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7898" w:rsidRDefault="004C7898">
      <w:pPr>
        <w:spacing w:line="288" w:lineRule="auto"/>
        <w:jc w:val="center"/>
        <w:rPr>
          <w:b/>
          <w:bCs/>
          <w:sz w:val="50"/>
          <w:szCs w:val="50"/>
        </w:rPr>
      </w:pPr>
    </w:p>
    <w:p w:rsidR="004C7898" w:rsidRDefault="004C7898">
      <w:pPr>
        <w:spacing w:line="288" w:lineRule="auto"/>
        <w:jc w:val="center"/>
        <w:rPr>
          <w:b/>
          <w:bCs/>
          <w:sz w:val="50"/>
          <w:szCs w:val="50"/>
        </w:rPr>
      </w:pPr>
    </w:p>
    <w:p w:rsidR="004C7898" w:rsidRDefault="004C7898">
      <w:pPr>
        <w:spacing w:line="288" w:lineRule="auto"/>
        <w:jc w:val="center"/>
        <w:rPr>
          <w:b/>
          <w:bCs/>
          <w:sz w:val="50"/>
          <w:szCs w:val="50"/>
        </w:rPr>
      </w:pPr>
    </w:p>
    <w:p w:rsidR="004C7898" w:rsidRDefault="004C7898">
      <w:pPr>
        <w:spacing w:line="288" w:lineRule="auto"/>
        <w:jc w:val="center"/>
        <w:rPr>
          <w:b/>
          <w:bCs/>
          <w:sz w:val="50"/>
          <w:szCs w:val="50"/>
        </w:rPr>
      </w:pPr>
    </w:p>
    <w:p w:rsidR="004C7898" w:rsidRDefault="004C7898">
      <w:pPr>
        <w:spacing w:line="288" w:lineRule="auto"/>
        <w:jc w:val="center"/>
        <w:rPr>
          <w:b/>
          <w:bCs/>
          <w:sz w:val="50"/>
          <w:szCs w:val="50"/>
        </w:rPr>
      </w:pPr>
    </w:p>
    <w:p w:rsidR="004C7898" w:rsidRDefault="004C7898">
      <w:pPr>
        <w:spacing w:line="288" w:lineRule="auto"/>
        <w:jc w:val="center"/>
        <w:rPr>
          <w:b/>
          <w:bCs/>
          <w:sz w:val="50"/>
          <w:szCs w:val="50"/>
        </w:rPr>
      </w:pPr>
    </w:p>
    <w:p w:rsidR="004C7898" w:rsidRDefault="004C7898">
      <w:pPr>
        <w:spacing w:line="288" w:lineRule="auto"/>
        <w:jc w:val="center"/>
        <w:rPr>
          <w:b/>
          <w:bCs/>
          <w:spacing w:val="20"/>
          <w:sz w:val="64"/>
          <w:szCs w:val="64"/>
        </w:rPr>
      </w:pPr>
      <w:r>
        <w:rPr>
          <w:b/>
          <w:bCs/>
          <w:spacing w:val="20"/>
          <w:sz w:val="64"/>
          <w:szCs w:val="64"/>
        </w:rPr>
        <w:t>ORIENTALE LUMEN</w:t>
      </w:r>
    </w:p>
    <w:p w:rsidR="004C7898" w:rsidRDefault="004C7898">
      <w:pPr>
        <w:spacing w:line="288" w:lineRule="auto"/>
        <w:jc w:val="center"/>
        <w:rPr>
          <w:b/>
          <w:bCs/>
          <w:sz w:val="50"/>
          <w:szCs w:val="50"/>
        </w:rPr>
      </w:pPr>
    </w:p>
    <w:p w:rsidR="004C7898" w:rsidRDefault="004C7898">
      <w:pPr>
        <w:spacing w:line="288" w:lineRule="auto"/>
        <w:jc w:val="center"/>
        <w:rPr>
          <w:b/>
          <w:bCs/>
          <w:sz w:val="50"/>
          <w:szCs w:val="50"/>
        </w:rPr>
      </w:pPr>
    </w:p>
    <w:p w:rsidR="004C7898" w:rsidRDefault="004C7898">
      <w:pPr>
        <w:spacing w:line="288" w:lineRule="auto"/>
        <w:jc w:val="center"/>
        <w:rPr>
          <w:b/>
          <w:bCs/>
          <w:sz w:val="34"/>
          <w:szCs w:val="34"/>
        </w:rPr>
      </w:pPr>
    </w:p>
    <w:p w:rsidR="004C7898" w:rsidRDefault="004C7898">
      <w:pPr>
        <w:spacing w:line="288" w:lineRule="auto"/>
        <w:jc w:val="center"/>
        <w:rPr>
          <w:b/>
          <w:bCs/>
          <w:sz w:val="34"/>
          <w:szCs w:val="34"/>
        </w:rPr>
      </w:pPr>
    </w:p>
    <w:p w:rsidR="004C7898" w:rsidRDefault="004C7898">
      <w:pPr>
        <w:spacing w:line="288" w:lineRule="auto"/>
        <w:jc w:val="center"/>
        <w:rPr>
          <w:b/>
          <w:bCs/>
          <w:spacing w:val="10"/>
          <w:sz w:val="32"/>
          <w:szCs w:val="32"/>
        </w:rPr>
      </w:pPr>
      <w:r>
        <w:rPr>
          <w:b/>
          <w:bCs/>
          <w:spacing w:val="10"/>
          <w:sz w:val="32"/>
          <w:szCs w:val="32"/>
        </w:rPr>
        <w:t>Apo</w:t>
      </w:r>
      <w:r w:rsidR="009F7F29">
        <w:rPr>
          <w:b/>
          <w:bCs/>
          <w:spacing w:val="10"/>
          <w:sz w:val="32"/>
          <w:szCs w:val="32"/>
        </w:rPr>
        <w:t>š</w:t>
      </w:r>
      <w:r>
        <w:rPr>
          <w:b/>
          <w:bCs/>
          <w:spacing w:val="10"/>
          <w:sz w:val="32"/>
          <w:szCs w:val="32"/>
        </w:rPr>
        <w:t>tolsk</w:t>
      </w:r>
      <w:r w:rsidR="009F7F29">
        <w:rPr>
          <w:b/>
          <w:bCs/>
          <w:spacing w:val="10"/>
          <w:sz w:val="32"/>
          <w:szCs w:val="32"/>
        </w:rPr>
        <w:t>ý</w:t>
      </w:r>
      <w:r>
        <w:rPr>
          <w:b/>
          <w:bCs/>
          <w:spacing w:val="10"/>
          <w:sz w:val="32"/>
          <w:szCs w:val="32"/>
        </w:rPr>
        <w:t xml:space="preserve"> list Jána Pavla II.</w:t>
      </w:r>
    </w:p>
    <w:p w:rsidR="004C7898" w:rsidRDefault="004C7898">
      <w:pPr>
        <w:spacing w:line="288" w:lineRule="auto"/>
        <w:jc w:val="center"/>
        <w:rPr>
          <w:b/>
          <w:bCs/>
          <w:spacing w:val="10"/>
          <w:sz w:val="32"/>
          <w:szCs w:val="32"/>
        </w:rPr>
      </w:pPr>
      <w:r>
        <w:rPr>
          <w:b/>
          <w:bCs/>
          <w:spacing w:val="10"/>
          <w:sz w:val="32"/>
          <w:szCs w:val="32"/>
        </w:rPr>
        <w:t>episkopátu, duchovenstvu a veriacim</w:t>
      </w:r>
    </w:p>
    <w:p w:rsidR="004C7898" w:rsidRDefault="004C7898">
      <w:pPr>
        <w:spacing w:line="288" w:lineRule="auto"/>
        <w:jc w:val="center"/>
        <w:rPr>
          <w:b/>
          <w:bCs/>
          <w:spacing w:val="10"/>
          <w:sz w:val="32"/>
          <w:szCs w:val="32"/>
        </w:rPr>
      </w:pPr>
      <w:r>
        <w:rPr>
          <w:b/>
          <w:bCs/>
          <w:spacing w:val="10"/>
          <w:sz w:val="32"/>
          <w:szCs w:val="32"/>
        </w:rPr>
        <w:t>pri príle</w:t>
      </w:r>
      <w:r w:rsidR="009F7F29">
        <w:rPr>
          <w:b/>
          <w:bCs/>
          <w:spacing w:val="10"/>
          <w:sz w:val="32"/>
          <w:szCs w:val="32"/>
        </w:rPr>
        <w:t>ž</w:t>
      </w:r>
      <w:r>
        <w:rPr>
          <w:b/>
          <w:bCs/>
          <w:spacing w:val="10"/>
          <w:sz w:val="32"/>
          <w:szCs w:val="32"/>
        </w:rPr>
        <w:t>itosti stého v</w:t>
      </w:r>
      <w:r w:rsidR="009F7F29">
        <w:rPr>
          <w:b/>
          <w:bCs/>
          <w:spacing w:val="10"/>
          <w:sz w:val="32"/>
          <w:szCs w:val="32"/>
        </w:rPr>
        <w:t>ý</w:t>
      </w:r>
      <w:r>
        <w:rPr>
          <w:b/>
          <w:bCs/>
          <w:spacing w:val="10"/>
          <w:sz w:val="32"/>
          <w:szCs w:val="32"/>
        </w:rPr>
        <w:t>ro</w:t>
      </w:r>
      <w:r w:rsidR="009F7F29">
        <w:rPr>
          <w:b/>
          <w:bCs/>
          <w:spacing w:val="10"/>
          <w:sz w:val="32"/>
          <w:szCs w:val="32"/>
        </w:rPr>
        <w:t>č</w:t>
      </w:r>
      <w:r>
        <w:rPr>
          <w:b/>
          <w:bCs/>
          <w:spacing w:val="10"/>
          <w:sz w:val="32"/>
          <w:szCs w:val="32"/>
        </w:rPr>
        <w:t xml:space="preserve">ia </w:t>
      </w:r>
    </w:p>
    <w:p w:rsidR="004C7898" w:rsidRDefault="004C7898">
      <w:pPr>
        <w:spacing w:line="288" w:lineRule="auto"/>
        <w:jc w:val="center"/>
        <w:rPr>
          <w:b/>
          <w:bCs/>
          <w:spacing w:val="10"/>
          <w:sz w:val="32"/>
          <w:szCs w:val="32"/>
        </w:rPr>
      </w:pPr>
      <w:r>
        <w:rPr>
          <w:b/>
          <w:bCs/>
          <w:spacing w:val="10"/>
          <w:sz w:val="32"/>
          <w:szCs w:val="32"/>
        </w:rPr>
        <w:t>Apo</w:t>
      </w:r>
      <w:r w:rsidR="009F7F29">
        <w:rPr>
          <w:b/>
          <w:bCs/>
          <w:spacing w:val="10"/>
          <w:sz w:val="32"/>
          <w:szCs w:val="32"/>
        </w:rPr>
        <w:t>š</w:t>
      </w:r>
      <w:r>
        <w:rPr>
          <w:b/>
          <w:bCs/>
          <w:spacing w:val="10"/>
          <w:sz w:val="32"/>
          <w:szCs w:val="32"/>
        </w:rPr>
        <w:t>tolského listu «</w:t>
      </w:r>
      <w:r>
        <w:rPr>
          <w:b/>
          <w:bCs/>
          <w:caps/>
          <w:spacing w:val="10"/>
          <w:sz w:val="32"/>
          <w:szCs w:val="32"/>
        </w:rPr>
        <w:t>Orientalium dignitas</w:t>
      </w:r>
      <w:r>
        <w:rPr>
          <w:b/>
          <w:bCs/>
          <w:spacing w:val="10"/>
          <w:sz w:val="32"/>
          <w:szCs w:val="32"/>
        </w:rPr>
        <w:t xml:space="preserve">» </w:t>
      </w:r>
    </w:p>
    <w:p w:rsidR="004C7898" w:rsidRDefault="004C7898">
      <w:pPr>
        <w:spacing w:line="288" w:lineRule="auto"/>
        <w:jc w:val="center"/>
        <w:rPr>
          <w:b/>
          <w:bCs/>
          <w:sz w:val="34"/>
          <w:szCs w:val="34"/>
        </w:rPr>
      </w:pPr>
      <w:r>
        <w:rPr>
          <w:b/>
          <w:bCs/>
          <w:spacing w:val="10"/>
          <w:sz w:val="32"/>
          <w:szCs w:val="32"/>
        </w:rPr>
        <w:t>pápe</w:t>
      </w:r>
      <w:r w:rsidR="009F7F29">
        <w:rPr>
          <w:b/>
          <w:bCs/>
          <w:spacing w:val="10"/>
          <w:sz w:val="32"/>
          <w:szCs w:val="32"/>
        </w:rPr>
        <w:t>ž</w:t>
      </w:r>
      <w:r>
        <w:rPr>
          <w:b/>
          <w:bCs/>
          <w:spacing w:val="10"/>
          <w:sz w:val="32"/>
          <w:szCs w:val="32"/>
        </w:rPr>
        <w:t>a Leva XIII.</w:t>
      </w:r>
    </w:p>
    <w:p w:rsidR="004C7898" w:rsidRDefault="004C7898">
      <w:pPr>
        <w:spacing w:line="288" w:lineRule="auto"/>
        <w:jc w:val="center"/>
        <w:rPr>
          <w:b/>
          <w:bCs/>
          <w:sz w:val="28"/>
          <w:szCs w:val="28"/>
        </w:rPr>
      </w:pPr>
    </w:p>
    <w:p w:rsidR="004C7898" w:rsidRDefault="004C7898">
      <w:pPr>
        <w:spacing w:line="288" w:lineRule="auto"/>
        <w:jc w:val="center"/>
        <w:rPr>
          <w:b/>
          <w:bCs/>
        </w:rPr>
      </w:pPr>
      <w:r>
        <w:rPr>
          <w:b/>
          <w:bCs/>
          <w:sz w:val="28"/>
          <w:szCs w:val="28"/>
        </w:rPr>
        <w:br w:type="page"/>
      </w:r>
      <w:r>
        <w:rPr>
          <w:b/>
          <w:bCs/>
        </w:rPr>
        <w:lastRenderedPageBreak/>
        <w:t>Apo</w:t>
      </w:r>
      <w:r w:rsidR="009F7F29">
        <w:rPr>
          <w:b/>
          <w:bCs/>
        </w:rPr>
        <w:t>š</w:t>
      </w:r>
      <w:r>
        <w:rPr>
          <w:b/>
          <w:bCs/>
        </w:rPr>
        <w:t>tolsk</w:t>
      </w:r>
      <w:r w:rsidR="009F7F29">
        <w:rPr>
          <w:b/>
          <w:bCs/>
        </w:rPr>
        <w:t>ý</w:t>
      </w:r>
      <w:r>
        <w:rPr>
          <w:b/>
          <w:bCs/>
        </w:rPr>
        <w:t xml:space="preserve"> list episkopátu, duchovenstvu a veriacim</w:t>
      </w:r>
    </w:p>
    <w:p w:rsidR="004C7898" w:rsidRDefault="004C7898">
      <w:pPr>
        <w:spacing w:line="288" w:lineRule="auto"/>
        <w:jc w:val="center"/>
        <w:rPr>
          <w:b/>
          <w:bCs/>
        </w:rPr>
      </w:pPr>
      <w:r>
        <w:rPr>
          <w:b/>
          <w:bCs/>
        </w:rPr>
        <w:t>pri príle</w:t>
      </w:r>
      <w:r w:rsidR="009F7F29">
        <w:rPr>
          <w:b/>
          <w:bCs/>
        </w:rPr>
        <w:t>ž</w:t>
      </w:r>
      <w:r>
        <w:rPr>
          <w:b/>
          <w:bCs/>
        </w:rPr>
        <w:t>itosti stého v</w:t>
      </w:r>
      <w:r w:rsidR="009F7F29">
        <w:rPr>
          <w:b/>
          <w:bCs/>
        </w:rPr>
        <w:t>ý</w:t>
      </w:r>
      <w:r>
        <w:rPr>
          <w:b/>
          <w:bCs/>
        </w:rPr>
        <w:t>ro</w:t>
      </w:r>
      <w:r w:rsidR="009F7F29">
        <w:rPr>
          <w:b/>
          <w:bCs/>
        </w:rPr>
        <w:t>č</w:t>
      </w:r>
      <w:r>
        <w:rPr>
          <w:b/>
          <w:bCs/>
        </w:rPr>
        <w:t>ia Apo</w:t>
      </w:r>
      <w:r w:rsidR="009F7F29">
        <w:rPr>
          <w:b/>
          <w:bCs/>
        </w:rPr>
        <w:t>š</w:t>
      </w:r>
      <w:r>
        <w:rPr>
          <w:b/>
          <w:bCs/>
        </w:rPr>
        <w:t xml:space="preserve">tolského listu </w:t>
      </w:r>
    </w:p>
    <w:p w:rsidR="004C7898" w:rsidRDefault="004C7898">
      <w:pPr>
        <w:spacing w:line="288" w:lineRule="auto"/>
        <w:jc w:val="center"/>
        <w:rPr>
          <w:b/>
          <w:bCs/>
          <w:sz w:val="18"/>
          <w:szCs w:val="18"/>
        </w:rPr>
      </w:pPr>
      <w:r>
        <w:rPr>
          <w:b/>
          <w:bCs/>
        </w:rPr>
        <w:t>«</w:t>
      </w:r>
      <w:r>
        <w:rPr>
          <w:b/>
          <w:bCs/>
          <w:sz w:val="12"/>
          <w:szCs w:val="12"/>
        </w:rPr>
        <w:t xml:space="preserve"> </w:t>
      </w:r>
      <w:r>
        <w:rPr>
          <w:b/>
          <w:bCs/>
        </w:rPr>
        <w:t>Orientalium dignitas</w:t>
      </w:r>
      <w:r>
        <w:rPr>
          <w:b/>
          <w:bCs/>
          <w:sz w:val="12"/>
          <w:szCs w:val="12"/>
        </w:rPr>
        <w:t xml:space="preserve"> </w:t>
      </w:r>
      <w:r>
        <w:rPr>
          <w:b/>
          <w:bCs/>
        </w:rPr>
        <w:t>» pápe</w:t>
      </w:r>
      <w:r w:rsidR="009F7F29">
        <w:rPr>
          <w:b/>
          <w:bCs/>
        </w:rPr>
        <w:t>ž</w:t>
      </w:r>
      <w:r>
        <w:rPr>
          <w:b/>
          <w:bCs/>
        </w:rPr>
        <w:t>a Leva XIII.</w:t>
      </w:r>
    </w:p>
    <w:p w:rsidR="004C7898" w:rsidRDefault="004C7898">
      <w:pPr>
        <w:spacing w:line="288" w:lineRule="auto"/>
        <w:jc w:val="center"/>
        <w:rPr>
          <w:b/>
          <w:bCs/>
          <w:sz w:val="22"/>
          <w:szCs w:val="22"/>
        </w:rPr>
      </w:pPr>
    </w:p>
    <w:p w:rsidR="004C7898" w:rsidRDefault="004C7898">
      <w:pPr>
        <w:spacing w:line="288" w:lineRule="auto"/>
        <w:jc w:val="center"/>
        <w:rPr>
          <w:b/>
          <w:bCs/>
          <w:sz w:val="22"/>
          <w:szCs w:val="22"/>
        </w:rPr>
      </w:pPr>
    </w:p>
    <w:p w:rsidR="004C7898" w:rsidRDefault="004C7898">
      <w:pPr>
        <w:spacing w:line="288" w:lineRule="auto"/>
        <w:jc w:val="both"/>
        <w:rPr>
          <w:i/>
          <w:iCs/>
          <w:sz w:val="22"/>
          <w:szCs w:val="22"/>
        </w:rPr>
      </w:pPr>
      <w:r>
        <w:rPr>
          <w:i/>
          <w:iCs/>
          <w:sz w:val="22"/>
          <w:szCs w:val="22"/>
        </w:rPr>
        <w:tab/>
        <w:t>Ctihodní bratia,</w:t>
      </w:r>
    </w:p>
    <w:p w:rsidR="004C7898" w:rsidRDefault="004C7898">
      <w:pPr>
        <w:spacing w:line="288" w:lineRule="auto"/>
        <w:jc w:val="both"/>
        <w:rPr>
          <w:i/>
          <w:iCs/>
          <w:sz w:val="22"/>
          <w:szCs w:val="22"/>
        </w:rPr>
      </w:pPr>
      <w:r>
        <w:rPr>
          <w:i/>
          <w:iCs/>
          <w:sz w:val="22"/>
          <w:szCs w:val="22"/>
        </w:rPr>
        <w:tab/>
        <w:t>najmil</w:t>
      </w:r>
      <w:r w:rsidR="009F7F29">
        <w:rPr>
          <w:i/>
          <w:iCs/>
          <w:sz w:val="22"/>
          <w:szCs w:val="22"/>
        </w:rPr>
        <w:t>š</w:t>
      </w:r>
      <w:r>
        <w:rPr>
          <w:i/>
          <w:iCs/>
          <w:sz w:val="22"/>
          <w:szCs w:val="22"/>
        </w:rPr>
        <w:t>í synovia a dcéry Cirkvi!</w:t>
      </w:r>
    </w:p>
    <w:p w:rsidR="004C7898" w:rsidRDefault="004C7898">
      <w:pPr>
        <w:spacing w:line="288" w:lineRule="auto"/>
        <w:jc w:val="both"/>
        <w:rPr>
          <w:i/>
          <w:iCs/>
          <w:sz w:val="22"/>
          <w:szCs w:val="22"/>
        </w:rPr>
      </w:pPr>
    </w:p>
    <w:p w:rsidR="004C7898" w:rsidRDefault="004C7898">
      <w:pPr>
        <w:spacing w:line="288" w:lineRule="auto"/>
        <w:jc w:val="both"/>
        <w:rPr>
          <w:sz w:val="22"/>
          <w:szCs w:val="22"/>
        </w:rPr>
      </w:pPr>
      <w:r>
        <w:rPr>
          <w:sz w:val="22"/>
          <w:szCs w:val="22"/>
        </w:rPr>
        <w:tab/>
        <w:t>1. Svetlo z V</w:t>
      </w:r>
      <w:r w:rsidR="009F7F29">
        <w:rPr>
          <w:sz w:val="22"/>
          <w:szCs w:val="22"/>
        </w:rPr>
        <w:t>ý</w:t>
      </w:r>
      <w:r>
        <w:rPr>
          <w:sz w:val="22"/>
          <w:szCs w:val="22"/>
        </w:rPr>
        <w:t>chodu o</w:t>
      </w:r>
      <w:r w:rsidR="009F7F29">
        <w:rPr>
          <w:sz w:val="22"/>
          <w:szCs w:val="22"/>
        </w:rPr>
        <w:t>ž</w:t>
      </w:r>
      <w:r>
        <w:rPr>
          <w:sz w:val="22"/>
          <w:szCs w:val="22"/>
        </w:rPr>
        <w:t>iarilo v</w:t>
      </w:r>
      <w:r w:rsidR="009F7F29">
        <w:rPr>
          <w:sz w:val="22"/>
          <w:szCs w:val="22"/>
        </w:rPr>
        <w:t>š</w:t>
      </w:r>
      <w:r>
        <w:rPr>
          <w:sz w:val="22"/>
          <w:szCs w:val="22"/>
        </w:rPr>
        <w:t>eobecnú Cirkev, odkedy sa nad nami objavil "Vychádzajúci z v</w:t>
      </w:r>
      <w:r w:rsidR="009F7F29">
        <w:rPr>
          <w:sz w:val="22"/>
          <w:szCs w:val="22"/>
        </w:rPr>
        <w:t>ý</w:t>
      </w:r>
      <w:r>
        <w:rPr>
          <w:sz w:val="22"/>
          <w:szCs w:val="22"/>
        </w:rPr>
        <w:t>sosti" (Lk 1, 78), Je</w:t>
      </w:r>
      <w:r w:rsidR="009F7F29">
        <w:rPr>
          <w:sz w:val="22"/>
          <w:szCs w:val="22"/>
        </w:rPr>
        <w:t>ž</w:t>
      </w:r>
      <w:r>
        <w:rPr>
          <w:sz w:val="22"/>
          <w:szCs w:val="22"/>
        </w:rPr>
        <w:t>i</w:t>
      </w:r>
      <w:r w:rsidR="009F7F29">
        <w:rPr>
          <w:sz w:val="22"/>
          <w:szCs w:val="22"/>
        </w:rPr>
        <w:t>š</w:t>
      </w:r>
      <w:r>
        <w:rPr>
          <w:sz w:val="22"/>
          <w:szCs w:val="22"/>
        </w:rPr>
        <w:t xml:space="preserve"> Kristus, ná</w:t>
      </w:r>
      <w:r w:rsidR="009F7F29">
        <w:rPr>
          <w:sz w:val="22"/>
          <w:szCs w:val="22"/>
        </w:rPr>
        <w:t>š</w:t>
      </w:r>
      <w:r>
        <w:rPr>
          <w:sz w:val="22"/>
          <w:szCs w:val="22"/>
        </w:rPr>
        <w:t xml:space="preserve"> Pán, ktorého v</w:t>
      </w:r>
      <w:r w:rsidR="009F7F29">
        <w:rPr>
          <w:sz w:val="22"/>
          <w:szCs w:val="22"/>
        </w:rPr>
        <w:t>š</w:t>
      </w:r>
      <w:r>
        <w:rPr>
          <w:sz w:val="22"/>
          <w:szCs w:val="22"/>
        </w:rPr>
        <w:t>etci kres</w:t>
      </w:r>
      <w:r w:rsidR="009F7F29">
        <w:rPr>
          <w:sz w:val="22"/>
          <w:szCs w:val="22"/>
        </w:rPr>
        <w:t>ť</w:t>
      </w:r>
      <w:r>
        <w:rPr>
          <w:sz w:val="22"/>
          <w:szCs w:val="22"/>
        </w:rPr>
        <w:t>ania vz</w:t>
      </w:r>
      <w:r w:rsidR="009F7F29">
        <w:rPr>
          <w:sz w:val="22"/>
          <w:szCs w:val="22"/>
        </w:rPr>
        <w:t>ý</w:t>
      </w:r>
      <w:r>
        <w:rPr>
          <w:sz w:val="22"/>
          <w:szCs w:val="22"/>
        </w:rPr>
        <w:t>vajú ako Vykupite</w:t>
      </w:r>
      <w:r w:rsidR="009F7F29">
        <w:rPr>
          <w:sz w:val="22"/>
          <w:szCs w:val="22"/>
        </w:rPr>
        <w:t>ľ</w:t>
      </w:r>
      <w:r>
        <w:rPr>
          <w:sz w:val="22"/>
          <w:szCs w:val="22"/>
        </w:rPr>
        <w:t xml:space="preserve">a </w:t>
      </w:r>
      <w:r w:rsidR="009F7F29">
        <w:rPr>
          <w:sz w:val="22"/>
          <w:szCs w:val="22"/>
        </w:rPr>
        <w:t>č</w:t>
      </w:r>
      <w:r>
        <w:rPr>
          <w:sz w:val="22"/>
          <w:szCs w:val="22"/>
        </w:rPr>
        <w:t>loveka a nádej sveta.</w:t>
      </w:r>
    </w:p>
    <w:p w:rsidR="004C7898" w:rsidRDefault="004C7898">
      <w:pPr>
        <w:spacing w:line="288" w:lineRule="auto"/>
        <w:jc w:val="both"/>
        <w:rPr>
          <w:sz w:val="22"/>
          <w:szCs w:val="22"/>
        </w:rPr>
      </w:pPr>
      <w:r>
        <w:rPr>
          <w:sz w:val="22"/>
          <w:szCs w:val="22"/>
        </w:rPr>
        <w:tab/>
        <w:t>Toto svetlo in</w:t>
      </w:r>
      <w:r w:rsidR="009F7F29">
        <w:rPr>
          <w:sz w:val="22"/>
          <w:szCs w:val="22"/>
        </w:rPr>
        <w:t>š</w:t>
      </w:r>
      <w:r>
        <w:rPr>
          <w:sz w:val="22"/>
          <w:szCs w:val="22"/>
        </w:rPr>
        <w:t>pirovalo aj môjho predchodcu pápe</w:t>
      </w:r>
      <w:r w:rsidR="009F7F29">
        <w:rPr>
          <w:sz w:val="22"/>
          <w:szCs w:val="22"/>
        </w:rPr>
        <w:t>ž</w:t>
      </w:r>
      <w:r>
        <w:rPr>
          <w:sz w:val="22"/>
          <w:szCs w:val="22"/>
        </w:rPr>
        <w:t>a Leva XIII. k Apo</w:t>
      </w:r>
      <w:r w:rsidR="009F7F29">
        <w:rPr>
          <w:sz w:val="22"/>
          <w:szCs w:val="22"/>
        </w:rPr>
        <w:t>š</w:t>
      </w:r>
      <w:r>
        <w:rPr>
          <w:sz w:val="22"/>
          <w:szCs w:val="22"/>
        </w:rPr>
        <w:t xml:space="preserve">tolskému listu </w:t>
      </w:r>
      <w:r>
        <w:rPr>
          <w:i/>
          <w:iCs/>
          <w:sz w:val="22"/>
          <w:szCs w:val="22"/>
        </w:rPr>
        <w:t>Orientalium dignitas</w:t>
      </w:r>
      <w:r>
        <w:rPr>
          <w:sz w:val="22"/>
          <w:szCs w:val="22"/>
        </w:rPr>
        <w:t>, ktor</w:t>
      </w:r>
      <w:r w:rsidR="009F7F29">
        <w:rPr>
          <w:sz w:val="22"/>
          <w:szCs w:val="22"/>
        </w:rPr>
        <w:t>ý</w:t>
      </w:r>
      <w:r>
        <w:rPr>
          <w:sz w:val="22"/>
          <w:szCs w:val="22"/>
        </w:rPr>
        <w:t>m chcel obháji</w:t>
      </w:r>
      <w:r w:rsidR="009F7F29">
        <w:rPr>
          <w:sz w:val="22"/>
          <w:szCs w:val="22"/>
        </w:rPr>
        <w:t>ť</w:t>
      </w:r>
      <w:r>
        <w:rPr>
          <w:sz w:val="22"/>
          <w:szCs w:val="22"/>
        </w:rPr>
        <w:t xml:space="preserve"> zmysel v</w:t>
      </w:r>
      <w:r w:rsidR="009F7F29">
        <w:rPr>
          <w:sz w:val="22"/>
          <w:szCs w:val="22"/>
        </w:rPr>
        <w:t>ý</w:t>
      </w:r>
      <w:r>
        <w:rPr>
          <w:sz w:val="22"/>
          <w:szCs w:val="22"/>
        </w:rPr>
        <w:t>chodn</w:t>
      </w:r>
      <w:r w:rsidR="009F7F29">
        <w:rPr>
          <w:sz w:val="22"/>
          <w:szCs w:val="22"/>
        </w:rPr>
        <w:t>ý</w:t>
      </w:r>
      <w:r>
        <w:rPr>
          <w:sz w:val="22"/>
          <w:szCs w:val="22"/>
        </w:rPr>
        <w:t>ch tradícií pre celú Cirkev.</w:t>
      </w:r>
      <w:r>
        <w:rPr>
          <w:rStyle w:val="Odkaznapoznmkupodiarou"/>
          <w:sz w:val="22"/>
          <w:szCs w:val="22"/>
        </w:rPr>
        <w:footnoteReference w:id="1"/>
      </w:r>
      <w:r>
        <w:rPr>
          <w:sz w:val="22"/>
          <w:szCs w:val="22"/>
        </w:rPr>
        <w:t xml:space="preserve"> </w:t>
      </w:r>
    </w:p>
    <w:p w:rsidR="004C7898" w:rsidRDefault="004C7898">
      <w:pPr>
        <w:spacing w:line="288" w:lineRule="auto"/>
        <w:jc w:val="both"/>
        <w:rPr>
          <w:sz w:val="22"/>
          <w:szCs w:val="22"/>
        </w:rPr>
      </w:pPr>
      <w:r>
        <w:rPr>
          <w:sz w:val="22"/>
          <w:szCs w:val="22"/>
        </w:rPr>
        <w:tab/>
        <w:t>Pripomínajúc si v</w:t>
      </w:r>
      <w:r w:rsidR="009F7F29">
        <w:rPr>
          <w:sz w:val="22"/>
          <w:szCs w:val="22"/>
        </w:rPr>
        <w:t>ý</w:t>
      </w:r>
      <w:r>
        <w:rPr>
          <w:sz w:val="22"/>
          <w:szCs w:val="22"/>
        </w:rPr>
        <w:t>ro</w:t>
      </w:r>
      <w:r w:rsidR="009F7F29">
        <w:rPr>
          <w:sz w:val="22"/>
          <w:szCs w:val="22"/>
        </w:rPr>
        <w:t>č</w:t>
      </w:r>
      <w:r>
        <w:rPr>
          <w:sz w:val="22"/>
          <w:szCs w:val="22"/>
        </w:rPr>
        <w:t>ie tejto udalosti a súdob</w:t>
      </w:r>
      <w:r w:rsidR="009F7F29">
        <w:rPr>
          <w:sz w:val="22"/>
          <w:szCs w:val="22"/>
        </w:rPr>
        <w:t>ý</w:t>
      </w:r>
      <w:r>
        <w:rPr>
          <w:sz w:val="22"/>
          <w:szCs w:val="22"/>
        </w:rPr>
        <w:t>ch iniciatív, ktor</w:t>
      </w:r>
      <w:r w:rsidR="009F7F29">
        <w:rPr>
          <w:sz w:val="22"/>
          <w:szCs w:val="22"/>
        </w:rPr>
        <w:t>ý</w:t>
      </w:r>
      <w:r>
        <w:rPr>
          <w:sz w:val="22"/>
          <w:szCs w:val="22"/>
        </w:rPr>
        <w:t>mi tento pápe</w:t>
      </w:r>
      <w:r w:rsidR="009F7F29">
        <w:rPr>
          <w:sz w:val="22"/>
          <w:szCs w:val="22"/>
        </w:rPr>
        <w:t>ž</w:t>
      </w:r>
      <w:r>
        <w:rPr>
          <w:sz w:val="22"/>
          <w:szCs w:val="22"/>
        </w:rPr>
        <w:t xml:space="preserve"> chcel napomáha</w:t>
      </w:r>
      <w:r w:rsidR="009F7F29">
        <w:rPr>
          <w:sz w:val="22"/>
          <w:szCs w:val="22"/>
        </w:rPr>
        <w:t>ť</w:t>
      </w:r>
      <w:r>
        <w:rPr>
          <w:sz w:val="22"/>
          <w:szCs w:val="22"/>
        </w:rPr>
        <w:t xml:space="preserve"> znovunastolenie jednoty so v</w:t>
      </w:r>
      <w:r w:rsidR="009F7F29">
        <w:rPr>
          <w:sz w:val="22"/>
          <w:szCs w:val="22"/>
        </w:rPr>
        <w:t>š</w:t>
      </w:r>
      <w:r>
        <w:rPr>
          <w:sz w:val="22"/>
          <w:szCs w:val="22"/>
        </w:rPr>
        <w:t>etk</w:t>
      </w:r>
      <w:r w:rsidR="009F7F29">
        <w:rPr>
          <w:sz w:val="22"/>
          <w:szCs w:val="22"/>
        </w:rPr>
        <w:t>ý</w:t>
      </w:r>
      <w:r>
        <w:rPr>
          <w:sz w:val="22"/>
          <w:szCs w:val="22"/>
        </w:rPr>
        <w:t>mi v</w:t>
      </w:r>
      <w:r w:rsidR="009F7F29">
        <w:rPr>
          <w:sz w:val="22"/>
          <w:szCs w:val="22"/>
        </w:rPr>
        <w:t>ý</w:t>
      </w:r>
      <w:r>
        <w:rPr>
          <w:sz w:val="22"/>
          <w:szCs w:val="22"/>
        </w:rPr>
        <w:t>chodn</w:t>
      </w:r>
      <w:r w:rsidR="009F7F29">
        <w:rPr>
          <w:sz w:val="22"/>
          <w:szCs w:val="22"/>
        </w:rPr>
        <w:t>ý</w:t>
      </w:r>
      <w:r>
        <w:rPr>
          <w:sz w:val="22"/>
          <w:szCs w:val="22"/>
        </w:rPr>
        <w:t>mi kres</w:t>
      </w:r>
      <w:r w:rsidR="009F7F29">
        <w:rPr>
          <w:sz w:val="22"/>
          <w:szCs w:val="22"/>
        </w:rPr>
        <w:t>ť</w:t>
      </w:r>
      <w:r>
        <w:rPr>
          <w:sz w:val="22"/>
          <w:szCs w:val="22"/>
        </w:rPr>
        <w:t>anmi, chcel som sa obráti</w:t>
      </w:r>
      <w:r w:rsidR="009F7F29">
        <w:rPr>
          <w:sz w:val="22"/>
          <w:szCs w:val="22"/>
        </w:rPr>
        <w:t>ť</w:t>
      </w:r>
      <w:r>
        <w:rPr>
          <w:sz w:val="22"/>
          <w:szCs w:val="22"/>
        </w:rPr>
        <w:t xml:space="preserve"> na katolícku Cirkev s podobnou v</w:t>
      </w:r>
      <w:r w:rsidR="009F7F29">
        <w:rPr>
          <w:sz w:val="22"/>
          <w:szCs w:val="22"/>
        </w:rPr>
        <w:t>ý</w:t>
      </w:r>
      <w:r>
        <w:rPr>
          <w:sz w:val="22"/>
          <w:szCs w:val="22"/>
        </w:rPr>
        <w:t>zvou, obohatenou o mnohé skúsenosti z poznania a stretnutí uskuto</w:t>
      </w:r>
      <w:r w:rsidR="009F7F29">
        <w:rPr>
          <w:sz w:val="22"/>
          <w:szCs w:val="22"/>
        </w:rPr>
        <w:t>č</w:t>
      </w:r>
      <w:r>
        <w:rPr>
          <w:sz w:val="22"/>
          <w:szCs w:val="22"/>
        </w:rPr>
        <w:t>nen</w:t>
      </w:r>
      <w:r w:rsidR="009F7F29">
        <w:rPr>
          <w:sz w:val="22"/>
          <w:szCs w:val="22"/>
        </w:rPr>
        <w:t>ý</w:t>
      </w:r>
      <w:r>
        <w:rPr>
          <w:sz w:val="22"/>
          <w:szCs w:val="22"/>
        </w:rPr>
        <w:t>ch v tomto storo</w:t>
      </w:r>
      <w:r w:rsidR="009F7F29">
        <w:rPr>
          <w:sz w:val="22"/>
          <w:szCs w:val="22"/>
        </w:rPr>
        <w:t>č</w:t>
      </w:r>
      <w:r>
        <w:rPr>
          <w:sz w:val="22"/>
          <w:szCs w:val="22"/>
        </w:rPr>
        <w:t>í.</w:t>
      </w:r>
    </w:p>
    <w:p w:rsidR="004C7898" w:rsidRDefault="004C7898">
      <w:pPr>
        <w:spacing w:line="288" w:lineRule="auto"/>
        <w:jc w:val="both"/>
        <w:rPr>
          <w:sz w:val="22"/>
          <w:szCs w:val="22"/>
        </w:rPr>
      </w:pPr>
      <w:r>
        <w:rPr>
          <w:sz w:val="22"/>
          <w:szCs w:val="22"/>
        </w:rPr>
        <w:tab/>
        <w:t>Ke</w:t>
      </w:r>
      <w:r w:rsidR="009F7F29">
        <w:rPr>
          <w:sz w:val="22"/>
          <w:szCs w:val="22"/>
        </w:rPr>
        <w:t>ďž</w:t>
      </w:r>
      <w:r>
        <w:rPr>
          <w:sz w:val="22"/>
          <w:szCs w:val="22"/>
        </w:rPr>
        <w:t xml:space="preserve">e naozaj veríme, </w:t>
      </w:r>
      <w:r w:rsidR="009F7F29">
        <w:rPr>
          <w:sz w:val="22"/>
          <w:szCs w:val="22"/>
        </w:rPr>
        <w:t>ž</w:t>
      </w:r>
      <w:r>
        <w:rPr>
          <w:sz w:val="22"/>
          <w:szCs w:val="22"/>
        </w:rPr>
        <w:t>e úctyhodná a starobylá tradícia v</w:t>
      </w:r>
      <w:r w:rsidR="009F7F29">
        <w:rPr>
          <w:sz w:val="22"/>
          <w:szCs w:val="22"/>
        </w:rPr>
        <w:t>ý</w:t>
      </w:r>
      <w:r>
        <w:rPr>
          <w:sz w:val="22"/>
          <w:szCs w:val="22"/>
        </w:rPr>
        <w:t>chodn</w:t>
      </w:r>
      <w:r w:rsidR="009F7F29">
        <w:rPr>
          <w:sz w:val="22"/>
          <w:szCs w:val="22"/>
        </w:rPr>
        <w:t>ý</w:t>
      </w:r>
      <w:r>
        <w:rPr>
          <w:sz w:val="22"/>
          <w:szCs w:val="22"/>
        </w:rPr>
        <w:t xml:space="preserve">ch cirkví je integrálnou </w:t>
      </w:r>
      <w:r w:rsidR="009F7F29">
        <w:rPr>
          <w:sz w:val="22"/>
          <w:szCs w:val="22"/>
        </w:rPr>
        <w:t>č</w:t>
      </w:r>
      <w:r>
        <w:rPr>
          <w:sz w:val="22"/>
          <w:szCs w:val="22"/>
        </w:rPr>
        <w:t>as</w:t>
      </w:r>
      <w:r w:rsidR="009F7F29">
        <w:rPr>
          <w:sz w:val="22"/>
          <w:szCs w:val="22"/>
        </w:rPr>
        <w:t>ť</w:t>
      </w:r>
      <w:r>
        <w:rPr>
          <w:sz w:val="22"/>
          <w:szCs w:val="22"/>
        </w:rPr>
        <w:t>ou dedi</w:t>
      </w:r>
      <w:r w:rsidR="009F7F29">
        <w:rPr>
          <w:sz w:val="22"/>
          <w:szCs w:val="22"/>
        </w:rPr>
        <w:t>č</w:t>
      </w:r>
      <w:r>
        <w:rPr>
          <w:sz w:val="22"/>
          <w:szCs w:val="22"/>
        </w:rPr>
        <w:t>stva Kristovej Cirkvi, prvou nevyhnutnos</w:t>
      </w:r>
      <w:r w:rsidR="009F7F29">
        <w:rPr>
          <w:sz w:val="22"/>
          <w:szCs w:val="22"/>
        </w:rPr>
        <w:t>ť</w:t>
      </w:r>
      <w:r>
        <w:rPr>
          <w:sz w:val="22"/>
          <w:szCs w:val="22"/>
        </w:rPr>
        <w:t xml:space="preserve">ou pre katolíkov je </w:t>
      </w:r>
      <w:r>
        <w:rPr>
          <w:i/>
          <w:iCs/>
          <w:sz w:val="22"/>
          <w:szCs w:val="22"/>
        </w:rPr>
        <w:t>pozna</w:t>
      </w:r>
      <w:r w:rsidR="009F7F29">
        <w:rPr>
          <w:i/>
          <w:iCs/>
          <w:sz w:val="22"/>
          <w:szCs w:val="22"/>
        </w:rPr>
        <w:t>ť</w:t>
      </w:r>
      <w:r>
        <w:rPr>
          <w:i/>
          <w:iCs/>
          <w:sz w:val="22"/>
          <w:szCs w:val="22"/>
        </w:rPr>
        <w:t xml:space="preserve"> ju</w:t>
      </w:r>
      <w:r>
        <w:rPr>
          <w:sz w:val="22"/>
          <w:szCs w:val="22"/>
        </w:rPr>
        <w:t xml:space="preserve">, aby sa </w:t>
      </w:r>
      <w:r w:rsidR="009F7F29">
        <w:rPr>
          <w:sz w:val="22"/>
          <w:szCs w:val="22"/>
        </w:rPr>
        <w:t>ň</w:t>
      </w:r>
      <w:r>
        <w:rPr>
          <w:sz w:val="22"/>
          <w:szCs w:val="22"/>
        </w:rPr>
        <w:t xml:space="preserve">ou mohli </w:t>
      </w:r>
      <w:r w:rsidR="009F7F29">
        <w:rPr>
          <w:sz w:val="22"/>
          <w:szCs w:val="22"/>
        </w:rPr>
        <w:t>ž</w:t>
      </w:r>
      <w:r>
        <w:rPr>
          <w:sz w:val="22"/>
          <w:szCs w:val="22"/>
        </w:rPr>
        <w:t>ivi</w:t>
      </w:r>
      <w:r w:rsidR="009F7F29">
        <w:rPr>
          <w:sz w:val="22"/>
          <w:szCs w:val="22"/>
        </w:rPr>
        <w:t>ť</w:t>
      </w:r>
      <w:r>
        <w:rPr>
          <w:sz w:val="22"/>
          <w:szCs w:val="22"/>
        </w:rPr>
        <w:t>, a tak napomáhali proces jednoty, ka</w:t>
      </w:r>
      <w:r w:rsidR="009F7F29">
        <w:rPr>
          <w:sz w:val="22"/>
          <w:szCs w:val="22"/>
        </w:rPr>
        <w:t>ž</w:t>
      </w:r>
      <w:r>
        <w:rPr>
          <w:sz w:val="22"/>
          <w:szCs w:val="22"/>
        </w:rPr>
        <w:t>d</w:t>
      </w:r>
      <w:r w:rsidR="009F7F29">
        <w:rPr>
          <w:sz w:val="22"/>
          <w:szCs w:val="22"/>
        </w:rPr>
        <w:t>ý</w:t>
      </w:r>
      <w:r>
        <w:rPr>
          <w:sz w:val="22"/>
          <w:szCs w:val="22"/>
        </w:rPr>
        <w:t xml:space="preserve"> svojím vlastn</w:t>
      </w:r>
      <w:r w:rsidR="009F7F29">
        <w:rPr>
          <w:sz w:val="22"/>
          <w:szCs w:val="22"/>
        </w:rPr>
        <w:t>ý</w:t>
      </w:r>
      <w:r>
        <w:rPr>
          <w:sz w:val="22"/>
          <w:szCs w:val="22"/>
        </w:rPr>
        <w:t>m spôsobom.</w:t>
      </w:r>
    </w:p>
    <w:p w:rsidR="004C7898" w:rsidRDefault="004C7898">
      <w:pPr>
        <w:spacing w:line="288" w:lineRule="auto"/>
        <w:jc w:val="both"/>
        <w:rPr>
          <w:sz w:val="22"/>
          <w:szCs w:val="22"/>
        </w:rPr>
      </w:pPr>
      <w:r>
        <w:rPr>
          <w:sz w:val="22"/>
          <w:szCs w:val="22"/>
        </w:rPr>
        <w:tab/>
        <w:t>Na</w:t>
      </w:r>
      <w:r w:rsidR="009F7F29">
        <w:rPr>
          <w:sz w:val="22"/>
          <w:szCs w:val="22"/>
        </w:rPr>
        <w:t>š</w:t>
      </w:r>
      <w:r>
        <w:rPr>
          <w:sz w:val="22"/>
          <w:szCs w:val="22"/>
        </w:rPr>
        <w:t>i v</w:t>
      </w:r>
      <w:r w:rsidR="009F7F29">
        <w:rPr>
          <w:sz w:val="22"/>
          <w:szCs w:val="22"/>
        </w:rPr>
        <w:t>ý</w:t>
      </w:r>
      <w:r>
        <w:rPr>
          <w:sz w:val="22"/>
          <w:szCs w:val="22"/>
        </w:rPr>
        <w:t xml:space="preserve">chodní katolícki bratia sú si dobre vedomí toho, </w:t>
      </w:r>
      <w:r w:rsidR="009F7F29">
        <w:rPr>
          <w:sz w:val="22"/>
          <w:szCs w:val="22"/>
        </w:rPr>
        <w:t>ž</w:t>
      </w:r>
      <w:r>
        <w:rPr>
          <w:sz w:val="22"/>
          <w:szCs w:val="22"/>
        </w:rPr>
        <w:t xml:space="preserve">e spolu s pravoslávnymi bratmi sú </w:t>
      </w:r>
      <w:r w:rsidR="009F7F29">
        <w:rPr>
          <w:sz w:val="22"/>
          <w:szCs w:val="22"/>
        </w:rPr>
        <w:t>ž</w:t>
      </w:r>
      <w:r>
        <w:rPr>
          <w:sz w:val="22"/>
          <w:szCs w:val="22"/>
        </w:rPr>
        <w:t>iv</w:t>
      </w:r>
      <w:r w:rsidR="009F7F29">
        <w:rPr>
          <w:sz w:val="22"/>
          <w:szCs w:val="22"/>
        </w:rPr>
        <w:t>ý</w:t>
      </w:r>
      <w:r>
        <w:rPr>
          <w:sz w:val="22"/>
          <w:szCs w:val="22"/>
        </w:rPr>
        <w:t>mi nosite</w:t>
      </w:r>
      <w:r w:rsidR="009F7F29">
        <w:rPr>
          <w:sz w:val="22"/>
          <w:szCs w:val="22"/>
        </w:rPr>
        <w:t>ľ</w:t>
      </w:r>
      <w:r>
        <w:rPr>
          <w:sz w:val="22"/>
          <w:szCs w:val="22"/>
        </w:rPr>
        <w:t>mi tejto tradície. Je nevyhnutné, aby aj synovia katolíckej tradície latinského obradu mohli v plnosti pozna</w:t>
      </w:r>
      <w:r w:rsidR="009F7F29">
        <w:rPr>
          <w:sz w:val="22"/>
          <w:szCs w:val="22"/>
        </w:rPr>
        <w:t>ť</w:t>
      </w:r>
      <w:r>
        <w:rPr>
          <w:sz w:val="22"/>
          <w:szCs w:val="22"/>
        </w:rPr>
        <w:t xml:space="preserve"> tento poklad, a tak spolu s pápe</w:t>
      </w:r>
      <w:r w:rsidR="009F7F29">
        <w:rPr>
          <w:sz w:val="22"/>
          <w:szCs w:val="22"/>
        </w:rPr>
        <w:t>ž</w:t>
      </w:r>
      <w:r>
        <w:rPr>
          <w:sz w:val="22"/>
          <w:szCs w:val="22"/>
        </w:rPr>
        <w:t>om mohli precíti</w:t>
      </w:r>
      <w:r w:rsidR="009F7F29">
        <w:rPr>
          <w:sz w:val="22"/>
          <w:szCs w:val="22"/>
        </w:rPr>
        <w:t>ť</w:t>
      </w:r>
      <w:r>
        <w:rPr>
          <w:sz w:val="22"/>
          <w:szCs w:val="22"/>
        </w:rPr>
        <w:t xml:space="preserve"> tú</w:t>
      </w:r>
      <w:r w:rsidR="009F7F29">
        <w:rPr>
          <w:sz w:val="22"/>
          <w:szCs w:val="22"/>
        </w:rPr>
        <w:t>ž</w:t>
      </w:r>
      <w:r>
        <w:rPr>
          <w:sz w:val="22"/>
          <w:szCs w:val="22"/>
        </w:rPr>
        <w:t>bu po tom, aby bol Cirkvi a svetu navráten</w:t>
      </w:r>
      <w:r w:rsidR="009F7F29">
        <w:rPr>
          <w:sz w:val="22"/>
          <w:szCs w:val="22"/>
        </w:rPr>
        <w:t>ý</w:t>
      </w:r>
      <w:r>
        <w:rPr>
          <w:sz w:val="22"/>
          <w:szCs w:val="22"/>
        </w:rPr>
        <w:t xml:space="preserve"> </w:t>
      </w:r>
      <w:r>
        <w:rPr>
          <w:i/>
          <w:iCs/>
          <w:sz w:val="22"/>
          <w:szCs w:val="22"/>
        </w:rPr>
        <w:t>pln</w:t>
      </w:r>
      <w:r w:rsidR="009F7F29">
        <w:rPr>
          <w:i/>
          <w:iCs/>
          <w:sz w:val="22"/>
          <w:szCs w:val="22"/>
        </w:rPr>
        <w:t>ý</w:t>
      </w:r>
      <w:r>
        <w:rPr>
          <w:i/>
          <w:iCs/>
          <w:sz w:val="22"/>
          <w:szCs w:val="22"/>
        </w:rPr>
        <w:t xml:space="preserve"> prejav katolicity Cirkvi</w:t>
      </w:r>
      <w:r>
        <w:rPr>
          <w:sz w:val="22"/>
          <w:szCs w:val="22"/>
        </w:rPr>
        <w:t>, vyjadren</w:t>
      </w:r>
      <w:r w:rsidR="009F7F29">
        <w:rPr>
          <w:sz w:val="22"/>
          <w:szCs w:val="22"/>
        </w:rPr>
        <w:t>ý</w:t>
      </w:r>
      <w:r>
        <w:rPr>
          <w:sz w:val="22"/>
          <w:szCs w:val="22"/>
        </w:rPr>
        <w:t xml:space="preserve"> nie iba jednou tradíciou, a u</w:t>
      </w:r>
      <w:r w:rsidR="009F7F29">
        <w:rPr>
          <w:sz w:val="22"/>
          <w:szCs w:val="22"/>
        </w:rPr>
        <w:t>ž</w:t>
      </w:r>
      <w:r>
        <w:rPr>
          <w:sz w:val="22"/>
          <w:szCs w:val="22"/>
        </w:rPr>
        <w:t xml:space="preserve"> vôbec nie v protiklade jednej komunity proti druhej, a aby nám v</w:t>
      </w:r>
      <w:r w:rsidR="009F7F29">
        <w:rPr>
          <w:sz w:val="22"/>
          <w:szCs w:val="22"/>
        </w:rPr>
        <w:t>š</w:t>
      </w:r>
      <w:r>
        <w:rPr>
          <w:sz w:val="22"/>
          <w:szCs w:val="22"/>
        </w:rPr>
        <w:t>etk</w:t>
      </w:r>
      <w:r w:rsidR="009F7F29">
        <w:rPr>
          <w:sz w:val="22"/>
          <w:szCs w:val="22"/>
        </w:rPr>
        <w:t>ý</w:t>
      </w:r>
      <w:r>
        <w:rPr>
          <w:sz w:val="22"/>
          <w:szCs w:val="22"/>
        </w:rPr>
        <w:t>m bolo dopriate plné vychutnávanie bo</w:t>
      </w:r>
      <w:r w:rsidR="009F7F29">
        <w:rPr>
          <w:sz w:val="22"/>
          <w:szCs w:val="22"/>
        </w:rPr>
        <w:t>ž</w:t>
      </w:r>
      <w:r>
        <w:rPr>
          <w:sz w:val="22"/>
          <w:szCs w:val="22"/>
        </w:rPr>
        <w:t>sky zjaveného a nerozdeleného dedi</w:t>
      </w:r>
      <w:r w:rsidR="009F7F29">
        <w:rPr>
          <w:sz w:val="22"/>
          <w:szCs w:val="22"/>
        </w:rPr>
        <w:t>č</w:t>
      </w:r>
      <w:r>
        <w:rPr>
          <w:sz w:val="22"/>
          <w:szCs w:val="22"/>
        </w:rPr>
        <w:t>stva v</w:t>
      </w:r>
      <w:r w:rsidR="009F7F29">
        <w:rPr>
          <w:sz w:val="22"/>
          <w:szCs w:val="22"/>
        </w:rPr>
        <w:t>š</w:t>
      </w:r>
      <w:r>
        <w:rPr>
          <w:sz w:val="22"/>
          <w:szCs w:val="22"/>
        </w:rPr>
        <w:t>eobecnej Cirkvi,</w:t>
      </w:r>
      <w:r>
        <w:rPr>
          <w:rStyle w:val="Odkaznapoznmkupodiarou"/>
          <w:sz w:val="22"/>
          <w:szCs w:val="22"/>
        </w:rPr>
        <w:footnoteReference w:id="2"/>
      </w:r>
      <w:r>
        <w:rPr>
          <w:sz w:val="22"/>
          <w:szCs w:val="22"/>
        </w:rPr>
        <w:t xml:space="preserve"> ktoré sa uchováva a rastie tak v </w:t>
      </w:r>
      <w:r w:rsidR="009F7F29">
        <w:rPr>
          <w:sz w:val="22"/>
          <w:szCs w:val="22"/>
        </w:rPr>
        <w:t>ž</w:t>
      </w:r>
      <w:r>
        <w:rPr>
          <w:sz w:val="22"/>
          <w:szCs w:val="22"/>
        </w:rPr>
        <w:t>ivote cirkví V</w:t>
      </w:r>
      <w:r w:rsidR="009F7F29">
        <w:rPr>
          <w:sz w:val="22"/>
          <w:szCs w:val="22"/>
        </w:rPr>
        <w:t>ý</w:t>
      </w:r>
      <w:r>
        <w:rPr>
          <w:sz w:val="22"/>
          <w:szCs w:val="22"/>
        </w:rPr>
        <w:t>chodu, ako aj Západu.</w:t>
      </w:r>
    </w:p>
    <w:p w:rsidR="004C7898" w:rsidRDefault="004C7898">
      <w:pPr>
        <w:spacing w:before="120" w:line="288" w:lineRule="auto"/>
        <w:jc w:val="both"/>
        <w:rPr>
          <w:sz w:val="22"/>
          <w:szCs w:val="22"/>
        </w:rPr>
      </w:pPr>
      <w:r>
        <w:rPr>
          <w:sz w:val="22"/>
          <w:szCs w:val="22"/>
        </w:rPr>
        <w:tab/>
        <w:t>2. Môj poh</w:t>
      </w:r>
      <w:r w:rsidR="009F7F29">
        <w:rPr>
          <w:sz w:val="22"/>
          <w:szCs w:val="22"/>
        </w:rPr>
        <w:t>ľ</w:t>
      </w:r>
      <w:r>
        <w:rPr>
          <w:sz w:val="22"/>
          <w:szCs w:val="22"/>
        </w:rPr>
        <w:t xml:space="preserve">ad sa obracia na </w:t>
      </w:r>
      <w:r>
        <w:rPr>
          <w:i/>
          <w:iCs/>
          <w:sz w:val="22"/>
          <w:szCs w:val="22"/>
        </w:rPr>
        <w:t xml:space="preserve">Orientale Lumen </w:t>
      </w:r>
      <w:r>
        <w:rPr>
          <w:sz w:val="22"/>
          <w:szCs w:val="22"/>
        </w:rPr>
        <w:t xml:space="preserve">– </w:t>
      </w:r>
      <w:r>
        <w:rPr>
          <w:i/>
          <w:iCs/>
          <w:sz w:val="22"/>
          <w:szCs w:val="22"/>
        </w:rPr>
        <w:t>Svetlo z V</w:t>
      </w:r>
      <w:r w:rsidR="009F7F29">
        <w:rPr>
          <w:i/>
          <w:iCs/>
          <w:sz w:val="22"/>
          <w:szCs w:val="22"/>
        </w:rPr>
        <w:t>ý</w:t>
      </w:r>
      <w:r>
        <w:rPr>
          <w:i/>
          <w:iCs/>
          <w:sz w:val="22"/>
          <w:szCs w:val="22"/>
        </w:rPr>
        <w:t>chodu,</w:t>
      </w:r>
      <w:r>
        <w:rPr>
          <w:sz w:val="22"/>
          <w:szCs w:val="22"/>
        </w:rPr>
        <w:t xml:space="preserve"> ktoré </w:t>
      </w:r>
      <w:r w:rsidR="009F7F29">
        <w:rPr>
          <w:sz w:val="22"/>
          <w:szCs w:val="22"/>
        </w:rPr>
        <w:t>ž</w:t>
      </w:r>
      <w:r>
        <w:rPr>
          <w:sz w:val="22"/>
          <w:szCs w:val="22"/>
        </w:rPr>
        <w:t>iari z Jeruzalema (porov. Iz 60,1; Zjv 21,10), mesta, v ktorom zomrelo a bolo vzkriesené Bo</w:t>
      </w:r>
      <w:r w:rsidR="009F7F29">
        <w:rPr>
          <w:sz w:val="22"/>
          <w:szCs w:val="22"/>
        </w:rPr>
        <w:t>ž</w:t>
      </w:r>
      <w:r>
        <w:rPr>
          <w:sz w:val="22"/>
          <w:szCs w:val="22"/>
        </w:rPr>
        <w:t>ie Slovo, ktoré sa pre na</w:t>
      </w:r>
      <w:r w:rsidR="009F7F29">
        <w:rPr>
          <w:sz w:val="22"/>
          <w:szCs w:val="22"/>
        </w:rPr>
        <w:t>š</w:t>
      </w:r>
      <w:r>
        <w:rPr>
          <w:sz w:val="22"/>
          <w:szCs w:val="22"/>
        </w:rPr>
        <w:t xml:space="preserve">e spasenie stalo </w:t>
      </w:r>
      <w:r w:rsidR="009F7F29">
        <w:rPr>
          <w:sz w:val="22"/>
          <w:szCs w:val="22"/>
        </w:rPr>
        <w:t>č</w:t>
      </w:r>
      <w:r>
        <w:rPr>
          <w:sz w:val="22"/>
          <w:szCs w:val="22"/>
        </w:rPr>
        <w:t xml:space="preserve">lovekom, </w:t>
      </w:r>
      <w:r w:rsidR="004922B6">
        <w:rPr>
          <w:sz w:val="22"/>
          <w:szCs w:val="22"/>
        </w:rPr>
        <w:t>Ž</w:t>
      </w:r>
      <w:r>
        <w:rPr>
          <w:sz w:val="22"/>
          <w:szCs w:val="22"/>
        </w:rPr>
        <w:t>idom "z Dávidovho rodu" (Rim 1,3; 2 Tim 2,8). V tomto svätom meste, ke</w:t>
      </w:r>
      <w:r w:rsidR="009F7F29">
        <w:rPr>
          <w:sz w:val="22"/>
          <w:szCs w:val="22"/>
        </w:rPr>
        <w:t>ď</w:t>
      </w:r>
      <w:r>
        <w:rPr>
          <w:sz w:val="22"/>
          <w:szCs w:val="22"/>
        </w:rPr>
        <w:t xml:space="preserve"> pri</w:t>
      </w:r>
      <w:r w:rsidR="009F7F29">
        <w:rPr>
          <w:sz w:val="22"/>
          <w:szCs w:val="22"/>
        </w:rPr>
        <w:t>š</w:t>
      </w:r>
      <w:r>
        <w:rPr>
          <w:sz w:val="22"/>
          <w:szCs w:val="22"/>
        </w:rPr>
        <w:t>iel de</w:t>
      </w:r>
      <w:r w:rsidR="009F7F29">
        <w:rPr>
          <w:sz w:val="22"/>
          <w:szCs w:val="22"/>
        </w:rPr>
        <w:t>ň</w:t>
      </w:r>
      <w:r>
        <w:rPr>
          <w:sz w:val="22"/>
          <w:szCs w:val="22"/>
        </w:rPr>
        <w:t xml:space="preserve"> Turíc a "boli v</w:t>
      </w:r>
      <w:r w:rsidR="009F7F29">
        <w:rPr>
          <w:sz w:val="22"/>
          <w:szCs w:val="22"/>
        </w:rPr>
        <w:t>š</w:t>
      </w:r>
      <w:r>
        <w:rPr>
          <w:sz w:val="22"/>
          <w:szCs w:val="22"/>
        </w:rPr>
        <w:t>etci vedno na tom istom mieste" (Sk 2,1) bol zoslan</w:t>
      </w:r>
      <w:r w:rsidR="009F7F29">
        <w:rPr>
          <w:sz w:val="22"/>
          <w:szCs w:val="22"/>
        </w:rPr>
        <w:t>ý</w:t>
      </w:r>
      <w:r>
        <w:rPr>
          <w:sz w:val="22"/>
          <w:szCs w:val="22"/>
        </w:rPr>
        <w:t xml:space="preserve"> Duch Ute</w:t>
      </w:r>
      <w:r w:rsidR="009F7F29">
        <w:rPr>
          <w:sz w:val="22"/>
          <w:szCs w:val="22"/>
        </w:rPr>
        <w:t>š</w:t>
      </w:r>
      <w:r>
        <w:rPr>
          <w:sz w:val="22"/>
          <w:szCs w:val="22"/>
        </w:rPr>
        <w:t>ite</w:t>
      </w:r>
      <w:r w:rsidR="009F7F29">
        <w:rPr>
          <w:sz w:val="22"/>
          <w:szCs w:val="22"/>
        </w:rPr>
        <w:t>ľ</w:t>
      </w:r>
      <w:r>
        <w:rPr>
          <w:sz w:val="22"/>
          <w:szCs w:val="22"/>
        </w:rPr>
        <w:t xml:space="preserve"> na Máriu a u</w:t>
      </w:r>
      <w:r w:rsidR="009F7F29">
        <w:rPr>
          <w:sz w:val="22"/>
          <w:szCs w:val="22"/>
        </w:rPr>
        <w:t>č</w:t>
      </w:r>
      <w:r>
        <w:rPr>
          <w:sz w:val="22"/>
          <w:szCs w:val="22"/>
        </w:rPr>
        <w:t>eníkov. Odtia</w:t>
      </w:r>
      <w:r w:rsidR="009F7F29">
        <w:rPr>
          <w:sz w:val="22"/>
          <w:szCs w:val="22"/>
        </w:rPr>
        <w:t>ľ</w:t>
      </w:r>
      <w:r>
        <w:rPr>
          <w:sz w:val="22"/>
          <w:szCs w:val="22"/>
        </w:rPr>
        <w:t xml:space="preserve"> vy</w:t>
      </w:r>
      <w:r w:rsidR="009F7F29">
        <w:rPr>
          <w:sz w:val="22"/>
          <w:szCs w:val="22"/>
        </w:rPr>
        <w:t>ž</w:t>
      </w:r>
      <w:r>
        <w:rPr>
          <w:sz w:val="22"/>
          <w:szCs w:val="22"/>
        </w:rPr>
        <w:t>arovala do sveta dobrá zves</w:t>
      </w:r>
      <w:r w:rsidR="009F7F29">
        <w:rPr>
          <w:sz w:val="22"/>
          <w:szCs w:val="22"/>
        </w:rPr>
        <w:t>ť</w:t>
      </w:r>
      <w:r>
        <w:rPr>
          <w:sz w:val="22"/>
          <w:szCs w:val="22"/>
        </w:rPr>
        <w:t>, preto</w:t>
      </w:r>
      <w:r w:rsidR="009F7F29">
        <w:rPr>
          <w:sz w:val="22"/>
          <w:szCs w:val="22"/>
        </w:rPr>
        <w:t>ž</w:t>
      </w:r>
      <w:r>
        <w:rPr>
          <w:sz w:val="22"/>
          <w:szCs w:val="22"/>
        </w:rPr>
        <w:t>e oni, naplnení Duchom Svät</w:t>
      </w:r>
      <w:r w:rsidR="009F7F29">
        <w:rPr>
          <w:sz w:val="22"/>
          <w:szCs w:val="22"/>
        </w:rPr>
        <w:t>ý</w:t>
      </w:r>
      <w:r>
        <w:rPr>
          <w:sz w:val="22"/>
          <w:szCs w:val="22"/>
        </w:rPr>
        <w:t>m, "smelo hlásali Bo</w:t>
      </w:r>
      <w:r w:rsidR="009F7F29">
        <w:rPr>
          <w:sz w:val="22"/>
          <w:szCs w:val="22"/>
        </w:rPr>
        <w:t>ž</w:t>
      </w:r>
      <w:r>
        <w:rPr>
          <w:sz w:val="22"/>
          <w:szCs w:val="22"/>
        </w:rPr>
        <w:t>ie slovo" (Sk 4,31). Odtia</w:t>
      </w:r>
      <w:r w:rsidR="009F7F29">
        <w:rPr>
          <w:sz w:val="22"/>
          <w:szCs w:val="22"/>
        </w:rPr>
        <w:t>ľ</w:t>
      </w:r>
      <w:r>
        <w:rPr>
          <w:sz w:val="22"/>
          <w:szCs w:val="22"/>
        </w:rPr>
        <w:t>, z matky v</w:t>
      </w:r>
      <w:r w:rsidR="009F7F29">
        <w:rPr>
          <w:sz w:val="22"/>
          <w:szCs w:val="22"/>
        </w:rPr>
        <w:t>š</w:t>
      </w:r>
      <w:r>
        <w:rPr>
          <w:sz w:val="22"/>
          <w:szCs w:val="22"/>
        </w:rPr>
        <w:t>etk</w:t>
      </w:r>
      <w:r w:rsidR="009F7F29">
        <w:rPr>
          <w:sz w:val="22"/>
          <w:szCs w:val="22"/>
        </w:rPr>
        <w:t>ý</w:t>
      </w:r>
      <w:r>
        <w:rPr>
          <w:sz w:val="22"/>
          <w:szCs w:val="22"/>
        </w:rPr>
        <w:t>ch cirkví,</w:t>
      </w:r>
      <w:r>
        <w:rPr>
          <w:rStyle w:val="Odkaznapoznmkupodiarou"/>
          <w:sz w:val="22"/>
          <w:szCs w:val="22"/>
        </w:rPr>
        <w:footnoteReference w:id="3"/>
      </w:r>
      <w:r>
        <w:rPr>
          <w:sz w:val="22"/>
          <w:szCs w:val="22"/>
        </w:rPr>
        <w:t xml:space="preserve"> bolo ohlasované Evanjelium v</w:t>
      </w:r>
      <w:r w:rsidR="009F7F29">
        <w:rPr>
          <w:sz w:val="22"/>
          <w:szCs w:val="22"/>
        </w:rPr>
        <w:t>š</w:t>
      </w:r>
      <w:r>
        <w:rPr>
          <w:sz w:val="22"/>
          <w:szCs w:val="22"/>
        </w:rPr>
        <w:t>etk</w:t>
      </w:r>
      <w:r w:rsidR="009F7F29">
        <w:rPr>
          <w:sz w:val="22"/>
          <w:szCs w:val="22"/>
        </w:rPr>
        <w:t>ý</w:t>
      </w:r>
      <w:r>
        <w:rPr>
          <w:sz w:val="22"/>
          <w:szCs w:val="22"/>
        </w:rPr>
        <w:t>m národom, spomedzi ktor</w:t>
      </w:r>
      <w:r w:rsidR="009F7F29">
        <w:rPr>
          <w:sz w:val="22"/>
          <w:szCs w:val="22"/>
        </w:rPr>
        <w:t>ý</w:t>
      </w:r>
      <w:r>
        <w:rPr>
          <w:sz w:val="22"/>
          <w:szCs w:val="22"/>
        </w:rPr>
        <w:t>ch sa mnohé mô</w:t>
      </w:r>
      <w:r w:rsidR="009F7F29">
        <w:rPr>
          <w:sz w:val="22"/>
          <w:szCs w:val="22"/>
        </w:rPr>
        <w:t>ž</w:t>
      </w:r>
      <w:r>
        <w:rPr>
          <w:sz w:val="22"/>
          <w:szCs w:val="22"/>
        </w:rPr>
        <w:t>u chváli</w:t>
      </w:r>
      <w:r w:rsidR="009F7F29">
        <w:rPr>
          <w:sz w:val="22"/>
          <w:szCs w:val="22"/>
        </w:rPr>
        <w:t>ť</w:t>
      </w:r>
      <w:r>
        <w:rPr>
          <w:sz w:val="22"/>
          <w:szCs w:val="22"/>
        </w:rPr>
        <w:t xml:space="preserve"> t</w:t>
      </w:r>
      <w:r w:rsidR="009F7F29">
        <w:rPr>
          <w:sz w:val="22"/>
          <w:szCs w:val="22"/>
        </w:rPr>
        <w:t>ý</w:t>
      </w:r>
      <w:r>
        <w:rPr>
          <w:sz w:val="22"/>
          <w:szCs w:val="22"/>
        </w:rPr>
        <w:t xml:space="preserve">m, </w:t>
      </w:r>
      <w:r w:rsidR="009F7F29">
        <w:rPr>
          <w:sz w:val="22"/>
          <w:szCs w:val="22"/>
        </w:rPr>
        <w:t>ž</w:t>
      </w:r>
      <w:r>
        <w:rPr>
          <w:sz w:val="22"/>
          <w:szCs w:val="22"/>
        </w:rPr>
        <w:t>e mali v jednom z apo</w:t>
      </w:r>
      <w:r w:rsidR="009F7F29">
        <w:rPr>
          <w:sz w:val="22"/>
          <w:szCs w:val="22"/>
        </w:rPr>
        <w:t>š</w:t>
      </w:r>
      <w:r>
        <w:rPr>
          <w:sz w:val="22"/>
          <w:szCs w:val="22"/>
        </w:rPr>
        <w:t>tolov prvého Pánovho svedka.</w:t>
      </w:r>
      <w:r>
        <w:rPr>
          <w:rStyle w:val="Odkaznapoznmkupodiarou"/>
          <w:sz w:val="22"/>
          <w:szCs w:val="22"/>
        </w:rPr>
        <w:footnoteReference w:id="4"/>
      </w:r>
      <w:r>
        <w:rPr>
          <w:sz w:val="22"/>
          <w:szCs w:val="22"/>
        </w:rPr>
        <w:t xml:space="preserve"> V tomto meste boli v mene jediného Boha pohostinne prijaté najrozli</w:t>
      </w:r>
      <w:r w:rsidR="009F7F29">
        <w:rPr>
          <w:sz w:val="22"/>
          <w:szCs w:val="22"/>
        </w:rPr>
        <w:t>č</w:t>
      </w:r>
      <w:r>
        <w:rPr>
          <w:sz w:val="22"/>
          <w:szCs w:val="22"/>
        </w:rPr>
        <w:t>nej</w:t>
      </w:r>
      <w:r w:rsidR="009F7F29">
        <w:rPr>
          <w:sz w:val="22"/>
          <w:szCs w:val="22"/>
        </w:rPr>
        <w:t>š</w:t>
      </w:r>
      <w:r>
        <w:rPr>
          <w:sz w:val="22"/>
          <w:szCs w:val="22"/>
        </w:rPr>
        <w:t>ie kultúry a tradície (porov. Sk 2,9-11). Obracajúc sa na</w:t>
      </w:r>
      <w:r w:rsidR="009F7F29">
        <w:rPr>
          <w:sz w:val="22"/>
          <w:szCs w:val="22"/>
        </w:rPr>
        <w:t>ň</w:t>
      </w:r>
      <w:r>
        <w:rPr>
          <w:sz w:val="22"/>
          <w:szCs w:val="22"/>
        </w:rPr>
        <w:t xml:space="preserve"> s nostalgiou a v</w:t>
      </w:r>
      <w:r w:rsidR="009F7F29">
        <w:rPr>
          <w:sz w:val="22"/>
          <w:szCs w:val="22"/>
        </w:rPr>
        <w:t>ď</w:t>
      </w:r>
      <w:r>
        <w:rPr>
          <w:sz w:val="22"/>
          <w:szCs w:val="22"/>
        </w:rPr>
        <w:t>a</w:t>
      </w:r>
      <w:r w:rsidR="009F7F29">
        <w:rPr>
          <w:sz w:val="22"/>
          <w:szCs w:val="22"/>
        </w:rPr>
        <w:t>č</w:t>
      </w:r>
      <w:r>
        <w:rPr>
          <w:sz w:val="22"/>
          <w:szCs w:val="22"/>
        </w:rPr>
        <w:t>nos</w:t>
      </w:r>
      <w:r w:rsidR="009F7F29">
        <w:rPr>
          <w:sz w:val="22"/>
          <w:szCs w:val="22"/>
        </w:rPr>
        <w:t>ť</w:t>
      </w:r>
      <w:r>
        <w:rPr>
          <w:sz w:val="22"/>
          <w:szCs w:val="22"/>
        </w:rPr>
        <w:t xml:space="preserve">ou, nachádzame silu a entuziazmus na zintenzívnenie </w:t>
      </w:r>
      <w:r>
        <w:rPr>
          <w:i/>
          <w:iCs/>
          <w:sz w:val="22"/>
          <w:szCs w:val="22"/>
        </w:rPr>
        <w:t>h</w:t>
      </w:r>
      <w:r w:rsidR="009F7F29">
        <w:rPr>
          <w:i/>
          <w:iCs/>
          <w:sz w:val="22"/>
          <w:szCs w:val="22"/>
        </w:rPr>
        <w:t>ľ</w:t>
      </w:r>
      <w:r>
        <w:rPr>
          <w:i/>
          <w:iCs/>
          <w:sz w:val="22"/>
          <w:szCs w:val="22"/>
        </w:rPr>
        <w:t>adania harmónie</w:t>
      </w:r>
      <w:r>
        <w:rPr>
          <w:sz w:val="22"/>
          <w:szCs w:val="22"/>
        </w:rPr>
        <w:t xml:space="preserve"> a tej autenticity a mnohosti foriem, ktorá zostáva ideálom Cirkvi.</w:t>
      </w:r>
      <w:r>
        <w:rPr>
          <w:rStyle w:val="Odkaznapoznmkupodiarou"/>
          <w:sz w:val="22"/>
          <w:szCs w:val="22"/>
        </w:rPr>
        <w:footnoteReference w:id="5"/>
      </w:r>
    </w:p>
    <w:p w:rsidR="004C7898" w:rsidRDefault="004C7898">
      <w:pPr>
        <w:spacing w:before="120" w:line="288" w:lineRule="auto"/>
        <w:jc w:val="both"/>
        <w:rPr>
          <w:sz w:val="22"/>
          <w:szCs w:val="22"/>
        </w:rPr>
      </w:pPr>
      <w:r>
        <w:rPr>
          <w:sz w:val="22"/>
          <w:szCs w:val="22"/>
        </w:rPr>
        <w:tab/>
        <w:t>3. Pápe</w:t>
      </w:r>
      <w:r w:rsidR="009F7F29">
        <w:rPr>
          <w:sz w:val="22"/>
          <w:szCs w:val="22"/>
        </w:rPr>
        <w:t>ž</w:t>
      </w:r>
      <w:r>
        <w:rPr>
          <w:sz w:val="22"/>
          <w:szCs w:val="22"/>
        </w:rPr>
        <w:t>, syn slovanského národa, osobitne cíti v srdci volajúci hlas t</w:t>
      </w:r>
      <w:r w:rsidR="009F7F29">
        <w:rPr>
          <w:sz w:val="22"/>
          <w:szCs w:val="22"/>
        </w:rPr>
        <w:t>ý</w:t>
      </w:r>
      <w:r>
        <w:rPr>
          <w:sz w:val="22"/>
          <w:szCs w:val="22"/>
        </w:rPr>
        <w:t>ch národov, ku ktor</w:t>
      </w:r>
      <w:r w:rsidR="009F7F29">
        <w:rPr>
          <w:sz w:val="22"/>
          <w:szCs w:val="22"/>
        </w:rPr>
        <w:t>ý</w:t>
      </w:r>
      <w:r>
        <w:rPr>
          <w:sz w:val="22"/>
          <w:szCs w:val="22"/>
        </w:rPr>
        <w:t>m sa obrátili dvaja svätí bratia Cyril a Metod, slávny príklad apo</w:t>
      </w:r>
      <w:r w:rsidR="009F7F29">
        <w:rPr>
          <w:sz w:val="22"/>
          <w:szCs w:val="22"/>
        </w:rPr>
        <w:t>š</w:t>
      </w:r>
      <w:r>
        <w:rPr>
          <w:sz w:val="22"/>
          <w:szCs w:val="22"/>
        </w:rPr>
        <w:t>tolov jednoty, ktorí dokázali ohlasova</w:t>
      </w:r>
      <w:r w:rsidR="009F7F29">
        <w:rPr>
          <w:sz w:val="22"/>
          <w:szCs w:val="22"/>
        </w:rPr>
        <w:t>ť</w:t>
      </w:r>
      <w:r>
        <w:rPr>
          <w:sz w:val="22"/>
          <w:szCs w:val="22"/>
        </w:rPr>
        <w:t xml:space="preserve"> Krista v h</w:t>
      </w:r>
      <w:r w:rsidR="009F7F29">
        <w:rPr>
          <w:sz w:val="22"/>
          <w:szCs w:val="22"/>
        </w:rPr>
        <w:t>ľ</w:t>
      </w:r>
      <w:r>
        <w:rPr>
          <w:sz w:val="22"/>
          <w:szCs w:val="22"/>
        </w:rPr>
        <w:t>adaní jednoty medzi V</w:t>
      </w:r>
      <w:r w:rsidR="009F7F29">
        <w:rPr>
          <w:sz w:val="22"/>
          <w:szCs w:val="22"/>
        </w:rPr>
        <w:t>ý</w:t>
      </w:r>
      <w:r>
        <w:rPr>
          <w:sz w:val="22"/>
          <w:szCs w:val="22"/>
        </w:rPr>
        <w:t>chodom a Západom, a to aj napriek preká</w:t>
      </w:r>
      <w:r w:rsidR="009F7F29">
        <w:rPr>
          <w:sz w:val="22"/>
          <w:szCs w:val="22"/>
        </w:rPr>
        <w:t>ž</w:t>
      </w:r>
      <w:r>
        <w:rPr>
          <w:sz w:val="22"/>
          <w:szCs w:val="22"/>
        </w:rPr>
        <w:t>kam, ktoré u</w:t>
      </w:r>
      <w:r w:rsidR="009F7F29">
        <w:rPr>
          <w:sz w:val="22"/>
          <w:szCs w:val="22"/>
        </w:rPr>
        <w:t>ž</w:t>
      </w:r>
      <w:r>
        <w:rPr>
          <w:sz w:val="22"/>
          <w:szCs w:val="22"/>
        </w:rPr>
        <w:t xml:space="preserve"> vtedy stavali proti sebe tieto dva svety. Viackrát som sa pozastavil nad príkladom ich ú</w:t>
      </w:r>
      <w:r w:rsidR="009F7F29">
        <w:rPr>
          <w:sz w:val="22"/>
          <w:szCs w:val="22"/>
        </w:rPr>
        <w:t>č</w:t>
      </w:r>
      <w:r>
        <w:rPr>
          <w:sz w:val="22"/>
          <w:szCs w:val="22"/>
        </w:rPr>
        <w:t>inkovania,</w:t>
      </w:r>
      <w:r>
        <w:rPr>
          <w:rStyle w:val="Odkaznapoznmkupodiarou"/>
          <w:sz w:val="22"/>
          <w:szCs w:val="22"/>
        </w:rPr>
        <w:footnoteReference w:id="6"/>
      </w:r>
      <w:r>
        <w:rPr>
          <w:sz w:val="22"/>
          <w:szCs w:val="22"/>
        </w:rPr>
        <w:t xml:space="preserve"> obracajúc sa aj na t</w:t>
      </w:r>
      <w:r w:rsidR="009F7F29">
        <w:rPr>
          <w:sz w:val="22"/>
          <w:szCs w:val="22"/>
        </w:rPr>
        <w:t>ý</w:t>
      </w:r>
      <w:r>
        <w:rPr>
          <w:sz w:val="22"/>
          <w:szCs w:val="22"/>
        </w:rPr>
        <w:t>ch, ktorí sú ich synmi vo viere a kultúre.</w:t>
      </w:r>
    </w:p>
    <w:p w:rsidR="004C7898" w:rsidRDefault="004C7898">
      <w:pPr>
        <w:spacing w:line="288" w:lineRule="auto"/>
        <w:jc w:val="both"/>
        <w:rPr>
          <w:sz w:val="22"/>
          <w:szCs w:val="22"/>
        </w:rPr>
      </w:pPr>
      <w:r>
        <w:rPr>
          <w:sz w:val="22"/>
          <w:szCs w:val="22"/>
        </w:rPr>
        <w:lastRenderedPageBreak/>
        <w:tab/>
        <w:t>Chcel by som teraz roz</w:t>
      </w:r>
      <w:r w:rsidR="009F7F29">
        <w:rPr>
          <w:sz w:val="22"/>
          <w:szCs w:val="22"/>
        </w:rPr>
        <w:t>š</w:t>
      </w:r>
      <w:r>
        <w:rPr>
          <w:sz w:val="22"/>
          <w:szCs w:val="22"/>
        </w:rPr>
        <w:t>íri</w:t>
      </w:r>
      <w:r w:rsidR="009F7F29">
        <w:rPr>
          <w:sz w:val="22"/>
          <w:szCs w:val="22"/>
        </w:rPr>
        <w:t>ť</w:t>
      </w:r>
      <w:r>
        <w:rPr>
          <w:sz w:val="22"/>
          <w:szCs w:val="22"/>
        </w:rPr>
        <w:t xml:space="preserve"> tieto úvahy, aby objali v</w:t>
      </w:r>
      <w:r w:rsidR="009F7F29">
        <w:rPr>
          <w:sz w:val="22"/>
          <w:szCs w:val="22"/>
        </w:rPr>
        <w:t>š</w:t>
      </w:r>
      <w:r>
        <w:rPr>
          <w:sz w:val="22"/>
          <w:szCs w:val="22"/>
        </w:rPr>
        <w:t>etky v</w:t>
      </w:r>
      <w:r w:rsidR="009F7F29">
        <w:rPr>
          <w:sz w:val="22"/>
          <w:szCs w:val="22"/>
        </w:rPr>
        <w:t>ý</w:t>
      </w:r>
      <w:r>
        <w:rPr>
          <w:sz w:val="22"/>
          <w:szCs w:val="22"/>
        </w:rPr>
        <w:t>chodné cirkvi v mnohosti ich tradícií. Obraciam sa v my</w:t>
      </w:r>
      <w:r w:rsidR="009F7F29">
        <w:rPr>
          <w:sz w:val="22"/>
          <w:szCs w:val="22"/>
        </w:rPr>
        <w:t>š</w:t>
      </w:r>
      <w:r>
        <w:rPr>
          <w:sz w:val="22"/>
          <w:szCs w:val="22"/>
        </w:rPr>
        <w:t>lienkach na bratov z cirkví V</w:t>
      </w:r>
      <w:r w:rsidR="009F7F29">
        <w:rPr>
          <w:sz w:val="22"/>
          <w:szCs w:val="22"/>
        </w:rPr>
        <w:t>ý</w:t>
      </w:r>
      <w:r>
        <w:rPr>
          <w:sz w:val="22"/>
          <w:szCs w:val="22"/>
        </w:rPr>
        <w:t>chodu, s tú</w:t>
      </w:r>
      <w:r w:rsidR="009F7F29">
        <w:rPr>
          <w:sz w:val="22"/>
          <w:szCs w:val="22"/>
        </w:rPr>
        <w:t>ž</w:t>
      </w:r>
      <w:r>
        <w:rPr>
          <w:sz w:val="22"/>
          <w:szCs w:val="22"/>
        </w:rPr>
        <w:t>bou spolo</w:t>
      </w:r>
      <w:r w:rsidR="009F7F29">
        <w:rPr>
          <w:sz w:val="22"/>
          <w:szCs w:val="22"/>
        </w:rPr>
        <w:t>č</w:t>
      </w:r>
      <w:r>
        <w:rPr>
          <w:sz w:val="22"/>
          <w:szCs w:val="22"/>
        </w:rPr>
        <w:t>ne h</w:t>
      </w:r>
      <w:r w:rsidR="009F7F29">
        <w:rPr>
          <w:sz w:val="22"/>
          <w:szCs w:val="22"/>
        </w:rPr>
        <w:t>ľ</w:t>
      </w:r>
      <w:r>
        <w:rPr>
          <w:sz w:val="22"/>
          <w:szCs w:val="22"/>
        </w:rPr>
        <w:t>ada</w:t>
      </w:r>
      <w:r w:rsidR="009F7F29">
        <w:rPr>
          <w:sz w:val="22"/>
          <w:szCs w:val="22"/>
        </w:rPr>
        <w:t>ť</w:t>
      </w:r>
      <w:r>
        <w:rPr>
          <w:sz w:val="22"/>
          <w:szCs w:val="22"/>
        </w:rPr>
        <w:t xml:space="preserve"> silu potrebnú na zodpovedanie otázok, ktoré si kladie dne</w:t>
      </w:r>
      <w:r w:rsidR="009F7F29">
        <w:rPr>
          <w:sz w:val="22"/>
          <w:szCs w:val="22"/>
        </w:rPr>
        <w:t>š</w:t>
      </w:r>
      <w:r>
        <w:rPr>
          <w:sz w:val="22"/>
          <w:szCs w:val="22"/>
        </w:rPr>
        <w:t>n</w:t>
      </w:r>
      <w:r w:rsidR="009F7F29">
        <w:rPr>
          <w:sz w:val="22"/>
          <w:szCs w:val="22"/>
        </w:rPr>
        <w:t>ý</w:t>
      </w:r>
      <w:r>
        <w:rPr>
          <w:sz w:val="22"/>
          <w:szCs w:val="22"/>
        </w:rPr>
        <w:t xml:space="preserve"> </w:t>
      </w:r>
      <w:r w:rsidR="009F7F29">
        <w:rPr>
          <w:sz w:val="22"/>
          <w:szCs w:val="22"/>
        </w:rPr>
        <w:t>č</w:t>
      </w:r>
      <w:r>
        <w:rPr>
          <w:sz w:val="22"/>
          <w:szCs w:val="22"/>
        </w:rPr>
        <w:t>lovek na celom svete. Chcem sa obráti</w:t>
      </w:r>
      <w:r w:rsidR="009F7F29">
        <w:rPr>
          <w:sz w:val="22"/>
          <w:szCs w:val="22"/>
        </w:rPr>
        <w:t>ť</w:t>
      </w:r>
      <w:r>
        <w:rPr>
          <w:sz w:val="22"/>
          <w:szCs w:val="22"/>
        </w:rPr>
        <w:t xml:space="preserve"> na bohatstvo ich viery a </w:t>
      </w:r>
      <w:r w:rsidR="009F7F29">
        <w:rPr>
          <w:sz w:val="22"/>
          <w:szCs w:val="22"/>
        </w:rPr>
        <w:t>ž</w:t>
      </w:r>
      <w:r>
        <w:rPr>
          <w:sz w:val="22"/>
          <w:szCs w:val="22"/>
        </w:rPr>
        <w:t>ivota, vedom</w:t>
      </w:r>
      <w:r w:rsidR="009F7F29">
        <w:rPr>
          <w:sz w:val="22"/>
          <w:szCs w:val="22"/>
        </w:rPr>
        <w:t>ý</w:t>
      </w:r>
      <w:r>
        <w:rPr>
          <w:sz w:val="22"/>
          <w:szCs w:val="22"/>
        </w:rPr>
        <w:t xml:space="preserve"> si toho, </w:t>
      </w:r>
      <w:r w:rsidR="009F7F29">
        <w:rPr>
          <w:sz w:val="22"/>
          <w:szCs w:val="22"/>
        </w:rPr>
        <w:t>ž</w:t>
      </w:r>
      <w:r>
        <w:rPr>
          <w:sz w:val="22"/>
          <w:szCs w:val="22"/>
        </w:rPr>
        <w:t>e cesta jednoty nemô</w:t>
      </w:r>
      <w:r w:rsidR="009F7F29">
        <w:rPr>
          <w:sz w:val="22"/>
          <w:szCs w:val="22"/>
        </w:rPr>
        <w:t>ž</w:t>
      </w:r>
      <w:r>
        <w:rPr>
          <w:sz w:val="22"/>
          <w:szCs w:val="22"/>
        </w:rPr>
        <w:t>e pozna</w:t>
      </w:r>
      <w:r w:rsidR="009F7F29">
        <w:rPr>
          <w:sz w:val="22"/>
          <w:szCs w:val="22"/>
        </w:rPr>
        <w:t>ť</w:t>
      </w:r>
      <w:r>
        <w:rPr>
          <w:sz w:val="22"/>
          <w:szCs w:val="22"/>
        </w:rPr>
        <w:t xml:space="preserve"> pochybovanie, ale je nezvratná ako Pánova v</w:t>
      </w:r>
      <w:r w:rsidR="009F7F29">
        <w:rPr>
          <w:sz w:val="22"/>
          <w:szCs w:val="22"/>
        </w:rPr>
        <w:t>ý</w:t>
      </w:r>
      <w:r>
        <w:rPr>
          <w:sz w:val="22"/>
          <w:szCs w:val="22"/>
        </w:rPr>
        <w:t>zva k jednote. "Milovaní, máme túto spolo</w:t>
      </w:r>
      <w:r w:rsidR="009F7F29">
        <w:rPr>
          <w:sz w:val="22"/>
          <w:szCs w:val="22"/>
        </w:rPr>
        <w:t>č</w:t>
      </w:r>
      <w:r>
        <w:rPr>
          <w:sz w:val="22"/>
          <w:szCs w:val="22"/>
        </w:rPr>
        <w:t>nú úlohu, musíme spolu, na V</w:t>
      </w:r>
      <w:r w:rsidR="009F7F29">
        <w:rPr>
          <w:sz w:val="22"/>
          <w:szCs w:val="22"/>
        </w:rPr>
        <w:t>ý</w:t>
      </w:r>
      <w:r>
        <w:rPr>
          <w:sz w:val="22"/>
          <w:szCs w:val="22"/>
        </w:rPr>
        <w:t>chode i na Západe, poveda</w:t>
      </w:r>
      <w:r w:rsidR="009F7F29">
        <w:rPr>
          <w:sz w:val="22"/>
          <w:szCs w:val="22"/>
        </w:rPr>
        <w:t>ť</w:t>
      </w:r>
      <w:r>
        <w:rPr>
          <w:sz w:val="22"/>
          <w:szCs w:val="22"/>
        </w:rPr>
        <w:t xml:space="preserve">: </w:t>
      </w:r>
      <w:r>
        <w:rPr>
          <w:i/>
          <w:iCs/>
          <w:sz w:val="22"/>
          <w:szCs w:val="22"/>
        </w:rPr>
        <w:t>Ne evacuetur Crux</w:t>
      </w:r>
      <w:r>
        <w:rPr>
          <w:sz w:val="22"/>
          <w:szCs w:val="22"/>
        </w:rPr>
        <w:t xml:space="preserve"> (porov. 1 Kor 1,17). Nech nie je vyprázdnen</w:t>
      </w:r>
      <w:r w:rsidR="009F7F29">
        <w:rPr>
          <w:sz w:val="22"/>
          <w:szCs w:val="22"/>
        </w:rPr>
        <w:t>ý</w:t>
      </w:r>
      <w:r>
        <w:rPr>
          <w:sz w:val="22"/>
          <w:szCs w:val="22"/>
        </w:rPr>
        <w:t xml:space="preserve"> Kristov krí</w:t>
      </w:r>
      <w:r w:rsidR="009F7F29">
        <w:rPr>
          <w:sz w:val="22"/>
          <w:szCs w:val="22"/>
        </w:rPr>
        <w:t>ž</w:t>
      </w:r>
      <w:r>
        <w:rPr>
          <w:sz w:val="22"/>
          <w:szCs w:val="22"/>
        </w:rPr>
        <w:t>, preto</w:t>
      </w:r>
      <w:r w:rsidR="009F7F29">
        <w:rPr>
          <w:sz w:val="22"/>
          <w:szCs w:val="22"/>
        </w:rPr>
        <w:t>ž</w:t>
      </w:r>
      <w:r>
        <w:rPr>
          <w:sz w:val="22"/>
          <w:szCs w:val="22"/>
        </w:rPr>
        <w:t>e ak sa vyprázdni Kristov krí</w:t>
      </w:r>
      <w:r w:rsidR="009F7F29">
        <w:rPr>
          <w:sz w:val="22"/>
          <w:szCs w:val="22"/>
        </w:rPr>
        <w:t>ž</w:t>
      </w:r>
      <w:r>
        <w:rPr>
          <w:sz w:val="22"/>
          <w:szCs w:val="22"/>
        </w:rPr>
        <w:t xml:space="preserve">, </w:t>
      </w:r>
      <w:r w:rsidR="009F7F29">
        <w:rPr>
          <w:sz w:val="22"/>
          <w:szCs w:val="22"/>
        </w:rPr>
        <w:t>č</w:t>
      </w:r>
      <w:r>
        <w:rPr>
          <w:sz w:val="22"/>
          <w:szCs w:val="22"/>
        </w:rPr>
        <w:t>lovek nebude ma</w:t>
      </w:r>
      <w:r w:rsidR="009F7F29">
        <w:rPr>
          <w:sz w:val="22"/>
          <w:szCs w:val="22"/>
        </w:rPr>
        <w:t>ť</w:t>
      </w:r>
      <w:r>
        <w:rPr>
          <w:sz w:val="22"/>
          <w:szCs w:val="22"/>
        </w:rPr>
        <w:t xml:space="preserve"> korene, nebude ma</w:t>
      </w:r>
      <w:r w:rsidR="009F7F29">
        <w:rPr>
          <w:sz w:val="22"/>
          <w:szCs w:val="22"/>
        </w:rPr>
        <w:t>ť</w:t>
      </w:r>
      <w:r>
        <w:rPr>
          <w:sz w:val="22"/>
          <w:szCs w:val="22"/>
        </w:rPr>
        <w:t xml:space="preserve"> perspektívu: bude zni</w:t>
      </w:r>
      <w:r w:rsidR="009F7F29">
        <w:rPr>
          <w:sz w:val="22"/>
          <w:szCs w:val="22"/>
        </w:rPr>
        <w:t>č</w:t>
      </w:r>
      <w:r>
        <w:rPr>
          <w:sz w:val="22"/>
          <w:szCs w:val="22"/>
        </w:rPr>
        <w:t>en</w:t>
      </w:r>
      <w:r w:rsidR="009F7F29">
        <w:rPr>
          <w:sz w:val="22"/>
          <w:szCs w:val="22"/>
        </w:rPr>
        <w:t>ý</w:t>
      </w:r>
      <w:r>
        <w:rPr>
          <w:sz w:val="22"/>
          <w:szCs w:val="22"/>
        </w:rPr>
        <w:t>. Toto je volanie konca dvadsiateho storo</w:t>
      </w:r>
      <w:r w:rsidR="009F7F29">
        <w:rPr>
          <w:sz w:val="22"/>
          <w:szCs w:val="22"/>
        </w:rPr>
        <w:t>č</w:t>
      </w:r>
      <w:r>
        <w:rPr>
          <w:sz w:val="22"/>
          <w:szCs w:val="22"/>
        </w:rPr>
        <w:t>ia. Je to volanie Ríma, je to volanie Kon</w:t>
      </w:r>
      <w:r w:rsidR="009F7F29">
        <w:rPr>
          <w:sz w:val="22"/>
          <w:szCs w:val="22"/>
        </w:rPr>
        <w:t>š</w:t>
      </w:r>
      <w:r>
        <w:rPr>
          <w:sz w:val="22"/>
          <w:szCs w:val="22"/>
        </w:rPr>
        <w:t>tantínopolu, volanie Moskvy. Je to volanie celého kres</w:t>
      </w:r>
      <w:r w:rsidR="009F7F29">
        <w:rPr>
          <w:sz w:val="22"/>
          <w:szCs w:val="22"/>
        </w:rPr>
        <w:t>ť</w:t>
      </w:r>
      <w:r>
        <w:rPr>
          <w:sz w:val="22"/>
          <w:szCs w:val="22"/>
        </w:rPr>
        <w:t>anstva: Severnej a Ju</w:t>
      </w:r>
      <w:r w:rsidR="009F7F29">
        <w:rPr>
          <w:sz w:val="22"/>
          <w:szCs w:val="22"/>
        </w:rPr>
        <w:t>ž</w:t>
      </w:r>
      <w:r>
        <w:rPr>
          <w:sz w:val="22"/>
          <w:szCs w:val="22"/>
        </w:rPr>
        <w:t>nej Ameriky, Afriky, Ázie, v</w:t>
      </w:r>
      <w:r w:rsidR="009F7F29">
        <w:rPr>
          <w:sz w:val="22"/>
          <w:szCs w:val="22"/>
        </w:rPr>
        <w:t>š</w:t>
      </w:r>
      <w:r>
        <w:rPr>
          <w:sz w:val="22"/>
          <w:szCs w:val="22"/>
        </w:rPr>
        <w:t>etk</w:t>
      </w:r>
      <w:r w:rsidR="009F7F29">
        <w:rPr>
          <w:sz w:val="22"/>
          <w:szCs w:val="22"/>
        </w:rPr>
        <w:t>ý</w:t>
      </w:r>
      <w:r>
        <w:rPr>
          <w:sz w:val="22"/>
          <w:szCs w:val="22"/>
        </w:rPr>
        <w:t>ch. Je to volanie novej evanjelizácie."</w:t>
      </w:r>
      <w:r>
        <w:rPr>
          <w:rStyle w:val="Odkaznapoznmkupodiarou"/>
          <w:sz w:val="22"/>
          <w:szCs w:val="22"/>
        </w:rPr>
        <w:footnoteReference w:id="7"/>
      </w:r>
    </w:p>
    <w:p w:rsidR="004C7898" w:rsidRDefault="004C7898">
      <w:pPr>
        <w:spacing w:line="288" w:lineRule="auto"/>
        <w:jc w:val="both"/>
        <w:rPr>
          <w:sz w:val="22"/>
          <w:szCs w:val="22"/>
        </w:rPr>
      </w:pPr>
      <w:r>
        <w:rPr>
          <w:sz w:val="22"/>
          <w:szCs w:val="22"/>
        </w:rPr>
        <w:tab/>
        <w:t>Moje my</w:t>
      </w:r>
      <w:r w:rsidR="009F7F29">
        <w:rPr>
          <w:sz w:val="22"/>
          <w:szCs w:val="22"/>
        </w:rPr>
        <w:t>š</w:t>
      </w:r>
      <w:r>
        <w:rPr>
          <w:sz w:val="22"/>
          <w:szCs w:val="22"/>
        </w:rPr>
        <w:t>lienky sa obracajú na cirkvi V</w:t>
      </w:r>
      <w:r w:rsidR="009F7F29">
        <w:rPr>
          <w:sz w:val="22"/>
          <w:szCs w:val="22"/>
        </w:rPr>
        <w:t>ý</w:t>
      </w:r>
      <w:r>
        <w:rPr>
          <w:sz w:val="22"/>
          <w:szCs w:val="22"/>
        </w:rPr>
        <w:t>chodu, podobne, ako to robili v minulosti mnohí iní pápe</w:t>
      </w:r>
      <w:r w:rsidR="009F7F29">
        <w:rPr>
          <w:sz w:val="22"/>
          <w:szCs w:val="22"/>
        </w:rPr>
        <w:t>ž</w:t>
      </w:r>
      <w:r>
        <w:rPr>
          <w:sz w:val="22"/>
          <w:szCs w:val="22"/>
        </w:rPr>
        <w:t xml:space="preserve">i, cítiac, </w:t>
      </w:r>
      <w:r w:rsidR="009F7F29">
        <w:rPr>
          <w:sz w:val="22"/>
          <w:szCs w:val="22"/>
        </w:rPr>
        <w:t>ž</w:t>
      </w:r>
      <w:r>
        <w:rPr>
          <w:sz w:val="22"/>
          <w:szCs w:val="22"/>
        </w:rPr>
        <w:t>e predov</w:t>
      </w:r>
      <w:r w:rsidR="009F7F29">
        <w:rPr>
          <w:sz w:val="22"/>
          <w:szCs w:val="22"/>
        </w:rPr>
        <w:t>š</w:t>
      </w:r>
      <w:r>
        <w:rPr>
          <w:sz w:val="22"/>
          <w:szCs w:val="22"/>
        </w:rPr>
        <w:t>etk</w:t>
      </w:r>
      <w:r w:rsidR="009F7F29">
        <w:rPr>
          <w:sz w:val="22"/>
          <w:szCs w:val="22"/>
        </w:rPr>
        <w:t>ý</w:t>
      </w:r>
      <w:r>
        <w:rPr>
          <w:sz w:val="22"/>
          <w:szCs w:val="22"/>
        </w:rPr>
        <w:t>m im bolo zverené poslanie udr</w:t>
      </w:r>
      <w:r w:rsidR="009F7F29">
        <w:rPr>
          <w:sz w:val="22"/>
          <w:szCs w:val="22"/>
        </w:rPr>
        <w:t>ž</w:t>
      </w:r>
      <w:r>
        <w:rPr>
          <w:sz w:val="22"/>
          <w:szCs w:val="22"/>
        </w:rPr>
        <w:t>iava</w:t>
      </w:r>
      <w:r w:rsidR="009F7F29">
        <w:rPr>
          <w:sz w:val="22"/>
          <w:szCs w:val="22"/>
        </w:rPr>
        <w:t>ť</w:t>
      </w:r>
      <w:r>
        <w:rPr>
          <w:sz w:val="22"/>
          <w:szCs w:val="22"/>
        </w:rPr>
        <w:t xml:space="preserve"> jednotu Cirkvi a neúnavne sa usilova</w:t>
      </w:r>
      <w:r w:rsidR="009F7F29">
        <w:rPr>
          <w:sz w:val="22"/>
          <w:szCs w:val="22"/>
        </w:rPr>
        <w:t>ť</w:t>
      </w:r>
      <w:r>
        <w:rPr>
          <w:sz w:val="22"/>
          <w:szCs w:val="22"/>
        </w:rPr>
        <w:t xml:space="preserve"> o zjednotenie kres</w:t>
      </w:r>
      <w:r w:rsidR="009F7F29">
        <w:rPr>
          <w:sz w:val="22"/>
          <w:szCs w:val="22"/>
        </w:rPr>
        <w:t>ť</w:t>
      </w:r>
      <w:r>
        <w:rPr>
          <w:sz w:val="22"/>
          <w:szCs w:val="22"/>
        </w:rPr>
        <w:t>anov tam, kde bola táto jednota naru</w:t>
      </w:r>
      <w:r w:rsidR="009F7F29">
        <w:rPr>
          <w:sz w:val="22"/>
          <w:szCs w:val="22"/>
        </w:rPr>
        <w:t>š</w:t>
      </w:r>
      <w:r>
        <w:rPr>
          <w:sz w:val="22"/>
          <w:szCs w:val="22"/>
        </w:rPr>
        <w:t>ená. U</w:t>
      </w:r>
      <w:r w:rsidR="009F7F29">
        <w:rPr>
          <w:sz w:val="22"/>
          <w:szCs w:val="22"/>
        </w:rPr>
        <w:t>ž</w:t>
      </w:r>
      <w:r>
        <w:rPr>
          <w:sz w:val="22"/>
          <w:szCs w:val="22"/>
        </w:rPr>
        <w:t xml:space="preserve"> teraz nás spája osobitne úzky zväzok. Takmer v</w:t>
      </w:r>
      <w:r w:rsidR="009F7F29">
        <w:rPr>
          <w:sz w:val="22"/>
          <w:szCs w:val="22"/>
        </w:rPr>
        <w:t>š</w:t>
      </w:r>
      <w:r>
        <w:rPr>
          <w:sz w:val="22"/>
          <w:szCs w:val="22"/>
        </w:rPr>
        <w:t>etko máme spolo</w:t>
      </w:r>
      <w:r w:rsidR="009F7F29">
        <w:rPr>
          <w:sz w:val="22"/>
          <w:szCs w:val="22"/>
        </w:rPr>
        <w:t>č</w:t>
      </w:r>
      <w:r>
        <w:rPr>
          <w:sz w:val="22"/>
          <w:szCs w:val="22"/>
        </w:rPr>
        <w:t>né;</w:t>
      </w:r>
      <w:r>
        <w:rPr>
          <w:rStyle w:val="Odkaznapoznmkupodiarou"/>
          <w:sz w:val="22"/>
          <w:szCs w:val="22"/>
        </w:rPr>
        <w:footnoteReference w:id="8"/>
      </w:r>
      <w:r>
        <w:rPr>
          <w:i/>
          <w:iCs/>
          <w:sz w:val="22"/>
          <w:szCs w:val="22"/>
        </w:rPr>
        <w:t xml:space="preserve"> </w:t>
      </w:r>
      <w:r>
        <w:rPr>
          <w:sz w:val="22"/>
          <w:szCs w:val="22"/>
        </w:rPr>
        <w:t>a predov</w:t>
      </w:r>
      <w:r w:rsidR="009F7F29">
        <w:rPr>
          <w:sz w:val="22"/>
          <w:szCs w:val="22"/>
        </w:rPr>
        <w:t>š</w:t>
      </w:r>
      <w:r>
        <w:rPr>
          <w:sz w:val="22"/>
          <w:szCs w:val="22"/>
        </w:rPr>
        <w:t>etk</w:t>
      </w:r>
      <w:r w:rsidR="009F7F29">
        <w:rPr>
          <w:sz w:val="22"/>
          <w:szCs w:val="22"/>
        </w:rPr>
        <w:t>ý</w:t>
      </w:r>
      <w:r>
        <w:rPr>
          <w:sz w:val="22"/>
          <w:szCs w:val="22"/>
        </w:rPr>
        <w:t>m máme spolo</w:t>
      </w:r>
      <w:r w:rsidR="009F7F29">
        <w:rPr>
          <w:sz w:val="22"/>
          <w:szCs w:val="22"/>
        </w:rPr>
        <w:t>č</w:t>
      </w:r>
      <w:r>
        <w:rPr>
          <w:sz w:val="22"/>
          <w:szCs w:val="22"/>
        </w:rPr>
        <w:t>né úprimné prahnutie po jednote.</w:t>
      </w:r>
    </w:p>
    <w:p w:rsidR="004C7898" w:rsidRDefault="004C7898">
      <w:pPr>
        <w:spacing w:before="120" w:line="288" w:lineRule="auto"/>
        <w:jc w:val="both"/>
        <w:rPr>
          <w:sz w:val="22"/>
          <w:szCs w:val="22"/>
        </w:rPr>
      </w:pPr>
      <w:r>
        <w:rPr>
          <w:sz w:val="22"/>
          <w:szCs w:val="22"/>
        </w:rPr>
        <w:tab/>
        <w:t>4. Ku v</w:t>
      </w:r>
      <w:r w:rsidR="009F7F29">
        <w:rPr>
          <w:sz w:val="22"/>
          <w:szCs w:val="22"/>
        </w:rPr>
        <w:t>š</w:t>
      </w:r>
      <w:r>
        <w:rPr>
          <w:sz w:val="22"/>
          <w:szCs w:val="22"/>
        </w:rPr>
        <w:t>etk</w:t>
      </w:r>
      <w:r w:rsidR="009F7F29">
        <w:rPr>
          <w:sz w:val="22"/>
          <w:szCs w:val="22"/>
        </w:rPr>
        <w:t>ý</w:t>
      </w:r>
      <w:r>
        <w:rPr>
          <w:sz w:val="22"/>
          <w:szCs w:val="22"/>
        </w:rPr>
        <w:t>m cirkvám, na V</w:t>
      </w:r>
      <w:r w:rsidR="009F7F29">
        <w:rPr>
          <w:sz w:val="22"/>
          <w:szCs w:val="22"/>
        </w:rPr>
        <w:t>ý</w:t>
      </w:r>
      <w:r>
        <w:rPr>
          <w:sz w:val="22"/>
          <w:szCs w:val="22"/>
        </w:rPr>
        <w:t>chode i na Západe, dolieha volanie dne</w:t>
      </w:r>
      <w:r w:rsidR="009F7F29">
        <w:rPr>
          <w:sz w:val="22"/>
          <w:szCs w:val="22"/>
        </w:rPr>
        <w:t>š</w:t>
      </w:r>
      <w:r>
        <w:rPr>
          <w:sz w:val="22"/>
          <w:szCs w:val="22"/>
        </w:rPr>
        <w:t>n</w:t>
      </w:r>
      <w:r w:rsidR="009F7F29">
        <w:rPr>
          <w:sz w:val="22"/>
          <w:szCs w:val="22"/>
        </w:rPr>
        <w:t>ý</w:t>
      </w:r>
      <w:r>
        <w:rPr>
          <w:sz w:val="22"/>
          <w:szCs w:val="22"/>
        </w:rPr>
        <w:t xml:space="preserve">ch </w:t>
      </w:r>
      <w:r w:rsidR="009F7F29">
        <w:rPr>
          <w:sz w:val="22"/>
          <w:szCs w:val="22"/>
        </w:rPr>
        <w:t>ľ</w:t>
      </w:r>
      <w:r>
        <w:rPr>
          <w:sz w:val="22"/>
          <w:szCs w:val="22"/>
        </w:rPr>
        <w:t>udí, ktorí sa p</w:t>
      </w:r>
      <w:r w:rsidR="009F7F29">
        <w:rPr>
          <w:sz w:val="22"/>
          <w:szCs w:val="22"/>
        </w:rPr>
        <w:t>ý</w:t>
      </w:r>
      <w:r>
        <w:rPr>
          <w:sz w:val="22"/>
          <w:szCs w:val="22"/>
        </w:rPr>
        <w:t>tajú na nie</w:t>
      </w:r>
      <w:r w:rsidR="009F7F29">
        <w:rPr>
          <w:sz w:val="22"/>
          <w:szCs w:val="22"/>
        </w:rPr>
        <w:t>č</w:t>
      </w:r>
      <w:r>
        <w:rPr>
          <w:sz w:val="22"/>
          <w:szCs w:val="22"/>
        </w:rPr>
        <w:t xml:space="preserve">o </w:t>
      </w:r>
      <w:r w:rsidR="009F7F29">
        <w:rPr>
          <w:sz w:val="22"/>
          <w:szCs w:val="22"/>
        </w:rPr>
        <w:t>č</w:t>
      </w:r>
      <w:r>
        <w:rPr>
          <w:sz w:val="22"/>
          <w:szCs w:val="22"/>
        </w:rPr>
        <w:t xml:space="preserve">o dá zmysel ich </w:t>
      </w:r>
      <w:r w:rsidR="009F7F29">
        <w:rPr>
          <w:sz w:val="22"/>
          <w:szCs w:val="22"/>
        </w:rPr>
        <w:t>ž</w:t>
      </w:r>
      <w:r>
        <w:rPr>
          <w:sz w:val="22"/>
          <w:szCs w:val="22"/>
        </w:rPr>
        <w:t>ivotu. Cítime tu volanie toho, ktor</w:t>
      </w:r>
      <w:r w:rsidR="009F7F29">
        <w:rPr>
          <w:sz w:val="22"/>
          <w:szCs w:val="22"/>
        </w:rPr>
        <w:t>ý</w:t>
      </w:r>
      <w:r>
        <w:rPr>
          <w:sz w:val="22"/>
          <w:szCs w:val="22"/>
        </w:rPr>
        <w:t xml:space="preserve"> h</w:t>
      </w:r>
      <w:r w:rsidR="009F7F29">
        <w:rPr>
          <w:sz w:val="22"/>
          <w:szCs w:val="22"/>
        </w:rPr>
        <w:t>ľ</w:t>
      </w:r>
      <w:r>
        <w:rPr>
          <w:sz w:val="22"/>
          <w:szCs w:val="22"/>
        </w:rPr>
        <w:t>adá zabudnutého a strateného Otca (porov. Lk 15,18-20; Jn 14,8). Mu</w:t>
      </w:r>
      <w:r w:rsidR="009F7F29">
        <w:rPr>
          <w:sz w:val="22"/>
          <w:szCs w:val="22"/>
        </w:rPr>
        <w:t>ž</w:t>
      </w:r>
      <w:r>
        <w:rPr>
          <w:sz w:val="22"/>
          <w:szCs w:val="22"/>
        </w:rPr>
        <w:t xml:space="preserve">ovia a </w:t>
      </w:r>
      <w:r w:rsidR="009F7F29">
        <w:rPr>
          <w:sz w:val="22"/>
          <w:szCs w:val="22"/>
        </w:rPr>
        <w:t>ž</w:t>
      </w:r>
      <w:r>
        <w:rPr>
          <w:sz w:val="22"/>
          <w:szCs w:val="22"/>
        </w:rPr>
        <w:t>eny dne</w:t>
      </w:r>
      <w:r w:rsidR="009F7F29">
        <w:rPr>
          <w:sz w:val="22"/>
          <w:szCs w:val="22"/>
        </w:rPr>
        <w:t>š</w:t>
      </w:r>
      <w:r>
        <w:rPr>
          <w:sz w:val="22"/>
          <w:szCs w:val="22"/>
        </w:rPr>
        <w:t xml:space="preserve">ka nás </w:t>
      </w:r>
      <w:r w:rsidR="009F7F29">
        <w:rPr>
          <w:sz w:val="22"/>
          <w:szCs w:val="22"/>
        </w:rPr>
        <w:t>ž</w:t>
      </w:r>
      <w:r>
        <w:rPr>
          <w:sz w:val="22"/>
          <w:szCs w:val="22"/>
        </w:rPr>
        <w:t>iadajú, aby sme im ukázali Krista, ktor</w:t>
      </w:r>
      <w:r w:rsidR="009F7F29">
        <w:rPr>
          <w:sz w:val="22"/>
          <w:szCs w:val="22"/>
        </w:rPr>
        <w:t>ý</w:t>
      </w:r>
      <w:r>
        <w:rPr>
          <w:sz w:val="22"/>
          <w:szCs w:val="22"/>
        </w:rPr>
        <w:t xml:space="preserve"> pozná Otca a zjavil nám ho (porov. Jn 8,55; 14,8-11). Ke</w:t>
      </w:r>
      <w:r w:rsidR="009F7F29">
        <w:rPr>
          <w:sz w:val="22"/>
          <w:szCs w:val="22"/>
        </w:rPr>
        <w:t>ď</w:t>
      </w:r>
      <w:r>
        <w:rPr>
          <w:sz w:val="22"/>
          <w:szCs w:val="22"/>
        </w:rPr>
        <w:t xml:space="preserve"> sa dáme oslovi</w:t>
      </w:r>
      <w:r w:rsidR="009F7F29">
        <w:rPr>
          <w:sz w:val="22"/>
          <w:szCs w:val="22"/>
        </w:rPr>
        <w:t>ť</w:t>
      </w:r>
      <w:r>
        <w:rPr>
          <w:sz w:val="22"/>
          <w:szCs w:val="22"/>
        </w:rPr>
        <w:t xml:space="preserve"> otázkami sveta a pokorne a s dojatím im na</w:t>
      </w:r>
      <w:r w:rsidR="009F7F29">
        <w:rPr>
          <w:sz w:val="22"/>
          <w:szCs w:val="22"/>
        </w:rPr>
        <w:t>č</w:t>
      </w:r>
      <w:r>
        <w:rPr>
          <w:sz w:val="22"/>
          <w:szCs w:val="22"/>
        </w:rPr>
        <w:t>úvame v plnej solidárnosti s t</w:t>
      </w:r>
      <w:r w:rsidR="009F7F29">
        <w:rPr>
          <w:sz w:val="22"/>
          <w:szCs w:val="22"/>
        </w:rPr>
        <w:t>ý</w:t>
      </w:r>
      <w:r>
        <w:rPr>
          <w:sz w:val="22"/>
          <w:szCs w:val="22"/>
        </w:rPr>
        <w:t xml:space="preserve">mi, ktorí ich vyslovujú, </w:t>
      </w:r>
      <w:r>
        <w:rPr>
          <w:i/>
          <w:iCs/>
          <w:sz w:val="22"/>
          <w:szCs w:val="22"/>
        </w:rPr>
        <w:t>badáme v nich v</w:t>
      </w:r>
      <w:r w:rsidR="009F7F29">
        <w:rPr>
          <w:i/>
          <w:iCs/>
          <w:sz w:val="22"/>
          <w:szCs w:val="22"/>
        </w:rPr>
        <w:t>ý</w:t>
      </w:r>
      <w:r>
        <w:rPr>
          <w:i/>
          <w:iCs/>
          <w:sz w:val="22"/>
          <w:szCs w:val="22"/>
        </w:rPr>
        <w:t>zvu, aby sme dne</w:t>
      </w:r>
      <w:r w:rsidR="009F7F29">
        <w:rPr>
          <w:i/>
          <w:iCs/>
          <w:sz w:val="22"/>
          <w:szCs w:val="22"/>
        </w:rPr>
        <w:t>š</w:t>
      </w:r>
      <w:r>
        <w:rPr>
          <w:i/>
          <w:iCs/>
          <w:sz w:val="22"/>
          <w:szCs w:val="22"/>
        </w:rPr>
        <w:t>n</w:t>
      </w:r>
      <w:r w:rsidR="009F7F29">
        <w:rPr>
          <w:i/>
          <w:iCs/>
          <w:sz w:val="22"/>
          <w:szCs w:val="22"/>
        </w:rPr>
        <w:t>ý</w:t>
      </w:r>
      <w:r>
        <w:rPr>
          <w:i/>
          <w:iCs/>
          <w:sz w:val="22"/>
          <w:szCs w:val="22"/>
        </w:rPr>
        <w:t>mi slovami a gestami ukázali nekone</w:t>
      </w:r>
      <w:r w:rsidR="009F7F29">
        <w:rPr>
          <w:i/>
          <w:iCs/>
          <w:sz w:val="22"/>
          <w:szCs w:val="22"/>
        </w:rPr>
        <w:t>č</w:t>
      </w:r>
      <w:r>
        <w:rPr>
          <w:i/>
          <w:iCs/>
          <w:sz w:val="22"/>
          <w:szCs w:val="22"/>
        </w:rPr>
        <w:t>né bohatstvo, ktoré na</w:t>
      </w:r>
      <w:r w:rsidR="009F7F29">
        <w:rPr>
          <w:i/>
          <w:iCs/>
          <w:sz w:val="22"/>
          <w:szCs w:val="22"/>
        </w:rPr>
        <w:t>š</w:t>
      </w:r>
      <w:r>
        <w:rPr>
          <w:i/>
          <w:iCs/>
          <w:sz w:val="22"/>
          <w:szCs w:val="22"/>
        </w:rPr>
        <w:t>e cirkvi uchovávajú v pokladniciach svojich tradícií.</w:t>
      </w:r>
      <w:r>
        <w:rPr>
          <w:sz w:val="22"/>
          <w:szCs w:val="22"/>
        </w:rPr>
        <w:t xml:space="preserve"> U</w:t>
      </w:r>
      <w:r w:rsidR="009F7F29">
        <w:rPr>
          <w:sz w:val="22"/>
          <w:szCs w:val="22"/>
        </w:rPr>
        <w:t>č</w:t>
      </w:r>
      <w:r>
        <w:rPr>
          <w:sz w:val="22"/>
          <w:szCs w:val="22"/>
        </w:rPr>
        <w:t>me sa od samého Pána, ktor</w:t>
      </w:r>
      <w:r w:rsidR="009F7F29">
        <w:rPr>
          <w:sz w:val="22"/>
          <w:szCs w:val="22"/>
        </w:rPr>
        <w:t>ý</w:t>
      </w:r>
      <w:r>
        <w:rPr>
          <w:sz w:val="22"/>
          <w:szCs w:val="22"/>
        </w:rPr>
        <w:t xml:space="preserve"> sa na svojich cestách zastavoval medzi </w:t>
      </w:r>
      <w:r w:rsidR="009F7F29">
        <w:rPr>
          <w:sz w:val="22"/>
          <w:szCs w:val="22"/>
        </w:rPr>
        <w:t>ľ</w:t>
      </w:r>
      <w:r>
        <w:rPr>
          <w:sz w:val="22"/>
          <w:szCs w:val="22"/>
        </w:rPr>
        <w:t>u</w:t>
      </w:r>
      <w:r w:rsidR="009F7F29">
        <w:rPr>
          <w:sz w:val="22"/>
          <w:szCs w:val="22"/>
        </w:rPr>
        <w:t>ď</w:t>
      </w:r>
      <w:r>
        <w:rPr>
          <w:sz w:val="22"/>
          <w:szCs w:val="22"/>
        </w:rPr>
        <w:t>mi, na</w:t>
      </w:r>
      <w:r w:rsidR="009F7F29">
        <w:rPr>
          <w:sz w:val="22"/>
          <w:szCs w:val="22"/>
        </w:rPr>
        <w:t>č</w:t>
      </w:r>
      <w:r>
        <w:rPr>
          <w:sz w:val="22"/>
          <w:szCs w:val="22"/>
        </w:rPr>
        <w:t>úval im, poci</w:t>
      </w:r>
      <w:r w:rsidR="009F7F29">
        <w:rPr>
          <w:sz w:val="22"/>
          <w:szCs w:val="22"/>
        </w:rPr>
        <w:t>ť</w:t>
      </w:r>
      <w:r>
        <w:rPr>
          <w:sz w:val="22"/>
          <w:szCs w:val="22"/>
        </w:rPr>
        <w:t xml:space="preserve">oval </w:t>
      </w:r>
      <w:r w:rsidR="009F7F29">
        <w:rPr>
          <w:sz w:val="22"/>
          <w:szCs w:val="22"/>
        </w:rPr>
        <w:t>ľ</w:t>
      </w:r>
      <w:r>
        <w:rPr>
          <w:sz w:val="22"/>
          <w:szCs w:val="22"/>
        </w:rPr>
        <w:t>útos</w:t>
      </w:r>
      <w:r w:rsidR="009F7F29">
        <w:rPr>
          <w:sz w:val="22"/>
          <w:szCs w:val="22"/>
        </w:rPr>
        <w:t>ť</w:t>
      </w:r>
      <w:r>
        <w:rPr>
          <w:sz w:val="22"/>
          <w:szCs w:val="22"/>
        </w:rPr>
        <w:t>, ke</w:t>
      </w:r>
      <w:r w:rsidR="009F7F29">
        <w:rPr>
          <w:sz w:val="22"/>
          <w:szCs w:val="22"/>
        </w:rPr>
        <w:t>ď</w:t>
      </w:r>
      <w:r>
        <w:rPr>
          <w:sz w:val="22"/>
          <w:szCs w:val="22"/>
        </w:rPr>
        <w:t xml:space="preserve"> ich videl "ako ovce bez pastiera" (Mt 9,36; porov. Mk 6,34). Od neho sa musíme nau</w:t>
      </w:r>
      <w:r w:rsidR="009F7F29">
        <w:rPr>
          <w:sz w:val="22"/>
          <w:szCs w:val="22"/>
        </w:rPr>
        <w:t>č</w:t>
      </w:r>
      <w:r>
        <w:rPr>
          <w:sz w:val="22"/>
          <w:szCs w:val="22"/>
        </w:rPr>
        <w:t>i</w:t>
      </w:r>
      <w:r w:rsidR="009F7F29">
        <w:rPr>
          <w:sz w:val="22"/>
          <w:szCs w:val="22"/>
        </w:rPr>
        <w:t>ť</w:t>
      </w:r>
      <w:r>
        <w:rPr>
          <w:sz w:val="22"/>
          <w:szCs w:val="22"/>
        </w:rPr>
        <w:t xml:space="preserve"> tomu poh</w:t>
      </w:r>
      <w:r w:rsidR="009F7F29">
        <w:rPr>
          <w:sz w:val="22"/>
          <w:szCs w:val="22"/>
        </w:rPr>
        <w:t>ľ</w:t>
      </w:r>
      <w:r>
        <w:rPr>
          <w:sz w:val="22"/>
          <w:szCs w:val="22"/>
        </w:rPr>
        <w:t>adu lásky, ktor</w:t>
      </w:r>
      <w:r w:rsidR="009F7F29">
        <w:rPr>
          <w:sz w:val="22"/>
          <w:szCs w:val="22"/>
        </w:rPr>
        <w:t>ý</w:t>
      </w:r>
      <w:r>
        <w:rPr>
          <w:sz w:val="22"/>
          <w:szCs w:val="22"/>
        </w:rPr>
        <w:t xml:space="preserve">m zmieroval </w:t>
      </w:r>
      <w:r w:rsidR="009F7F29">
        <w:rPr>
          <w:sz w:val="22"/>
          <w:szCs w:val="22"/>
        </w:rPr>
        <w:t>ľ</w:t>
      </w:r>
      <w:r>
        <w:rPr>
          <w:sz w:val="22"/>
          <w:szCs w:val="22"/>
        </w:rPr>
        <w:t>udí s Otcom a navzájom medzi sebou, dávajúc im tú silu, ktorá jediná je schopná uzdravi</w:t>
      </w:r>
      <w:r w:rsidR="009F7F29">
        <w:rPr>
          <w:sz w:val="22"/>
          <w:szCs w:val="22"/>
        </w:rPr>
        <w:t>ť</w:t>
      </w:r>
      <w:r>
        <w:rPr>
          <w:sz w:val="22"/>
          <w:szCs w:val="22"/>
        </w:rPr>
        <w:t xml:space="preserve"> celého </w:t>
      </w:r>
      <w:r w:rsidR="009F7F29">
        <w:rPr>
          <w:sz w:val="22"/>
          <w:szCs w:val="22"/>
        </w:rPr>
        <w:t>č</w:t>
      </w:r>
      <w:r>
        <w:rPr>
          <w:sz w:val="22"/>
          <w:szCs w:val="22"/>
        </w:rPr>
        <w:t>loveka.</w:t>
      </w:r>
    </w:p>
    <w:p w:rsidR="004C7898" w:rsidRDefault="004C7898">
      <w:pPr>
        <w:spacing w:line="288" w:lineRule="auto"/>
        <w:jc w:val="both"/>
        <w:rPr>
          <w:sz w:val="22"/>
          <w:szCs w:val="22"/>
        </w:rPr>
      </w:pPr>
      <w:r>
        <w:rPr>
          <w:sz w:val="22"/>
          <w:szCs w:val="22"/>
        </w:rPr>
        <w:tab/>
        <w:t>Zo</w:t>
      </w:r>
      <w:r w:rsidR="009F7F29">
        <w:rPr>
          <w:sz w:val="22"/>
          <w:szCs w:val="22"/>
        </w:rPr>
        <w:t>č</w:t>
      </w:r>
      <w:r>
        <w:rPr>
          <w:sz w:val="22"/>
          <w:szCs w:val="22"/>
        </w:rPr>
        <w:t>i-vo</w:t>
      </w:r>
      <w:r w:rsidR="009F7F29">
        <w:rPr>
          <w:sz w:val="22"/>
          <w:szCs w:val="22"/>
        </w:rPr>
        <w:t>č</w:t>
      </w:r>
      <w:r>
        <w:rPr>
          <w:sz w:val="22"/>
          <w:szCs w:val="22"/>
        </w:rPr>
        <w:t>i tejto v</w:t>
      </w:r>
      <w:r w:rsidR="009F7F29">
        <w:rPr>
          <w:sz w:val="22"/>
          <w:szCs w:val="22"/>
        </w:rPr>
        <w:t>ý</w:t>
      </w:r>
      <w:r>
        <w:rPr>
          <w:sz w:val="22"/>
          <w:szCs w:val="22"/>
        </w:rPr>
        <w:t>zve sú cirkvi V</w:t>
      </w:r>
      <w:r w:rsidR="009F7F29">
        <w:rPr>
          <w:sz w:val="22"/>
          <w:szCs w:val="22"/>
        </w:rPr>
        <w:t>ý</w:t>
      </w:r>
      <w:r>
        <w:rPr>
          <w:sz w:val="22"/>
          <w:szCs w:val="22"/>
        </w:rPr>
        <w:t>chodu i Západu povolané k tomu, aby sa sústredili na podstatné: "Nemô</w:t>
      </w:r>
      <w:r w:rsidR="009F7F29">
        <w:rPr>
          <w:sz w:val="22"/>
          <w:szCs w:val="22"/>
        </w:rPr>
        <w:t>ž</w:t>
      </w:r>
      <w:r>
        <w:rPr>
          <w:sz w:val="22"/>
          <w:szCs w:val="22"/>
        </w:rPr>
        <w:t>eme sa predstavi</w:t>
      </w:r>
      <w:r w:rsidR="009F7F29">
        <w:rPr>
          <w:sz w:val="22"/>
          <w:szCs w:val="22"/>
        </w:rPr>
        <w:t>ť</w:t>
      </w:r>
      <w:r>
        <w:rPr>
          <w:sz w:val="22"/>
          <w:szCs w:val="22"/>
        </w:rPr>
        <w:t xml:space="preserve"> pred Krista, Pána dejín, takí rozdelení, akí sme sa, </w:t>
      </w:r>
      <w:r w:rsidR="009F7F29">
        <w:rPr>
          <w:sz w:val="22"/>
          <w:szCs w:val="22"/>
        </w:rPr>
        <w:t>ž</w:t>
      </w:r>
      <w:r>
        <w:rPr>
          <w:sz w:val="22"/>
          <w:szCs w:val="22"/>
        </w:rPr>
        <w:t>ia</w:t>
      </w:r>
      <w:r w:rsidR="009F7F29">
        <w:rPr>
          <w:sz w:val="22"/>
          <w:szCs w:val="22"/>
        </w:rPr>
        <w:t>ľ</w:t>
      </w:r>
      <w:r>
        <w:rPr>
          <w:sz w:val="22"/>
          <w:szCs w:val="22"/>
        </w:rPr>
        <w:t>, na</w:t>
      </w:r>
      <w:r w:rsidR="009F7F29">
        <w:rPr>
          <w:sz w:val="22"/>
          <w:szCs w:val="22"/>
        </w:rPr>
        <w:t>š</w:t>
      </w:r>
      <w:r>
        <w:rPr>
          <w:sz w:val="22"/>
          <w:szCs w:val="22"/>
        </w:rPr>
        <w:t>li v priebehu druhého tisícro</w:t>
      </w:r>
      <w:r w:rsidR="009F7F29">
        <w:rPr>
          <w:sz w:val="22"/>
          <w:szCs w:val="22"/>
        </w:rPr>
        <w:t>č</w:t>
      </w:r>
      <w:r>
        <w:rPr>
          <w:sz w:val="22"/>
          <w:szCs w:val="22"/>
        </w:rPr>
        <w:t>ia. Tieto rozdelenia musia ustúpi</w:t>
      </w:r>
      <w:r w:rsidR="009F7F29">
        <w:rPr>
          <w:sz w:val="22"/>
          <w:szCs w:val="22"/>
        </w:rPr>
        <w:t>ť</w:t>
      </w:r>
      <w:r>
        <w:rPr>
          <w:sz w:val="22"/>
          <w:szCs w:val="22"/>
        </w:rPr>
        <w:t xml:space="preserve"> vzájomnému zbli</w:t>
      </w:r>
      <w:r w:rsidR="009F7F29">
        <w:rPr>
          <w:sz w:val="22"/>
          <w:szCs w:val="22"/>
        </w:rPr>
        <w:t>ž</w:t>
      </w:r>
      <w:r>
        <w:rPr>
          <w:sz w:val="22"/>
          <w:szCs w:val="22"/>
        </w:rPr>
        <w:t>ovaniu a svornosti; rany na ceste k jednote kres</w:t>
      </w:r>
      <w:r w:rsidR="009F7F29">
        <w:rPr>
          <w:sz w:val="22"/>
          <w:szCs w:val="22"/>
        </w:rPr>
        <w:t>ť</w:t>
      </w:r>
      <w:r>
        <w:rPr>
          <w:sz w:val="22"/>
          <w:szCs w:val="22"/>
        </w:rPr>
        <w:t>anov sa musia zaceli</w:t>
      </w:r>
      <w:r w:rsidR="009F7F29">
        <w:rPr>
          <w:sz w:val="22"/>
          <w:szCs w:val="22"/>
        </w:rPr>
        <w:t>ť</w:t>
      </w:r>
      <w:r>
        <w:rPr>
          <w:sz w:val="22"/>
          <w:szCs w:val="22"/>
        </w:rPr>
        <w:t>."</w:t>
      </w:r>
      <w:r>
        <w:rPr>
          <w:rStyle w:val="Odkaznapoznmkupodiarou"/>
          <w:sz w:val="22"/>
          <w:szCs w:val="22"/>
        </w:rPr>
        <w:footnoteReference w:id="9"/>
      </w:r>
    </w:p>
    <w:p w:rsidR="004C7898" w:rsidRDefault="004C7898">
      <w:pPr>
        <w:spacing w:line="288" w:lineRule="auto"/>
        <w:jc w:val="both"/>
        <w:rPr>
          <w:sz w:val="22"/>
          <w:szCs w:val="22"/>
        </w:rPr>
      </w:pPr>
      <w:r>
        <w:rPr>
          <w:sz w:val="22"/>
          <w:szCs w:val="22"/>
        </w:rPr>
        <w:tab/>
        <w:t>Bez oh</w:t>
      </w:r>
      <w:r w:rsidR="009F7F29">
        <w:rPr>
          <w:sz w:val="22"/>
          <w:szCs w:val="22"/>
        </w:rPr>
        <w:t>ľ</w:t>
      </w:r>
      <w:r>
        <w:rPr>
          <w:sz w:val="22"/>
          <w:szCs w:val="22"/>
        </w:rPr>
        <w:t>adu na na</w:t>
      </w:r>
      <w:r w:rsidR="009F7F29">
        <w:rPr>
          <w:sz w:val="22"/>
          <w:szCs w:val="22"/>
        </w:rPr>
        <w:t>š</w:t>
      </w:r>
      <w:r>
        <w:rPr>
          <w:sz w:val="22"/>
          <w:szCs w:val="22"/>
        </w:rPr>
        <w:t>u krehkos</w:t>
      </w:r>
      <w:r w:rsidR="009F7F29">
        <w:rPr>
          <w:sz w:val="22"/>
          <w:szCs w:val="22"/>
        </w:rPr>
        <w:t>ť</w:t>
      </w:r>
      <w:r>
        <w:rPr>
          <w:sz w:val="22"/>
          <w:szCs w:val="22"/>
        </w:rPr>
        <w:t>, sa musíme obráti</w:t>
      </w:r>
      <w:r w:rsidR="009F7F29">
        <w:rPr>
          <w:sz w:val="22"/>
          <w:szCs w:val="22"/>
        </w:rPr>
        <w:t>ť</w:t>
      </w:r>
      <w:r>
        <w:rPr>
          <w:sz w:val="22"/>
          <w:szCs w:val="22"/>
        </w:rPr>
        <w:t xml:space="preserve"> na neho, jediného Majstra, s ú</w:t>
      </w:r>
      <w:r w:rsidR="009F7F29">
        <w:rPr>
          <w:sz w:val="22"/>
          <w:szCs w:val="22"/>
        </w:rPr>
        <w:t>č</w:t>
      </w:r>
      <w:r>
        <w:rPr>
          <w:sz w:val="22"/>
          <w:szCs w:val="22"/>
        </w:rPr>
        <w:t>as</w:t>
      </w:r>
      <w:r w:rsidR="009F7F29">
        <w:rPr>
          <w:sz w:val="22"/>
          <w:szCs w:val="22"/>
        </w:rPr>
        <w:t>ť</w:t>
      </w:r>
      <w:r>
        <w:rPr>
          <w:sz w:val="22"/>
          <w:szCs w:val="22"/>
        </w:rPr>
        <w:t>ou na jeho smrti, aby sme sa tak o</w:t>
      </w:r>
      <w:r w:rsidR="009F7F29">
        <w:rPr>
          <w:sz w:val="22"/>
          <w:szCs w:val="22"/>
        </w:rPr>
        <w:t>č</w:t>
      </w:r>
      <w:r>
        <w:rPr>
          <w:sz w:val="22"/>
          <w:szCs w:val="22"/>
        </w:rPr>
        <w:t xml:space="preserve">istili od onoho </w:t>
      </w:r>
      <w:r w:rsidR="009F7F29">
        <w:rPr>
          <w:sz w:val="22"/>
          <w:szCs w:val="22"/>
        </w:rPr>
        <w:t>ž</w:t>
      </w:r>
      <w:r>
        <w:rPr>
          <w:sz w:val="22"/>
          <w:szCs w:val="22"/>
        </w:rPr>
        <w:t>iarlivého prilipnutia k citom a spomienkam nie na ve</w:t>
      </w:r>
      <w:r w:rsidR="009F7F29">
        <w:rPr>
          <w:sz w:val="22"/>
          <w:szCs w:val="22"/>
        </w:rPr>
        <w:t>ľ</w:t>
      </w:r>
      <w:r>
        <w:rPr>
          <w:sz w:val="22"/>
          <w:szCs w:val="22"/>
        </w:rPr>
        <w:t>ké veci, ktoré nám u</w:t>
      </w:r>
      <w:r w:rsidR="009F7F29">
        <w:rPr>
          <w:sz w:val="22"/>
          <w:szCs w:val="22"/>
        </w:rPr>
        <w:t>č</w:t>
      </w:r>
      <w:r>
        <w:rPr>
          <w:sz w:val="22"/>
          <w:szCs w:val="22"/>
        </w:rPr>
        <w:t xml:space="preserve">inil Pán, ale na </w:t>
      </w:r>
      <w:r w:rsidR="009F7F29">
        <w:rPr>
          <w:sz w:val="22"/>
          <w:szCs w:val="22"/>
        </w:rPr>
        <w:t>ľ</w:t>
      </w:r>
      <w:r>
        <w:rPr>
          <w:sz w:val="22"/>
          <w:szCs w:val="22"/>
        </w:rPr>
        <w:t>udské skutky tej minulosti, ktorá e</w:t>
      </w:r>
      <w:r w:rsidR="009F7F29">
        <w:rPr>
          <w:sz w:val="22"/>
          <w:szCs w:val="22"/>
        </w:rPr>
        <w:t>š</w:t>
      </w:r>
      <w:r>
        <w:rPr>
          <w:sz w:val="22"/>
          <w:szCs w:val="22"/>
        </w:rPr>
        <w:t>te stále silno za</w:t>
      </w:r>
      <w:r w:rsidR="009F7F29">
        <w:rPr>
          <w:sz w:val="22"/>
          <w:szCs w:val="22"/>
        </w:rPr>
        <w:t>ť</w:t>
      </w:r>
      <w:r>
        <w:rPr>
          <w:sz w:val="22"/>
          <w:szCs w:val="22"/>
        </w:rPr>
        <w:t>a</w:t>
      </w:r>
      <w:r w:rsidR="009F7F29">
        <w:rPr>
          <w:sz w:val="22"/>
          <w:szCs w:val="22"/>
        </w:rPr>
        <w:t>ž</w:t>
      </w:r>
      <w:r>
        <w:rPr>
          <w:sz w:val="22"/>
          <w:szCs w:val="22"/>
        </w:rPr>
        <w:t>uje na</w:t>
      </w:r>
      <w:r w:rsidR="009F7F29">
        <w:rPr>
          <w:sz w:val="22"/>
          <w:szCs w:val="22"/>
        </w:rPr>
        <w:t>š</w:t>
      </w:r>
      <w:r>
        <w:rPr>
          <w:sz w:val="22"/>
          <w:szCs w:val="22"/>
        </w:rPr>
        <w:t>e srdcia. Nech Duch vyjasní ná</w:t>
      </w:r>
      <w:r w:rsidR="009F7F29">
        <w:rPr>
          <w:sz w:val="22"/>
          <w:szCs w:val="22"/>
        </w:rPr>
        <w:t>š</w:t>
      </w:r>
      <w:r>
        <w:rPr>
          <w:sz w:val="22"/>
          <w:szCs w:val="22"/>
        </w:rPr>
        <w:t xml:space="preserve"> poh</w:t>
      </w:r>
      <w:r w:rsidR="009F7F29">
        <w:rPr>
          <w:sz w:val="22"/>
          <w:szCs w:val="22"/>
        </w:rPr>
        <w:t>ľ</w:t>
      </w:r>
      <w:r>
        <w:rPr>
          <w:sz w:val="22"/>
          <w:szCs w:val="22"/>
        </w:rPr>
        <w:t>ad, aby sme spolo</w:t>
      </w:r>
      <w:r w:rsidR="009F7F29">
        <w:rPr>
          <w:sz w:val="22"/>
          <w:szCs w:val="22"/>
        </w:rPr>
        <w:t>č</w:t>
      </w:r>
      <w:r>
        <w:rPr>
          <w:sz w:val="22"/>
          <w:szCs w:val="22"/>
        </w:rPr>
        <w:t>ne mohli krá</w:t>
      </w:r>
      <w:r w:rsidR="009F7F29">
        <w:rPr>
          <w:sz w:val="22"/>
          <w:szCs w:val="22"/>
        </w:rPr>
        <w:t>č</w:t>
      </w:r>
      <w:r>
        <w:rPr>
          <w:sz w:val="22"/>
          <w:szCs w:val="22"/>
        </w:rPr>
        <w:t>a</w:t>
      </w:r>
      <w:r w:rsidR="009F7F29">
        <w:rPr>
          <w:sz w:val="22"/>
          <w:szCs w:val="22"/>
        </w:rPr>
        <w:t>ť</w:t>
      </w:r>
      <w:r>
        <w:rPr>
          <w:sz w:val="22"/>
          <w:szCs w:val="22"/>
        </w:rPr>
        <w:t xml:space="preserve"> v ústrety sú</w:t>
      </w:r>
      <w:r w:rsidR="009F7F29">
        <w:rPr>
          <w:sz w:val="22"/>
          <w:szCs w:val="22"/>
        </w:rPr>
        <w:t>č</w:t>
      </w:r>
      <w:r>
        <w:rPr>
          <w:sz w:val="22"/>
          <w:szCs w:val="22"/>
        </w:rPr>
        <w:t xml:space="preserve">asnému </w:t>
      </w:r>
      <w:r w:rsidR="009F7F29">
        <w:rPr>
          <w:sz w:val="22"/>
          <w:szCs w:val="22"/>
        </w:rPr>
        <w:t>č</w:t>
      </w:r>
      <w:r>
        <w:rPr>
          <w:sz w:val="22"/>
          <w:szCs w:val="22"/>
        </w:rPr>
        <w:t>loveku, ktor</w:t>
      </w:r>
      <w:r w:rsidR="009F7F29">
        <w:rPr>
          <w:sz w:val="22"/>
          <w:szCs w:val="22"/>
        </w:rPr>
        <w:t>ý</w:t>
      </w:r>
      <w:r>
        <w:rPr>
          <w:sz w:val="22"/>
          <w:szCs w:val="22"/>
        </w:rPr>
        <w:t xml:space="preserve"> o</w:t>
      </w:r>
      <w:r w:rsidR="009F7F29">
        <w:rPr>
          <w:sz w:val="22"/>
          <w:szCs w:val="22"/>
        </w:rPr>
        <w:t>č</w:t>
      </w:r>
      <w:r>
        <w:rPr>
          <w:sz w:val="22"/>
          <w:szCs w:val="22"/>
        </w:rPr>
        <w:t>akáva radostnú zves</w:t>
      </w:r>
      <w:r w:rsidR="009F7F29">
        <w:rPr>
          <w:sz w:val="22"/>
          <w:szCs w:val="22"/>
        </w:rPr>
        <w:t>ť</w:t>
      </w:r>
      <w:r>
        <w:rPr>
          <w:sz w:val="22"/>
          <w:szCs w:val="22"/>
        </w:rPr>
        <w:t>. Ak na o</w:t>
      </w:r>
      <w:r w:rsidR="009F7F29">
        <w:rPr>
          <w:sz w:val="22"/>
          <w:szCs w:val="22"/>
        </w:rPr>
        <w:t>č</w:t>
      </w:r>
      <w:r>
        <w:rPr>
          <w:sz w:val="22"/>
          <w:szCs w:val="22"/>
        </w:rPr>
        <w:t>akávania a utrpenia sveta dáme osvecujúcu, o</w:t>
      </w:r>
      <w:r w:rsidR="009F7F29">
        <w:rPr>
          <w:sz w:val="22"/>
          <w:szCs w:val="22"/>
        </w:rPr>
        <w:t>ž</w:t>
      </w:r>
      <w:r>
        <w:rPr>
          <w:sz w:val="22"/>
          <w:szCs w:val="22"/>
        </w:rPr>
        <w:t xml:space="preserve">ivujúcu, </w:t>
      </w:r>
      <w:r>
        <w:rPr>
          <w:i/>
          <w:iCs/>
          <w:sz w:val="22"/>
          <w:szCs w:val="22"/>
        </w:rPr>
        <w:t>svornú odpove</w:t>
      </w:r>
      <w:r w:rsidR="009F7F29">
        <w:rPr>
          <w:i/>
          <w:iCs/>
          <w:sz w:val="22"/>
          <w:szCs w:val="22"/>
        </w:rPr>
        <w:t>ď</w:t>
      </w:r>
      <w:r>
        <w:rPr>
          <w:i/>
          <w:iCs/>
          <w:sz w:val="22"/>
          <w:szCs w:val="22"/>
        </w:rPr>
        <w:t xml:space="preserve">, </w:t>
      </w:r>
      <w:r>
        <w:rPr>
          <w:sz w:val="22"/>
          <w:szCs w:val="22"/>
        </w:rPr>
        <w:t>naozaj tak prispejeme k ú</w:t>
      </w:r>
      <w:r w:rsidR="009F7F29">
        <w:rPr>
          <w:sz w:val="22"/>
          <w:szCs w:val="22"/>
        </w:rPr>
        <w:t>č</w:t>
      </w:r>
      <w:r>
        <w:rPr>
          <w:sz w:val="22"/>
          <w:szCs w:val="22"/>
        </w:rPr>
        <w:t>innej</w:t>
      </w:r>
      <w:r w:rsidR="009F7F29">
        <w:rPr>
          <w:sz w:val="22"/>
          <w:szCs w:val="22"/>
        </w:rPr>
        <w:t>š</w:t>
      </w:r>
      <w:r>
        <w:rPr>
          <w:sz w:val="22"/>
          <w:szCs w:val="22"/>
        </w:rPr>
        <w:t xml:space="preserve">iemu ohlasovaniu Evanjelia medzi </w:t>
      </w:r>
      <w:r w:rsidR="009F7F29">
        <w:rPr>
          <w:sz w:val="22"/>
          <w:szCs w:val="22"/>
        </w:rPr>
        <w:t>ľ</w:t>
      </w:r>
      <w:r>
        <w:rPr>
          <w:sz w:val="22"/>
          <w:szCs w:val="22"/>
        </w:rPr>
        <w:t>u</w:t>
      </w:r>
      <w:r w:rsidR="009F7F29">
        <w:rPr>
          <w:sz w:val="22"/>
          <w:szCs w:val="22"/>
        </w:rPr>
        <w:t>ď</w:t>
      </w:r>
      <w:r>
        <w:rPr>
          <w:sz w:val="22"/>
          <w:szCs w:val="22"/>
        </w:rPr>
        <w:t>mi dne</w:t>
      </w:r>
      <w:r w:rsidR="009F7F29">
        <w:rPr>
          <w:sz w:val="22"/>
          <w:szCs w:val="22"/>
        </w:rPr>
        <w:t>š</w:t>
      </w:r>
      <w:r>
        <w:rPr>
          <w:sz w:val="22"/>
          <w:szCs w:val="22"/>
        </w:rPr>
        <w:t>nej doby.</w:t>
      </w:r>
    </w:p>
    <w:p w:rsidR="004C7898" w:rsidRDefault="004C7898">
      <w:pPr>
        <w:pStyle w:val="Nadpis2"/>
        <w:spacing w:line="288" w:lineRule="auto"/>
        <w:rPr>
          <w:sz w:val="26"/>
          <w:szCs w:val="26"/>
        </w:rPr>
      </w:pPr>
      <w:bookmarkStart w:id="0" w:name="_Toc21537038"/>
      <w:bookmarkStart w:id="1" w:name="_Toc92797508"/>
      <w:r>
        <w:rPr>
          <w:sz w:val="26"/>
          <w:szCs w:val="26"/>
        </w:rPr>
        <w:lastRenderedPageBreak/>
        <w:t>I. Pozna</w:t>
      </w:r>
      <w:r w:rsidR="009F7F29">
        <w:rPr>
          <w:sz w:val="26"/>
          <w:szCs w:val="26"/>
        </w:rPr>
        <w:t>ť</w:t>
      </w:r>
      <w:r>
        <w:rPr>
          <w:sz w:val="26"/>
          <w:szCs w:val="26"/>
        </w:rPr>
        <w:t xml:space="preserve"> kres</w:t>
      </w:r>
      <w:r w:rsidR="009F7F29">
        <w:rPr>
          <w:sz w:val="26"/>
          <w:szCs w:val="26"/>
        </w:rPr>
        <w:t>ť</w:t>
      </w:r>
      <w:r>
        <w:rPr>
          <w:sz w:val="26"/>
          <w:szCs w:val="26"/>
        </w:rPr>
        <w:t>ansk</w:t>
      </w:r>
      <w:r w:rsidR="009F7F29">
        <w:rPr>
          <w:sz w:val="26"/>
          <w:szCs w:val="26"/>
        </w:rPr>
        <w:t>ý</w:t>
      </w:r>
      <w:r>
        <w:rPr>
          <w:sz w:val="26"/>
          <w:szCs w:val="26"/>
        </w:rPr>
        <w:t xml:space="preserve"> V</w:t>
      </w:r>
      <w:r w:rsidR="009F7F29">
        <w:rPr>
          <w:sz w:val="26"/>
          <w:szCs w:val="26"/>
        </w:rPr>
        <w:t>ý</w:t>
      </w:r>
      <w:r>
        <w:rPr>
          <w:sz w:val="26"/>
          <w:szCs w:val="26"/>
        </w:rPr>
        <w:t>chod: skúsenos</w:t>
      </w:r>
      <w:r w:rsidR="009F7F29">
        <w:rPr>
          <w:sz w:val="26"/>
          <w:szCs w:val="26"/>
        </w:rPr>
        <w:t>ť</w:t>
      </w:r>
      <w:r>
        <w:rPr>
          <w:sz w:val="26"/>
          <w:szCs w:val="26"/>
        </w:rPr>
        <w:t xml:space="preserve"> viery</w:t>
      </w:r>
      <w:bookmarkEnd w:id="0"/>
      <w:bookmarkEnd w:id="1"/>
    </w:p>
    <w:p w:rsidR="004C7898" w:rsidRDefault="004C7898">
      <w:pPr>
        <w:spacing w:line="288" w:lineRule="auto"/>
        <w:jc w:val="both"/>
        <w:rPr>
          <w:i/>
          <w:iCs/>
          <w:sz w:val="22"/>
          <w:szCs w:val="22"/>
        </w:rPr>
      </w:pPr>
      <w:r>
        <w:rPr>
          <w:sz w:val="22"/>
          <w:szCs w:val="22"/>
        </w:rPr>
        <w:tab/>
        <w:t>5. "Pri vysvet</w:t>
      </w:r>
      <w:r w:rsidR="009F7F29">
        <w:rPr>
          <w:sz w:val="22"/>
          <w:szCs w:val="22"/>
        </w:rPr>
        <w:t>ľ</w:t>
      </w:r>
      <w:r>
        <w:rPr>
          <w:sz w:val="22"/>
          <w:szCs w:val="22"/>
        </w:rPr>
        <w:t>ovaní zjavenej pravdy sa uplat</w:t>
      </w:r>
      <w:r w:rsidR="009F7F29">
        <w:rPr>
          <w:sz w:val="22"/>
          <w:szCs w:val="22"/>
        </w:rPr>
        <w:t>ň</w:t>
      </w:r>
      <w:r>
        <w:rPr>
          <w:sz w:val="22"/>
          <w:szCs w:val="22"/>
        </w:rPr>
        <w:t>ovali iné metódy a cesty na V</w:t>
      </w:r>
      <w:r w:rsidR="009F7F29">
        <w:rPr>
          <w:sz w:val="22"/>
          <w:szCs w:val="22"/>
        </w:rPr>
        <w:t>ý</w:t>
      </w:r>
      <w:r>
        <w:rPr>
          <w:sz w:val="22"/>
          <w:szCs w:val="22"/>
        </w:rPr>
        <w:t>chode a iné na Západe pri poznávaní a vyznávaní Bo</w:t>
      </w:r>
      <w:r w:rsidR="009F7F29">
        <w:rPr>
          <w:sz w:val="22"/>
          <w:szCs w:val="22"/>
        </w:rPr>
        <w:t>ž</w:t>
      </w:r>
      <w:r>
        <w:rPr>
          <w:sz w:val="22"/>
          <w:szCs w:val="22"/>
        </w:rPr>
        <w:t xml:space="preserve">ích vecí. Preto niet sa </w:t>
      </w:r>
      <w:r w:rsidR="009F7F29">
        <w:rPr>
          <w:sz w:val="22"/>
          <w:szCs w:val="22"/>
        </w:rPr>
        <w:t>č</w:t>
      </w:r>
      <w:r>
        <w:rPr>
          <w:sz w:val="22"/>
          <w:szCs w:val="22"/>
        </w:rPr>
        <w:t xml:space="preserve">o </w:t>
      </w:r>
      <w:r w:rsidR="009F7F29">
        <w:rPr>
          <w:sz w:val="22"/>
          <w:szCs w:val="22"/>
        </w:rPr>
        <w:t>č</w:t>
      </w:r>
      <w:r>
        <w:rPr>
          <w:sz w:val="22"/>
          <w:szCs w:val="22"/>
        </w:rPr>
        <w:t>udova</w:t>
      </w:r>
      <w:r w:rsidR="009F7F29">
        <w:rPr>
          <w:sz w:val="22"/>
          <w:szCs w:val="22"/>
        </w:rPr>
        <w:t>ť</w:t>
      </w:r>
      <w:r>
        <w:rPr>
          <w:sz w:val="22"/>
          <w:szCs w:val="22"/>
        </w:rPr>
        <w:t xml:space="preserve">, </w:t>
      </w:r>
      <w:r w:rsidR="009F7F29">
        <w:rPr>
          <w:sz w:val="22"/>
          <w:szCs w:val="22"/>
        </w:rPr>
        <w:t>ž</w:t>
      </w:r>
      <w:r>
        <w:rPr>
          <w:sz w:val="22"/>
          <w:szCs w:val="22"/>
        </w:rPr>
        <w:t>e sa niektoré aspekty zjaveného tajomstva zav</w:t>
      </w:r>
      <w:r w:rsidR="009F7F29">
        <w:rPr>
          <w:sz w:val="22"/>
          <w:szCs w:val="22"/>
        </w:rPr>
        <w:t>š</w:t>
      </w:r>
      <w:r>
        <w:rPr>
          <w:sz w:val="22"/>
          <w:szCs w:val="22"/>
        </w:rPr>
        <w:t>e lep</w:t>
      </w:r>
      <w:r w:rsidR="009F7F29">
        <w:rPr>
          <w:sz w:val="22"/>
          <w:szCs w:val="22"/>
        </w:rPr>
        <w:t>š</w:t>
      </w:r>
      <w:r>
        <w:rPr>
          <w:sz w:val="22"/>
          <w:szCs w:val="22"/>
        </w:rPr>
        <w:t>ie chápu a stavajú do jasnej</w:t>
      </w:r>
      <w:r w:rsidR="009F7F29">
        <w:rPr>
          <w:sz w:val="22"/>
          <w:szCs w:val="22"/>
        </w:rPr>
        <w:t>š</w:t>
      </w:r>
      <w:r>
        <w:rPr>
          <w:sz w:val="22"/>
          <w:szCs w:val="22"/>
        </w:rPr>
        <w:t>ieho svetla u jedn</w:t>
      </w:r>
      <w:r w:rsidR="009F7F29">
        <w:rPr>
          <w:sz w:val="22"/>
          <w:szCs w:val="22"/>
        </w:rPr>
        <w:t>ý</w:t>
      </w:r>
      <w:r>
        <w:rPr>
          <w:sz w:val="22"/>
          <w:szCs w:val="22"/>
        </w:rPr>
        <w:t>ch ne</w:t>
      </w:r>
      <w:r w:rsidR="009F7F29">
        <w:rPr>
          <w:sz w:val="22"/>
          <w:szCs w:val="22"/>
        </w:rPr>
        <w:t>ž</w:t>
      </w:r>
      <w:r>
        <w:rPr>
          <w:sz w:val="22"/>
          <w:szCs w:val="22"/>
        </w:rPr>
        <w:t xml:space="preserve"> u druh</w:t>
      </w:r>
      <w:r w:rsidR="009F7F29">
        <w:rPr>
          <w:sz w:val="22"/>
          <w:szCs w:val="22"/>
        </w:rPr>
        <w:t>ý</w:t>
      </w:r>
      <w:r>
        <w:rPr>
          <w:sz w:val="22"/>
          <w:szCs w:val="22"/>
        </w:rPr>
        <w:t>ch, tak</w:t>
      </w:r>
      <w:r w:rsidR="009F7F29">
        <w:rPr>
          <w:sz w:val="22"/>
          <w:szCs w:val="22"/>
        </w:rPr>
        <w:t>ž</w:t>
      </w:r>
      <w:r>
        <w:rPr>
          <w:sz w:val="22"/>
          <w:szCs w:val="22"/>
        </w:rPr>
        <w:t>e v nejednom prípade mo</w:t>
      </w:r>
      <w:r w:rsidR="009F7F29">
        <w:rPr>
          <w:sz w:val="22"/>
          <w:szCs w:val="22"/>
        </w:rPr>
        <w:t>ž</w:t>
      </w:r>
      <w:r>
        <w:rPr>
          <w:sz w:val="22"/>
          <w:szCs w:val="22"/>
        </w:rPr>
        <w:t>no vtedy poveda</w:t>
      </w:r>
      <w:r w:rsidR="009F7F29">
        <w:rPr>
          <w:sz w:val="22"/>
          <w:szCs w:val="22"/>
        </w:rPr>
        <w:t>ť</w:t>
      </w:r>
      <w:r>
        <w:rPr>
          <w:sz w:val="22"/>
          <w:szCs w:val="22"/>
        </w:rPr>
        <w:t xml:space="preserve">, </w:t>
      </w:r>
      <w:r w:rsidR="009F7F29">
        <w:rPr>
          <w:sz w:val="22"/>
          <w:szCs w:val="22"/>
        </w:rPr>
        <w:t>ž</w:t>
      </w:r>
      <w:r>
        <w:rPr>
          <w:sz w:val="22"/>
          <w:szCs w:val="22"/>
        </w:rPr>
        <w:t>e tieto rozli</w:t>
      </w:r>
      <w:r w:rsidR="009F7F29">
        <w:rPr>
          <w:sz w:val="22"/>
          <w:szCs w:val="22"/>
        </w:rPr>
        <w:t>č</w:t>
      </w:r>
      <w:r>
        <w:rPr>
          <w:sz w:val="22"/>
          <w:szCs w:val="22"/>
        </w:rPr>
        <w:t>né teologické formulácie sa skôr navzájom dopl</w:t>
      </w:r>
      <w:r w:rsidR="009F7F29">
        <w:rPr>
          <w:sz w:val="22"/>
          <w:szCs w:val="22"/>
        </w:rPr>
        <w:t>ň</w:t>
      </w:r>
      <w:r>
        <w:rPr>
          <w:sz w:val="22"/>
          <w:szCs w:val="22"/>
        </w:rPr>
        <w:t>ujú, ne</w:t>
      </w:r>
      <w:r w:rsidR="009F7F29">
        <w:rPr>
          <w:sz w:val="22"/>
          <w:szCs w:val="22"/>
        </w:rPr>
        <w:t>ž</w:t>
      </w:r>
      <w:r>
        <w:rPr>
          <w:sz w:val="22"/>
          <w:szCs w:val="22"/>
        </w:rPr>
        <w:t xml:space="preserve"> by si protire</w:t>
      </w:r>
      <w:r w:rsidR="009F7F29">
        <w:rPr>
          <w:sz w:val="22"/>
          <w:szCs w:val="22"/>
        </w:rPr>
        <w:t>č</w:t>
      </w:r>
      <w:r>
        <w:rPr>
          <w:sz w:val="22"/>
          <w:szCs w:val="22"/>
        </w:rPr>
        <w:t>ili."</w:t>
      </w:r>
      <w:r>
        <w:rPr>
          <w:rStyle w:val="Odkaznapoznmkupodiarou"/>
          <w:sz w:val="22"/>
          <w:szCs w:val="22"/>
        </w:rPr>
        <w:footnoteReference w:id="10"/>
      </w:r>
    </w:p>
    <w:p w:rsidR="004C7898" w:rsidRDefault="004C7898">
      <w:pPr>
        <w:spacing w:line="288" w:lineRule="auto"/>
        <w:jc w:val="both"/>
        <w:rPr>
          <w:sz w:val="22"/>
          <w:szCs w:val="22"/>
        </w:rPr>
      </w:pPr>
      <w:r>
        <w:rPr>
          <w:sz w:val="22"/>
          <w:szCs w:val="22"/>
        </w:rPr>
        <w:tab/>
        <w:t>Nosiac v srdci otázky, a</w:t>
      </w:r>
      <w:r w:rsidR="009F7F29">
        <w:rPr>
          <w:sz w:val="22"/>
          <w:szCs w:val="22"/>
        </w:rPr>
        <w:t>š</w:t>
      </w:r>
      <w:r>
        <w:rPr>
          <w:sz w:val="22"/>
          <w:szCs w:val="22"/>
        </w:rPr>
        <w:t>pirácie a skúsenosti, ktoré som nazna</w:t>
      </w:r>
      <w:r w:rsidR="009F7F29">
        <w:rPr>
          <w:sz w:val="22"/>
          <w:szCs w:val="22"/>
        </w:rPr>
        <w:t>č</w:t>
      </w:r>
      <w:r>
        <w:rPr>
          <w:sz w:val="22"/>
          <w:szCs w:val="22"/>
        </w:rPr>
        <w:t>il, moja myse</w:t>
      </w:r>
      <w:r w:rsidR="009F7F29">
        <w:rPr>
          <w:sz w:val="22"/>
          <w:szCs w:val="22"/>
        </w:rPr>
        <w:t>ľ</w:t>
      </w:r>
      <w:r>
        <w:rPr>
          <w:sz w:val="22"/>
          <w:szCs w:val="22"/>
        </w:rPr>
        <w:t xml:space="preserve"> sa obracia k bohatstvu kres</w:t>
      </w:r>
      <w:r w:rsidR="009F7F29">
        <w:rPr>
          <w:sz w:val="22"/>
          <w:szCs w:val="22"/>
        </w:rPr>
        <w:t>ť</w:t>
      </w:r>
      <w:r>
        <w:rPr>
          <w:sz w:val="22"/>
          <w:szCs w:val="22"/>
        </w:rPr>
        <w:t>anského V</w:t>
      </w:r>
      <w:r w:rsidR="009F7F29">
        <w:rPr>
          <w:sz w:val="22"/>
          <w:szCs w:val="22"/>
        </w:rPr>
        <w:t>ý</w:t>
      </w:r>
      <w:r>
        <w:rPr>
          <w:sz w:val="22"/>
          <w:szCs w:val="22"/>
        </w:rPr>
        <w:t>chodu. Nemám v úmysle opisova</w:t>
      </w:r>
      <w:r w:rsidR="009F7F29">
        <w:rPr>
          <w:sz w:val="22"/>
          <w:szCs w:val="22"/>
        </w:rPr>
        <w:t>ť</w:t>
      </w:r>
      <w:r>
        <w:rPr>
          <w:sz w:val="22"/>
          <w:szCs w:val="22"/>
        </w:rPr>
        <w:t xml:space="preserve"> ho ani vysvet</w:t>
      </w:r>
      <w:r w:rsidR="009F7F29">
        <w:rPr>
          <w:sz w:val="22"/>
          <w:szCs w:val="22"/>
        </w:rPr>
        <w:t>ľ</w:t>
      </w:r>
      <w:r>
        <w:rPr>
          <w:sz w:val="22"/>
          <w:szCs w:val="22"/>
        </w:rPr>
        <w:t>ova</w:t>
      </w:r>
      <w:r w:rsidR="009F7F29">
        <w:rPr>
          <w:sz w:val="22"/>
          <w:szCs w:val="22"/>
        </w:rPr>
        <w:t>ť</w:t>
      </w:r>
      <w:r>
        <w:rPr>
          <w:sz w:val="22"/>
          <w:szCs w:val="22"/>
        </w:rPr>
        <w:t>: chcem na</w:t>
      </w:r>
      <w:r w:rsidR="009F7F29">
        <w:rPr>
          <w:sz w:val="22"/>
          <w:szCs w:val="22"/>
        </w:rPr>
        <w:t>č</w:t>
      </w:r>
      <w:r>
        <w:rPr>
          <w:sz w:val="22"/>
          <w:szCs w:val="22"/>
        </w:rPr>
        <w:t>úva</w:t>
      </w:r>
      <w:r w:rsidR="009F7F29">
        <w:rPr>
          <w:sz w:val="22"/>
          <w:szCs w:val="22"/>
        </w:rPr>
        <w:t>ť</w:t>
      </w:r>
      <w:r>
        <w:rPr>
          <w:sz w:val="22"/>
          <w:szCs w:val="22"/>
        </w:rPr>
        <w:t xml:space="preserve"> v</w:t>
      </w:r>
      <w:r w:rsidR="009F7F29">
        <w:rPr>
          <w:sz w:val="22"/>
          <w:szCs w:val="22"/>
        </w:rPr>
        <w:t>ý</w:t>
      </w:r>
      <w:r>
        <w:rPr>
          <w:sz w:val="22"/>
          <w:szCs w:val="22"/>
        </w:rPr>
        <w:t>chodn</w:t>
      </w:r>
      <w:r w:rsidR="009F7F29">
        <w:rPr>
          <w:sz w:val="22"/>
          <w:szCs w:val="22"/>
        </w:rPr>
        <w:t>ý</w:t>
      </w:r>
      <w:r>
        <w:rPr>
          <w:sz w:val="22"/>
          <w:szCs w:val="22"/>
        </w:rPr>
        <w:t>m cirkvám, o ktor</w:t>
      </w:r>
      <w:r w:rsidR="009F7F29">
        <w:rPr>
          <w:sz w:val="22"/>
          <w:szCs w:val="22"/>
        </w:rPr>
        <w:t>ý</w:t>
      </w:r>
      <w:r>
        <w:rPr>
          <w:sz w:val="22"/>
          <w:szCs w:val="22"/>
        </w:rPr>
        <w:t xml:space="preserve">ch viem, </w:t>
      </w:r>
      <w:r w:rsidR="009F7F29">
        <w:rPr>
          <w:sz w:val="22"/>
          <w:szCs w:val="22"/>
        </w:rPr>
        <w:t>ž</w:t>
      </w:r>
      <w:r>
        <w:rPr>
          <w:sz w:val="22"/>
          <w:szCs w:val="22"/>
        </w:rPr>
        <w:t xml:space="preserve">e sú </w:t>
      </w:r>
      <w:r w:rsidR="009F7F29">
        <w:rPr>
          <w:sz w:val="22"/>
          <w:szCs w:val="22"/>
        </w:rPr>
        <w:t>ž</w:t>
      </w:r>
      <w:r>
        <w:rPr>
          <w:sz w:val="22"/>
          <w:szCs w:val="22"/>
        </w:rPr>
        <w:t>iv</w:t>
      </w:r>
      <w:r w:rsidR="009F7F29">
        <w:rPr>
          <w:sz w:val="22"/>
          <w:szCs w:val="22"/>
        </w:rPr>
        <w:t>ý</w:t>
      </w:r>
      <w:r>
        <w:rPr>
          <w:sz w:val="22"/>
          <w:szCs w:val="22"/>
        </w:rPr>
        <w:t>mi interpretmi pokladu tradície, ktorú opatrujú. Pri nazeraní na</w:t>
      </w:r>
      <w:r w:rsidR="009F7F29">
        <w:rPr>
          <w:sz w:val="22"/>
          <w:szCs w:val="22"/>
        </w:rPr>
        <w:t>ň</w:t>
      </w:r>
      <w:r>
        <w:rPr>
          <w:sz w:val="22"/>
          <w:szCs w:val="22"/>
        </w:rPr>
        <w:t xml:space="preserve"> sa pred mojím zrakom objavujú prvky, ktoré sú mimoriadne dôle</w:t>
      </w:r>
      <w:r w:rsidR="009F7F29">
        <w:rPr>
          <w:sz w:val="22"/>
          <w:szCs w:val="22"/>
        </w:rPr>
        <w:t>ž</w:t>
      </w:r>
      <w:r>
        <w:rPr>
          <w:sz w:val="22"/>
          <w:szCs w:val="22"/>
        </w:rPr>
        <w:t>ité na pln</w:t>
      </w:r>
      <w:r w:rsidR="009F7F29">
        <w:rPr>
          <w:sz w:val="22"/>
          <w:szCs w:val="22"/>
        </w:rPr>
        <w:t>š</w:t>
      </w:r>
      <w:r>
        <w:rPr>
          <w:sz w:val="22"/>
          <w:szCs w:val="22"/>
        </w:rPr>
        <w:t>ie a integrálne pochopenie kres</w:t>
      </w:r>
      <w:r w:rsidR="009F7F29">
        <w:rPr>
          <w:sz w:val="22"/>
          <w:szCs w:val="22"/>
        </w:rPr>
        <w:t>ť</w:t>
      </w:r>
      <w:r>
        <w:rPr>
          <w:sz w:val="22"/>
          <w:szCs w:val="22"/>
        </w:rPr>
        <w:t>anskej skúsenosti, a teda na celistvej</w:t>
      </w:r>
      <w:r w:rsidR="009F7F29">
        <w:rPr>
          <w:sz w:val="22"/>
          <w:szCs w:val="22"/>
        </w:rPr>
        <w:t>š</w:t>
      </w:r>
      <w:r>
        <w:rPr>
          <w:sz w:val="22"/>
          <w:szCs w:val="22"/>
        </w:rPr>
        <w:t>iu kres</w:t>
      </w:r>
      <w:r w:rsidR="009F7F29">
        <w:rPr>
          <w:sz w:val="22"/>
          <w:szCs w:val="22"/>
        </w:rPr>
        <w:t>ť</w:t>
      </w:r>
      <w:r>
        <w:rPr>
          <w:sz w:val="22"/>
          <w:szCs w:val="22"/>
        </w:rPr>
        <w:t>anskú odpove</w:t>
      </w:r>
      <w:r w:rsidR="009F7F29">
        <w:rPr>
          <w:sz w:val="22"/>
          <w:szCs w:val="22"/>
        </w:rPr>
        <w:t>ď</w:t>
      </w:r>
      <w:r>
        <w:rPr>
          <w:sz w:val="22"/>
          <w:szCs w:val="22"/>
        </w:rPr>
        <w:t xml:space="preserve"> na o</w:t>
      </w:r>
      <w:r w:rsidR="009F7F29">
        <w:rPr>
          <w:sz w:val="22"/>
          <w:szCs w:val="22"/>
        </w:rPr>
        <w:t>č</w:t>
      </w:r>
      <w:r>
        <w:rPr>
          <w:sz w:val="22"/>
          <w:szCs w:val="22"/>
        </w:rPr>
        <w:t>akávania dne</w:t>
      </w:r>
      <w:r w:rsidR="009F7F29">
        <w:rPr>
          <w:sz w:val="22"/>
          <w:szCs w:val="22"/>
        </w:rPr>
        <w:t>š</w:t>
      </w:r>
      <w:r>
        <w:rPr>
          <w:sz w:val="22"/>
          <w:szCs w:val="22"/>
        </w:rPr>
        <w:t>n</w:t>
      </w:r>
      <w:r w:rsidR="009F7F29">
        <w:rPr>
          <w:sz w:val="22"/>
          <w:szCs w:val="22"/>
        </w:rPr>
        <w:t>ý</w:t>
      </w:r>
      <w:r>
        <w:rPr>
          <w:sz w:val="22"/>
          <w:szCs w:val="22"/>
        </w:rPr>
        <w:t>ch mu</w:t>
      </w:r>
      <w:r w:rsidR="009F7F29">
        <w:rPr>
          <w:sz w:val="22"/>
          <w:szCs w:val="22"/>
        </w:rPr>
        <w:t>ž</w:t>
      </w:r>
      <w:r>
        <w:rPr>
          <w:sz w:val="22"/>
          <w:szCs w:val="22"/>
        </w:rPr>
        <w:t xml:space="preserve">ov a </w:t>
      </w:r>
      <w:r w:rsidR="009F7F29">
        <w:rPr>
          <w:sz w:val="22"/>
          <w:szCs w:val="22"/>
        </w:rPr>
        <w:t>ž</w:t>
      </w:r>
      <w:r>
        <w:rPr>
          <w:sz w:val="22"/>
          <w:szCs w:val="22"/>
        </w:rPr>
        <w:t>ien. Oproti akejko</w:t>
      </w:r>
      <w:r w:rsidR="009F7F29">
        <w:rPr>
          <w:sz w:val="22"/>
          <w:szCs w:val="22"/>
        </w:rPr>
        <w:t>ľ</w:t>
      </w:r>
      <w:r>
        <w:rPr>
          <w:sz w:val="22"/>
          <w:szCs w:val="22"/>
        </w:rPr>
        <w:t>vek inej kultúre má toti</w:t>
      </w:r>
      <w:r w:rsidR="009F7F29">
        <w:rPr>
          <w:sz w:val="22"/>
          <w:szCs w:val="22"/>
        </w:rPr>
        <w:t>ž</w:t>
      </w:r>
      <w:r>
        <w:rPr>
          <w:sz w:val="22"/>
          <w:szCs w:val="22"/>
        </w:rPr>
        <w:t xml:space="preserve"> kres</w:t>
      </w:r>
      <w:r w:rsidR="009F7F29">
        <w:rPr>
          <w:sz w:val="22"/>
          <w:szCs w:val="22"/>
        </w:rPr>
        <w:t>ť</w:t>
      </w:r>
      <w:r>
        <w:rPr>
          <w:sz w:val="22"/>
          <w:szCs w:val="22"/>
        </w:rPr>
        <w:t>ansk</w:t>
      </w:r>
      <w:r w:rsidR="009F7F29">
        <w:rPr>
          <w:sz w:val="22"/>
          <w:szCs w:val="22"/>
        </w:rPr>
        <w:t>ý</w:t>
      </w:r>
      <w:r>
        <w:rPr>
          <w:sz w:val="22"/>
          <w:szCs w:val="22"/>
        </w:rPr>
        <w:t xml:space="preserve"> V</w:t>
      </w:r>
      <w:r w:rsidR="009F7F29">
        <w:rPr>
          <w:sz w:val="22"/>
          <w:szCs w:val="22"/>
        </w:rPr>
        <w:t>ý</w:t>
      </w:r>
      <w:r>
        <w:rPr>
          <w:sz w:val="22"/>
          <w:szCs w:val="22"/>
        </w:rPr>
        <w:t>chod jedine</w:t>
      </w:r>
      <w:r w:rsidR="009F7F29">
        <w:rPr>
          <w:sz w:val="22"/>
          <w:szCs w:val="22"/>
        </w:rPr>
        <w:t>č</w:t>
      </w:r>
      <w:r>
        <w:rPr>
          <w:sz w:val="22"/>
          <w:szCs w:val="22"/>
        </w:rPr>
        <w:t>né a privilegované postavenie, ke</w:t>
      </w:r>
      <w:r w:rsidR="009F7F29">
        <w:rPr>
          <w:sz w:val="22"/>
          <w:szCs w:val="22"/>
        </w:rPr>
        <w:t>ďž</w:t>
      </w:r>
      <w:r>
        <w:rPr>
          <w:sz w:val="22"/>
          <w:szCs w:val="22"/>
        </w:rPr>
        <w:t>e je pôvodn</w:t>
      </w:r>
      <w:r w:rsidR="009F7F29">
        <w:rPr>
          <w:sz w:val="22"/>
          <w:szCs w:val="22"/>
        </w:rPr>
        <w:t>ý</w:t>
      </w:r>
      <w:r>
        <w:rPr>
          <w:sz w:val="22"/>
          <w:szCs w:val="22"/>
        </w:rPr>
        <w:t>m kontextom rodiacej sa Cirkvi.</w:t>
      </w:r>
    </w:p>
    <w:p w:rsidR="004C7898" w:rsidRDefault="004C7898">
      <w:pPr>
        <w:spacing w:line="288" w:lineRule="auto"/>
        <w:jc w:val="both"/>
        <w:rPr>
          <w:sz w:val="22"/>
          <w:szCs w:val="22"/>
        </w:rPr>
      </w:pPr>
      <w:r>
        <w:rPr>
          <w:sz w:val="22"/>
          <w:szCs w:val="22"/>
        </w:rPr>
        <w:tab/>
        <w:t>V</w:t>
      </w:r>
      <w:r w:rsidR="009F7F29">
        <w:rPr>
          <w:sz w:val="22"/>
          <w:szCs w:val="22"/>
        </w:rPr>
        <w:t>ý</w:t>
      </w:r>
      <w:r>
        <w:rPr>
          <w:sz w:val="22"/>
          <w:szCs w:val="22"/>
        </w:rPr>
        <w:t>chodná kres</w:t>
      </w:r>
      <w:r w:rsidR="009F7F29">
        <w:rPr>
          <w:sz w:val="22"/>
          <w:szCs w:val="22"/>
        </w:rPr>
        <w:t>ť</w:t>
      </w:r>
      <w:r>
        <w:rPr>
          <w:sz w:val="22"/>
          <w:szCs w:val="22"/>
        </w:rPr>
        <w:t>anská tradícia v sebe zah</w:t>
      </w:r>
      <w:r w:rsidR="005F0022">
        <w:rPr>
          <w:sz w:val="22"/>
          <w:szCs w:val="22"/>
        </w:rPr>
        <w:t>ŕ</w:t>
      </w:r>
      <w:r w:rsidR="009F7F29">
        <w:rPr>
          <w:sz w:val="22"/>
          <w:szCs w:val="22"/>
        </w:rPr>
        <w:t>ň</w:t>
      </w:r>
      <w:r>
        <w:rPr>
          <w:sz w:val="22"/>
          <w:szCs w:val="22"/>
        </w:rPr>
        <w:t>a spôsob, ako prija</w:t>
      </w:r>
      <w:r w:rsidR="009F7F29">
        <w:rPr>
          <w:sz w:val="22"/>
          <w:szCs w:val="22"/>
        </w:rPr>
        <w:t>ť</w:t>
      </w:r>
      <w:r>
        <w:rPr>
          <w:sz w:val="22"/>
          <w:szCs w:val="22"/>
        </w:rPr>
        <w:t>, chápa</w:t>
      </w:r>
      <w:r w:rsidR="009F7F29">
        <w:rPr>
          <w:sz w:val="22"/>
          <w:szCs w:val="22"/>
        </w:rPr>
        <w:t>ť</w:t>
      </w:r>
      <w:r>
        <w:rPr>
          <w:sz w:val="22"/>
          <w:szCs w:val="22"/>
        </w:rPr>
        <w:t xml:space="preserve"> a </w:t>
      </w:r>
      <w:r w:rsidR="009F7F29">
        <w:rPr>
          <w:sz w:val="22"/>
          <w:szCs w:val="22"/>
        </w:rPr>
        <w:t>ž</w:t>
      </w:r>
      <w:r>
        <w:rPr>
          <w:sz w:val="22"/>
          <w:szCs w:val="22"/>
        </w:rPr>
        <w:t>i</w:t>
      </w:r>
      <w:r w:rsidR="009F7F29">
        <w:rPr>
          <w:sz w:val="22"/>
          <w:szCs w:val="22"/>
        </w:rPr>
        <w:t>ť</w:t>
      </w:r>
      <w:r>
        <w:rPr>
          <w:sz w:val="22"/>
          <w:szCs w:val="22"/>
        </w:rPr>
        <w:t xml:space="preserve"> vieru v Pána Je</w:t>
      </w:r>
      <w:r w:rsidR="009F7F29">
        <w:rPr>
          <w:sz w:val="22"/>
          <w:szCs w:val="22"/>
        </w:rPr>
        <w:t>ž</w:t>
      </w:r>
      <w:r>
        <w:rPr>
          <w:sz w:val="22"/>
          <w:szCs w:val="22"/>
        </w:rPr>
        <w:t>i</w:t>
      </w:r>
      <w:r w:rsidR="009F7F29">
        <w:rPr>
          <w:sz w:val="22"/>
          <w:szCs w:val="22"/>
        </w:rPr>
        <w:t>š</w:t>
      </w:r>
      <w:r>
        <w:rPr>
          <w:sz w:val="22"/>
          <w:szCs w:val="22"/>
        </w:rPr>
        <w:t>a. V tomto zmysle je ve</w:t>
      </w:r>
      <w:r w:rsidR="009F7F29">
        <w:rPr>
          <w:sz w:val="22"/>
          <w:szCs w:val="22"/>
        </w:rPr>
        <w:t>ľ</w:t>
      </w:r>
      <w:r>
        <w:rPr>
          <w:sz w:val="22"/>
          <w:szCs w:val="22"/>
        </w:rPr>
        <w:t>mi blízka kres</w:t>
      </w:r>
      <w:r w:rsidR="009F7F29">
        <w:rPr>
          <w:sz w:val="22"/>
          <w:szCs w:val="22"/>
        </w:rPr>
        <w:t>ť</w:t>
      </w:r>
      <w:r>
        <w:rPr>
          <w:sz w:val="22"/>
          <w:szCs w:val="22"/>
        </w:rPr>
        <w:t xml:space="preserve">anskej tradícii Západu, ktorá sa z tej istej viery rodí a </w:t>
      </w:r>
      <w:r w:rsidR="009F7F29">
        <w:rPr>
          <w:sz w:val="22"/>
          <w:szCs w:val="22"/>
        </w:rPr>
        <w:t>ž</w:t>
      </w:r>
      <w:r>
        <w:rPr>
          <w:sz w:val="22"/>
          <w:szCs w:val="22"/>
        </w:rPr>
        <w:t xml:space="preserve">iví sa </w:t>
      </w:r>
      <w:r w:rsidR="009F7F29">
        <w:rPr>
          <w:sz w:val="22"/>
          <w:szCs w:val="22"/>
        </w:rPr>
        <w:t>ň</w:t>
      </w:r>
      <w:r>
        <w:rPr>
          <w:sz w:val="22"/>
          <w:szCs w:val="22"/>
        </w:rPr>
        <w:t>ou. Av</w:t>
      </w:r>
      <w:r w:rsidR="009F7F29">
        <w:rPr>
          <w:sz w:val="22"/>
          <w:szCs w:val="22"/>
        </w:rPr>
        <w:t>š</w:t>
      </w:r>
      <w:r>
        <w:rPr>
          <w:sz w:val="22"/>
          <w:szCs w:val="22"/>
        </w:rPr>
        <w:t>ak na druhej strane sa od nej oprávnene a obdivuhodne odli</w:t>
      </w:r>
      <w:r w:rsidR="009F7F29">
        <w:rPr>
          <w:sz w:val="22"/>
          <w:szCs w:val="22"/>
        </w:rPr>
        <w:t>š</w:t>
      </w:r>
      <w:r>
        <w:rPr>
          <w:sz w:val="22"/>
          <w:szCs w:val="22"/>
        </w:rPr>
        <w:t>uje, ke</w:t>
      </w:r>
      <w:r w:rsidR="009F7F29">
        <w:rPr>
          <w:sz w:val="22"/>
          <w:szCs w:val="22"/>
        </w:rPr>
        <w:t>ďž</w:t>
      </w:r>
      <w:r>
        <w:rPr>
          <w:sz w:val="22"/>
          <w:szCs w:val="22"/>
        </w:rPr>
        <w:t>e v</w:t>
      </w:r>
      <w:r w:rsidR="009F7F29">
        <w:rPr>
          <w:sz w:val="22"/>
          <w:szCs w:val="22"/>
        </w:rPr>
        <w:t>ý</w:t>
      </w:r>
      <w:r>
        <w:rPr>
          <w:sz w:val="22"/>
          <w:szCs w:val="22"/>
        </w:rPr>
        <w:t>chodn</w:t>
      </w:r>
      <w:r w:rsidR="009F7F29">
        <w:rPr>
          <w:sz w:val="22"/>
          <w:szCs w:val="22"/>
        </w:rPr>
        <w:t>ý</w:t>
      </w:r>
      <w:r>
        <w:rPr>
          <w:sz w:val="22"/>
          <w:szCs w:val="22"/>
        </w:rPr>
        <w:t xml:space="preserve"> kres</w:t>
      </w:r>
      <w:r w:rsidR="009F7F29">
        <w:rPr>
          <w:sz w:val="22"/>
          <w:szCs w:val="22"/>
        </w:rPr>
        <w:t>ť</w:t>
      </w:r>
      <w:r>
        <w:rPr>
          <w:sz w:val="22"/>
          <w:szCs w:val="22"/>
        </w:rPr>
        <w:t>an má svoj vlastn</w:t>
      </w:r>
      <w:r w:rsidR="009F7F29">
        <w:rPr>
          <w:sz w:val="22"/>
          <w:szCs w:val="22"/>
        </w:rPr>
        <w:t>ý</w:t>
      </w:r>
      <w:r>
        <w:rPr>
          <w:sz w:val="22"/>
          <w:szCs w:val="22"/>
        </w:rPr>
        <w:t xml:space="preserve"> spôsob cítenia a chápania, a teda aj originálny spôsob pre</w:t>
      </w:r>
      <w:r w:rsidR="009F7F29">
        <w:rPr>
          <w:sz w:val="22"/>
          <w:szCs w:val="22"/>
        </w:rPr>
        <w:t>ž</w:t>
      </w:r>
      <w:r>
        <w:rPr>
          <w:sz w:val="22"/>
          <w:szCs w:val="22"/>
        </w:rPr>
        <w:t>ívania svojho vz</w:t>
      </w:r>
      <w:r w:rsidR="009F7F29">
        <w:rPr>
          <w:sz w:val="22"/>
          <w:szCs w:val="22"/>
        </w:rPr>
        <w:t>ť</w:t>
      </w:r>
      <w:r>
        <w:rPr>
          <w:sz w:val="22"/>
          <w:szCs w:val="22"/>
        </w:rPr>
        <w:t>ahu ku Spasite</w:t>
      </w:r>
      <w:r w:rsidR="009F7F29">
        <w:rPr>
          <w:sz w:val="22"/>
          <w:szCs w:val="22"/>
        </w:rPr>
        <w:t>ľ</w:t>
      </w:r>
      <w:r>
        <w:rPr>
          <w:sz w:val="22"/>
          <w:szCs w:val="22"/>
        </w:rPr>
        <w:t>ovi. Rad</w:t>
      </w:r>
      <w:r w:rsidR="009F7F29">
        <w:rPr>
          <w:sz w:val="22"/>
          <w:szCs w:val="22"/>
        </w:rPr>
        <w:t>š</w:t>
      </w:r>
      <w:r>
        <w:rPr>
          <w:sz w:val="22"/>
          <w:szCs w:val="22"/>
        </w:rPr>
        <w:t>ej sa tu chcem s úctou a báz</w:t>
      </w:r>
      <w:r w:rsidR="009F7F29">
        <w:rPr>
          <w:sz w:val="22"/>
          <w:szCs w:val="22"/>
        </w:rPr>
        <w:t>ň</w:t>
      </w:r>
      <w:r>
        <w:rPr>
          <w:sz w:val="22"/>
          <w:szCs w:val="22"/>
        </w:rPr>
        <w:t>ou priblí</w:t>
      </w:r>
      <w:r w:rsidR="009F7F29">
        <w:rPr>
          <w:sz w:val="22"/>
          <w:szCs w:val="22"/>
        </w:rPr>
        <w:t>ž</w:t>
      </w:r>
      <w:r>
        <w:rPr>
          <w:sz w:val="22"/>
          <w:szCs w:val="22"/>
        </w:rPr>
        <w:t>i</w:t>
      </w:r>
      <w:r w:rsidR="009F7F29">
        <w:rPr>
          <w:sz w:val="22"/>
          <w:szCs w:val="22"/>
        </w:rPr>
        <w:t>ť</w:t>
      </w:r>
      <w:r>
        <w:rPr>
          <w:sz w:val="22"/>
          <w:szCs w:val="22"/>
        </w:rPr>
        <w:t xml:space="preserve"> k úkonu adorácie, ktor</w:t>
      </w:r>
      <w:r w:rsidR="009F7F29">
        <w:rPr>
          <w:sz w:val="22"/>
          <w:szCs w:val="22"/>
        </w:rPr>
        <w:t>ý</w:t>
      </w:r>
      <w:r>
        <w:rPr>
          <w:sz w:val="22"/>
          <w:szCs w:val="22"/>
        </w:rPr>
        <w:t xml:space="preserve"> tieto cirkvi vyjadrujú, ne</w:t>
      </w:r>
      <w:r w:rsidR="009F7F29">
        <w:rPr>
          <w:sz w:val="22"/>
          <w:szCs w:val="22"/>
        </w:rPr>
        <w:t>ž</w:t>
      </w:r>
      <w:r>
        <w:rPr>
          <w:sz w:val="22"/>
          <w:szCs w:val="22"/>
        </w:rPr>
        <w:t xml:space="preserve"> by som vyh</w:t>
      </w:r>
      <w:r w:rsidR="009F7F29">
        <w:rPr>
          <w:sz w:val="22"/>
          <w:szCs w:val="22"/>
        </w:rPr>
        <w:t>ľ</w:t>
      </w:r>
      <w:r>
        <w:rPr>
          <w:sz w:val="22"/>
          <w:szCs w:val="22"/>
        </w:rPr>
        <w:t xml:space="preserve">adával ten </w:t>
      </w:r>
      <w:r w:rsidR="009F7F29">
        <w:rPr>
          <w:sz w:val="22"/>
          <w:szCs w:val="22"/>
        </w:rPr>
        <w:t>č</w:t>
      </w:r>
      <w:r>
        <w:rPr>
          <w:sz w:val="22"/>
          <w:szCs w:val="22"/>
        </w:rPr>
        <w:t>i onen osobitn</w:t>
      </w:r>
      <w:r w:rsidR="009F7F29">
        <w:rPr>
          <w:sz w:val="22"/>
          <w:szCs w:val="22"/>
        </w:rPr>
        <w:t>ý</w:t>
      </w:r>
      <w:r>
        <w:rPr>
          <w:sz w:val="22"/>
          <w:szCs w:val="22"/>
        </w:rPr>
        <w:t xml:space="preserve"> teologick</w:t>
      </w:r>
      <w:r w:rsidR="009F7F29">
        <w:rPr>
          <w:sz w:val="22"/>
          <w:szCs w:val="22"/>
        </w:rPr>
        <w:t>ý</w:t>
      </w:r>
      <w:r>
        <w:rPr>
          <w:sz w:val="22"/>
          <w:szCs w:val="22"/>
        </w:rPr>
        <w:t xml:space="preserve"> bod, ktor</w:t>
      </w:r>
      <w:r w:rsidR="009F7F29">
        <w:rPr>
          <w:sz w:val="22"/>
          <w:szCs w:val="22"/>
        </w:rPr>
        <w:t>ý</w:t>
      </w:r>
      <w:r>
        <w:rPr>
          <w:sz w:val="22"/>
          <w:szCs w:val="22"/>
        </w:rPr>
        <w:t xml:space="preserve"> sa po</w:t>
      </w:r>
      <w:r w:rsidR="009F7F29">
        <w:rPr>
          <w:sz w:val="22"/>
          <w:szCs w:val="22"/>
        </w:rPr>
        <w:t>č</w:t>
      </w:r>
      <w:r>
        <w:rPr>
          <w:sz w:val="22"/>
          <w:szCs w:val="22"/>
        </w:rPr>
        <w:t>as stáro</w:t>
      </w:r>
      <w:r w:rsidR="009F7F29">
        <w:rPr>
          <w:sz w:val="22"/>
          <w:szCs w:val="22"/>
        </w:rPr>
        <w:t>č</w:t>
      </w:r>
      <w:r>
        <w:rPr>
          <w:sz w:val="22"/>
          <w:szCs w:val="22"/>
        </w:rPr>
        <w:t>í vynoril v polemickom protiklade v diskusii medzi západniarmi a v</w:t>
      </w:r>
      <w:r w:rsidR="009F7F29">
        <w:rPr>
          <w:sz w:val="22"/>
          <w:szCs w:val="22"/>
        </w:rPr>
        <w:t>ý</w:t>
      </w:r>
      <w:r>
        <w:rPr>
          <w:sz w:val="22"/>
          <w:szCs w:val="22"/>
        </w:rPr>
        <w:t>chodniarmi.</w:t>
      </w:r>
    </w:p>
    <w:p w:rsidR="004C7898" w:rsidRDefault="004C7898">
      <w:pPr>
        <w:spacing w:line="288" w:lineRule="auto"/>
        <w:jc w:val="both"/>
        <w:rPr>
          <w:sz w:val="22"/>
          <w:szCs w:val="22"/>
        </w:rPr>
      </w:pPr>
      <w:r>
        <w:rPr>
          <w:sz w:val="22"/>
          <w:szCs w:val="22"/>
        </w:rPr>
        <w:tab/>
        <w:t>Kres</w:t>
      </w:r>
      <w:r w:rsidR="009F7F29">
        <w:rPr>
          <w:sz w:val="22"/>
          <w:szCs w:val="22"/>
        </w:rPr>
        <w:t>ť</w:t>
      </w:r>
      <w:r>
        <w:rPr>
          <w:sz w:val="22"/>
          <w:szCs w:val="22"/>
        </w:rPr>
        <w:t>ansk</w:t>
      </w:r>
      <w:r w:rsidR="009F7F29">
        <w:rPr>
          <w:sz w:val="22"/>
          <w:szCs w:val="22"/>
        </w:rPr>
        <w:t>ý</w:t>
      </w:r>
      <w:r>
        <w:rPr>
          <w:sz w:val="22"/>
          <w:szCs w:val="22"/>
        </w:rPr>
        <w:t xml:space="preserve"> V</w:t>
      </w:r>
      <w:r w:rsidR="009F7F29">
        <w:rPr>
          <w:sz w:val="22"/>
          <w:szCs w:val="22"/>
        </w:rPr>
        <w:t>ý</w:t>
      </w:r>
      <w:r>
        <w:rPr>
          <w:sz w:val="22"/>
          <w:szCs w:val="22"/>
        </w:rPr>
        <w:t>chod sa od po</w:t>
      </w:r>
      <w:r w:rsidR="009F7F29">
        <w:rPr>
          <w:sz w:val="22"/>
          <w:szCs w:val="22"/>
        </w:rPr>
        <w:t>č</w:t>
      </w:r>
      <w:r>
        <w:rPr>
          <w:sz w:val="22"/>
          <w:szCs w:val="22"/>
        </w:rPr>
        <w:t>iatkov javí vo svojom vnútri ako viacforemn</w:t>
      </w:r>
      <w:r w:rsidR="009F7F29">
        <w:rPr>
          <w:sz w:val="22"/>
          <w:szCs w:val="22"/>
        </w:rPr>
        <w:t>ý</w:t>
      </w:r>
      <w:r>
        <w:rPr>
          <w:sz w:val="22"/>
          <w:szCs w:val="22"/>
        </w:rPr>
        <w:t>, schopn</w:t>
      </w:r>
      <w:r w:rsidR="009F7F29">
        <w:rPr>
          <w:sz w:val="22"/>
          <w:szCs w:val="22"/>
        </w:rPr>
        <w:t>ý</w:t>
      </w:r>
      <w:r>
        <w:rPr>
          <w:sz w:val="22"/>
          <w:szCs w:val="22"/>
        </w:rPr>
        <w:t xml:space="preserve"> prija</w:t>
      </w:r>
      <w:r w:rsidR="009F7F29">
        <w:rPr>
          <w:sz w:val="22"/>
          <w:szCs w:val="22"/>
        </w:rPr>
        <w:t>ť</w:t>
      </w:r>
      <w:r>
        <w:rPr>
          <w:sz w:val="22"/>
          <w:szCs w:val="22"/>
        </w:rPr>
        <w:t xml:space="preserve"> charakteristické </w:t>
      </w:r>
      <w:r w:rsidR="009F7F29">
        <w:rPr>
          <w:sz w:val="22"/>
          <w:szCs w:val="22"/>
        </w:rPr>
        <w:t>č</w:t>
      </w:r>
      <w:r>
        <w:rPr>
          <w:sz w:val="22"/>
          <w:szCs w:val="22"/>
        </w:rPr>
        <w:t>rty ka</w:t>
      </w:r>
      <w:r w:rsidR="009F7F29">
        <w:rPr>
          <w:sz w:val="22"/>
          <w:szCs w:val="22"/>
        </w:rPr>
        <w:t>ž</w:t>
      </w:r>
      <w:r>
        <w:rPr>
          <w:sz w:val="22"/>
          <w:szCs w:val="22"/>
        </w:rPr>
        <w:t>dej jednotlivej kultúry a úplne re</w:t>
      </w:r>
      <w:r w:rsidR="009F7F29">
        <w:rPr>
          <w:sz w:val="22"/>
          <w:szCs w:val="22"/>
        </w:rPr>
        <w:t>š</w:t>
      </w:r>
      <w:r>
        <w:rPr>
          <w:sz w:val="22"/>
          <w:szCs w:val="22"/>
        </w:rPr>
        <w:t>pektova</w:t>
      </w:r>
      <w:r w:rsidR="009F7F29">
        <w:rPr>
          <w:sz w:val="22"/>
          <w:szCs w:val="22"/>
        </w:rPr>
        <w:t>ť</w:t>
      </w:r>
      <w:r>
        <w:rPr>
          <w:sz w:val="22"/>
          <w:szCs w:val="22"/>
        </w:rPr>
        <w:t xml:space="preserve"> ka</w:t>
      </w:r>
      <w:r w:rsidR="009F7F29">
        <w:rPr>
          <w:sz w:val="22"/>
          <w:szCs w:val="22"/>
        </w:rPr>
        <w:t>ž</w:t>
      </w:r>
      <w:r>
        <w:rPr>
          <w:sz w:val="22"/>
          <w:szCs w:val="22"/>
        </w:rPr>
        <w:t>dú partikulárnu komunitu. Neostáva nám iné, ako s hlbok</w:t>
      </w:r>
      <w:r w:rsidR="009F7F29">
        <w:rPr>
          <w:sz w:val="22"/>
          <w:szCs w:val="22"/>
        </w:rPr>
        <w:t>ý</w:t>
      </w:r>
      <w:r>
        <w:rPr>
          <w:sz w:val="22"/>
          <w:szCs w:val="22"/>
        </w:rPr>
        <w:t>m dojatím po</w:t>
      </w:r>
      <w:r w:rsidR="009F7F29">
        <w:rPr>
          <w:sz w:val="22"/>
          <w:szCs w:val="22"/>
        </w:rPr>
        <w:t>ď</w:t>
      </w:r>
      <w:r>
        <w:rPr>
          <w:sz w:val="22"/>
          <w:szCs w:val="22"/>
        </w:rPr>
        <w:t>akova</w:t>
      </w:r>
      <w:r w:rsidR="009F7F29">
        <w:rPr>
          <w:sz w:val="22"/>
          <w:szCs w:val="22"/>
        </w:rPr>
        <w:t>ť</w:t>
      </w:r>
      <w:r>
        <w:rPr>
          <w:sz w:val="22"/>
          <w:szCs w:val="22"/>
        </w:rPr>
        <w:t xml:space="preserve"> Bohu za obdivuhodnú rôznos</w:t>
      </w:r>
      <w:r w:rsidR="009F7F29">
        <w:rPr>
          <w:sz w:val="22"/>
          <w:szCs w:val="22"/>
        </w:rPr>
        <w:t>ť</w:t>
      </w:r>
      <w:r>
        <w:rPr>
          <w:sz w:val="22"/>
          <w:szCs w:val="22"/>
        </w:rPr>
        <w:t>, s ktorou dovolil z rozli</w:t>
      </w:r>
      <w:r w:rsidR="009F7F29">
        <w:rPr>
          <w:sz w:val="22"/>
          <w:szCs w:val="22"/>
        </w:rPr>
        <w:t>č</w:t>
      </w:r>
      <w:r>
        <w:rPr>
          <w:sz w:val="22"/>
          <w:szCs w:val="22"/>
        </w:rPr>
        <w:t>n</w:t>
      </w:r>
      <w:r w:rsidR="009F7F29">
        <w:rPr>
          <w:sz w:val="22"/>
          <w:szCs w:val="22"/>
        </w:rPr>
        <w:t>ý</w:t>
      </w:r>
      <w:r>
        <w:rPr>
          <w:sz w:val="22"/>
          <w:szCs w:val="22"/>
        </w:rPr>
        <w:t>ch kamienkov posklada</w:t>
      </w:r>
      <w:r w:rsidR="009F7F29">
        <w:rPr>
          <w:sz w:val="22"/>
          <w:szCs w:val="22"/>
        </w:rPr>
        <w:t>ť</w:t>
      </w:r>
      <w:r>
        <w:rPr>
          <w:sz w:val="22"/>
          <w:szCs w:val="22"/>
        </w:rPr>
        <w:t xml:space="preserve"> takú bohatú a pestrú mozaiku.</w:t>
      </w:r>
    </w:p>
    <w:p w:rsidR="004C7898" w:rsidRDefault="004C7898">
      <w:pPr>
        <w:spacing w:before="120" w:line="288" w:lineRule="auto"/>
        <w:jc w:val="both"/>
        <w:rPr>
          <w:i/>
          <w:iCs/>
          <w:sz w:val="22"/>
          <w:szCs w:val="22"/>
        </w:rPr>
      </w:pPr>
      <w:r>
        <w:rPr>
          <w:sz w:val="22"/>
          <w:szCs w:val="22"/>
        </w:rPr>
        <w:tab/>
        <w:t>6. Rozli</w:t>
      </w:r>
      <w:r w:rsidR="009F7F29">
        <w:rPr>
          <w:sz w:val="22"/>
          <w:szCs w:val="22"/>
        </w:rPr>
        <w:t>č</w:t>
      </w:r>
      <w:r>
        <w:rPr>
          <w:sz w:val="22"/>
          <w:szCs w:val="22"/>
        </w:rPr>
        <w:t>né cirkvi V</w:t>
      </w:r>
      <w:r w:rsidR="009F7F29">
        <w:rPr>
          <w:sz w:val="22"/>
          <w:szCs w:val="22"/>
        </w:rPr>
        <w:t>ý</w:t>
      </w:r>
      <w:r>
        <w:rPr>
          <w:sz w:val="22"/>
          <w:szCs w:val="22"/>
        </w:rPr>
        <w:t xml:space="preserve">chodu majú vo svojej duchovnej a teologickej tradícii niektoré </w:t>
      </w:r>
      <w:r w:rsidR="009F7F29">
        <w:rPr>
          <w:sz w:val="22"/>
          <w:szCs w:val="22"/>
        </w:rPr>
        <w:t>č</w:t>
      </w:r>
      <w:r>
        <w:rPr>
          <w:sz w:val="22"/>
          <w:szCs w:val="22"/>
        </w:rPr>
        <w:t>rty, ktoré sú prejavom ich odli</w:t>
      </w:r>
      <w:r w:rsidR="009F7F29">
        <w:rPr>
          <w:sz w:val="22"/>
          <w:szCs w:val="22"/>
        </w:rPr>
        <w:t>š</w:t>
      </w:r>
      <w:r>
        <w:rPr>
          <w:sz w:val="22"/>
          <w:szCs w:val="22"/>
        </w:rPr>
        <w:t xml:space="preserve">nej citlivosti v porovnaní s formami, ktoré prijalo ohlasovanie Evanjelia v krajinách Západu. Existujú niektoré </w:t>
      </w:r>
      <w:r w:rsidR="009F7F29">
        <w:rPr>
          <w:sz w:val="22"/>
          <w:szCs w:val="22"/>
        </w:rPr>
        <w:t>č</w:t>
      </w:r>
      <w:r>
        <w:rPr>
          <w:sz w:val="22"/>
          <w:szCs w:val="22"/>
        </w:rPr>
        <w:t>rty duchovnej a teologickej tradície spolo</w:t>
      </w:r>
      <w:r w:rsidR="009F7F29">
        <w:rPr>
          <w:sz w:val="22"/>
          <w:szCs w:val="22"/>
        </w:rPr>
        <w:t>č</w:t>
      </w:r>
      <w:r>
        <w:rPr>
          <w:sz w:val="22"/>
          <w:szCs w:val="22"/>
        </w:rPr>
        <w:t>né rozli</w:t>
      </w:r>
      <w:r w:rsidR="009F7F29">
        <w:rPr>
          <w:sz w:val="22"/>
          <w:szCs w:val="22"/>
        </w:rPr>
        <w:t>č</w:t>
      </w:r>
      <w:r>
        <w:rPr>
          <w:sz w:val="22"/>
          <w:szCs w:val="22"/>
        </w:rPr>
        <w:t>n</w:t>
      </w:r>
      <w:r w:rsidR="009F7F29">
        <w:rPr>
          <w:sz w:val="22"/>
          <w:szCs w:val="22"/>
        </w:rPr>
        <w:t>ý</w:t>
      </w:r>
      <w:r>
        <w:rPr>
          <w:sz w:val="22"/>
          <w:szCs w:val="22"/>
        </w:rPr>
        <w:t>m cirkvám V</w:t>
      </w:r>
      <w:r w:rsidR="009F7F29">
        <w:rPr>
          <w:sz w:val="22"/>
          <w:szCs w:val="22"/>
        </w:rPr>
        <w:t>ý</w:t>
      </w:r>
      <w:r>
        <w:rPr>
          <w:sz w:val="22"/>
          <w:szCs w:val="22"/>
        </w:rPr>
        <w:t>chodu, ktoré odli</w:t>
      </w:r>
      <w:r w:rsidR="009F7F29">
        <w:rPr>
          <w:sz w:val="22"/>
          <w:szCs w:val="22"/>
        </w:rPr>
        <w:t>š</w:t>
      </w:r>
      <w:r>
        <w:rPr>
          <w:sz w:val="22"/>
          <w:szCs w:val="22"/>
        </w:rPr>
        <w:t>ujú ich citlivos</w:t>
      </w:r>
      <w:r w:rsidR="009F7F29">
        <w:rPr>
          <w:sz w:val="22"/>
          <w:szCs w:val="22"/>
        </w:rPr>
        <w:t>ť</w:t>
      </w:r>
      <w:r>
        <w:rPr>
          <w:sz w:val="22"/>
          <w:szCs w:val="22"/>
        </w:rPr>
        <w:t xml:space="preserve"> v porovnaní s formami, ktoré boli prijaté ohlasovaním Evanjelia v krajinách Západu. Druh</w:t>
      </w:r>
      <w:r w:rsidR="009F7F29">
        <w:rPr>
          <w:sz w:val="22"/>
          <w:szCs w:val="22"/>
        </w:rPr>
        <w:t>ý</w:t>
      </w:r>
      <w:r>
        <w:rPr>
          <w:sz w:val="22"/>
          <w:szCs w:val="22"/>
        </w:rPr>
        <w:t xml:space="preserve"> vatikánsky koncil ich zh</w:t>
      </w:r>
      <w:r w:rsidR="005F0022">
        <w:rPr>
          <w:sz w:val="22"/>
          <w:szCs w:val="22"/>
        </w:rPr>
        <w:t>ŕ</w:t>
      </w:r>
      <w:r w:rsidR="009F7F29">
        <w:rPr>
          <w:sz w:val="22"/>
          <w:szCs w:val="22"/>
        </w:rPr>
        <w:t>ň</w:t>
      </w:r>
      <w:r>
        <w:rPr>
          <w:sz w:val="22"/>
          <w:szCs w:val="22"/>
        </w:rPr>
        <w:t>a nasledovne: "Je v</w:t>
      </w:r>
      <w:r w:rsidR="009F7F29">
        <w:rPr>
          <w:sz w:val="22"/>
          <w:szCs w:val="22"/>
        </w:rPr>
        <w:t>š</w:t>
      </w:r>
      <w:r>
        <w:rPr>
          <w:sz w:val="22"/>
          <w:szCs w:val="22"/>
        </w:rPr>
        <w:t>eobecne známe, s akou láskou slávia v</w:t>
      </w:r>
      <w:r w:rsidR="009F7F29">
        <w:rPr>
          <w:sz w:val="22"/>
          <w:szCs w:val="22"/>
        </w:rPr>
        <w:t>ý</w:t>
      </w:r>
      <w:r>
        <w:rPr>
          <w:sz w:val="22"/>
          <w:szCs w:val="22"/>
        </w:rPr>
        <w:t>chodní kres</w:t>
      </w:r>
      <w:r w:rsidR="009F7F29">
        <w:rPr>
          <w:sz w:val="22"/>
          <w:szCs w:val="22"/>
        </w:rPr>
        <w:t>ť</w:t>
      </w:r>
      <w:r>
        <w:rPr>
          <w:sz w:val="22"/>
          <w:szCs w:val="22"/>
        </w:rPr>
        <w:t>ania liturgiu, najmä eucharistickú slu</w:t>
      </w:r>
      <w:r w:rsidR="009F7F29">
        <w:rPr>
          <w:sz w:val="22"/>
          <w:szCs w:val="22"/>
        </w:rPr>
        <w:t>ž</w:t>
      </w:r>
      <w:r>
        <w:rPr>
          <w:sz w:val="22"/>
          <w:szCs w:val="22"/>
        </w:rPr>
        <w:t xml:space="preserve">bu, zdroj </w:t>
      </w:r>
      <w:r w:rsidR="009F7F29">
        <w:rPr>
          <w:sz w:val="22"/>
          <w:szCs w:val="22"/>
        </w:rPr>
        <w:t>ž</w:t>
      </w:r>
      <w:r>
        <w:rPr>
          <w:sz w:val="22"/>
          <w:szCs w:val="22"/>
        </w:rPr>
        <w:t>ivota pre Cirkev a záruku budúcej slávy: jej prostredníctvom veriaci, zjednotení s biskupom, majú prístup k Otcovi skrze Syna, vtelené Slovo, ktor</w:t>
      </w:r>
      <w:r w:rsidR="009F7F29">
        <w:rPr>
          <w:sz w:val="22"/>
          <w:szCs w:val="22"/>
        </w:rPr>
        <w:t>ý</w:t>
      </w:r>
      <w:r>
        <w:rPr>
          <w:sz w:val="22"/>
          <w:szCs w:val="22"/>
        </w:rPr>
        <w:t xml:space="preserve"> trpel a bol osláven</w:t>
      </w:r>
      <w:r w:rsidR="009F7F29">
        <w:rPr>
          <w:sz w:val="22"/>
          <w:szCs w:val="22"/>
        </w:rPr>
        <w:t>ý</w:t>
      </w:r>
      <w:r>
        <w:rPr>
          <w:sz w:val="22"/>
          <w:szCs w:val="22"/>
        </w:rPr>
        <w:t>, a zostúpením Svätého Ducha dosahujú spolo</w:t>
      </w:r>
      <w:r w:rsidR="009F7F29">
        <w:rPr>
          <w:sz w:val="22"/>
          <w:szCs w:val="22"/>
        </w:rPr>
        <w:t>č</w:t>
      </w:r>
      <w:r>
        <w:rPr>
          <w:sz w:val="22"/>
          <w:szCs w:val="22"/>
        </w:rPr>
        <w:t>enstvo s Najsvätej</w:t>
      </w:r>
      <w:r w:rsidR="009F7F29">
        <w:rPr>
          <w:sz w:val="22"/>
          <w:szCs w:val="22"/>
        </w:rPr>
        <w:t>š</w:t>
      </w:r>
      <w:r>
        <w:rPr>
          <w:sz w:val="22"/>
          <w:szCs w:val="22"/>
        </w:rPr>
        <w:t>ou Trojicou, a tak sa stávajú 'ú</w:t>
      </w:r>
      <w:r w:rsidR="009F7F29">
        <w:rPr>
          <w:sz w:val="22"/>
          <w:szCs w:val="22"/>
        </w:rPr>
        <w:t>č</w:t>
      </w:r>
      <w:r>
        <w:rPr>
          <w:sz w:val="22"/>
          <w:szCs w:val="22"/>
        </w:rPr>
        <w:t>astn</w:t>
      </w:r>
      <w:r w:rsidR="009F7F29">
        <w:rPr>
          <w:sz w:val="22"/>
          <w:szCs w:val="22"/>
        </w:rPr>
        <w:t>ý</w:t>
      </w:r>
      <w:r>
        <w:rPr>
          <w:sz w:val="22"/>
          <w:szCs w:val="22"/>
        </w:rPr>
        <w:t>mi na bo</w:t>
      </w:r>
      <w:r w:rsidR="009F7F29">
        <w:rPr>
          <w:sz w:val="22"/>
          <w:szCs w:val="22"/>
        </w:rPr>
        <w:t>ž</w:t>
      </w:r>
      <w:r>
        <w:rPr>
          <w:sz w:val="22"/>
          <w:szCs w:val="22"/>
        </w:rPr>
        <w:t>skej prirodzenosti' (2 Pt 1,4)."</w:t>
      </w:r>
      <w:r>
        <w:rPr>
          <w:rStyle w:val="Odkaznapoznmkupodiarou"/>
          <w:sz w:val="22"/>
          <w:szCs w:val="22"/>
        </w:rPr>
        <w:footnoteReference w:id="11"/>
      </w:r>
    </w:p>
    <w:p w:rsidR="004C7898" w:rsidRDefault="004C7898">
      <w:pPr>
        <w:spacing w:line="288" w:lineRule="auto"/>
        <w:jc w:val="both"/>
        <w:rPr>
          <w:i/>
          <w:iCs/>
          <w:sz w:val="22"/>
          <w:szCs w:val="22"/>
        </w:rPr>
      </w:pPr>
      <w:r>
        <w:rPr>
          <w:sz w:val="22"/>
          <w:szCs w:val="22"/>
        </w:rPr>
        <w:tab/>
        <w:t>V t</w:t>
      </w:r>
      <w:r w:rsidR="009F7F29">
        <w:rPr>
          <w:sz w:val="22"/>
          <w:szCs w:val="22"/>
        </w:rPr>
        <w:t>ý</w:t>
      </w:r>
      <w:r>
        <w:rPr>
          <w:sz w:val="22"/>
          <w:szCs w:val="22"/>
        </w:rPr>
        <w:t xml:space="preserve">chto </w:t>
      </w:r>
      <w:r w:rsidR="009F7F29">
        <w:rPr>
          <w:sz w:val="22"/>
          <w:szCs w:val="22"/>
        </w:rPr>
        <w:t>č</w:t>
      </w:r>
      <w:r>
        <w:rPr>
          <w:sz w:val="22"/>
          <w:szCs w:val="22"/>
        </w:rPr>
        <w:t>rtách sa vykres</w:t>
      </w:r>
      <w:r w:rsidR="009F7F29">
        <w:rPr>
          <w:sz w:val="22"/>
          <w:szCs w:val="22"/>
        </w:rPr>
        <w:t>ľ</w:t>
      </w:r>
      <w:r>
        <w:rPr>
          <w:sz w:val="22"/>
          <w:szCs w:val="22"/>
        </w:rPr>
        <w:t>uje v</w:t>
      </w:r>
      <w:r w:rsidR="009F7F29">
        <w:rPr>
          <w:sz w:val="22"/>
          <w:szCs w:val="22"/>
        </w:rPr>
        <w:t>ý</w:t>
      </w:r>
      <w:r>
        <w:rPr>
          <w:sz w:val="22"/>
          <w:szCs w:val="22"/>
        </w:rPr>
        <w:t>chodn</w:t>
      </w:r>
      <w:r w:rsidR="009F7F29">
        <w:rPr>
          <w:sz w:val="22"/>
          <w:szCs w:val="22"/>
        </w:rPr>
        <w:t>ý</w:t>
      </w:r>
      <w:r>
        <w:rPr>
          <w:sz w:val="22"/>
          <w:szCs w:val="22"/>
        </w:rPr>
        <w:t xml:space="preserve"> poh</w:t>
      </w:r>
      <w:r w:rsidR="009F7F29">
        <w:rPr>
          <w:sz w:val="22"/>
          <w:szCs w:val="22"/>
        </w:rPr>
        <w:t>ľ</w:t>
      </w:r>
      <w:r>
        <w:rPr>
          <w:sz w:val="22"/>
          <w:szCs w:val="22"/>
        </w:rPr>
        <w:t>ad kres</w:t>
      </w:r>
      <w:r w:rsidR="009F7F29">
        <w:rPr>
          <w:sz w:val="22"/>
          <w:szCs w:val="22"/>
        </w:rPr>
        <w:t>ť</w:t>
      </w:r>
      <w:r>
        <w:rPr>
          <w:sz w:val="22"/>
          <w:szCs w:val="22"/>
        </w:rPr>
        <w:t>ana, ktorého cue</w:t>
      </w:r>
      <w:r w:rsidR="009F7F29">
        <w:rPr>
          <w:sz w:val="22"/>
          <w:szCs w:val="22"/>
        </w:rPr>
        <w:t>ľ</w:t>
      </w:r>
      <w:r>
        <w:rPr>
          <w:sz w:val="22"/>
          <w:szCs w:val="22"/>
        </w:rPr>
        <w:t>om je participova</w:t>
      </w:r>
      <w:r w:rsidR="009F7F29">
        <w:rPr>
          <w:sz w:val="22"/>
          <w:szCs w:val="22"/>
        </w:rPr>
        <w:t>ť</w:t>
      </w:r>
      <w:r>
        <w:rPr>
          <w:sz w:val="22"/>
          <w:szCs w:val="22"/>
        </w:rPr>
        <w:t xml:space="preserve"> na Bo</w:t>
      </w:r>
      <w:r w:rsidR="009F7F29">
        <w:rPr>
          <w:sz w:val="22"/>
          <w:szCs w:val="22"/>
        </w:rPr>
        <w:t>ž</w:t>
      </w:r>
      <w:r>
        <w:rPr>
          <w:sz w:val="22"/>
          <w:szCs w:val="22"/>
        </w:rPr>
        <w:t>ej prirodzenosti skrze zjednotenie sa s tajomstvom Svätej Trojice. Tu sa na</w:t>
      </w:r>
      <w:r w:rsidR="009F7F29">
        <w:rPr>
          <w:sz w:val="22"/>
          <w:szCs w:val="22"/>
        </w:rPr>
        <w:t>č</w:t>
      </w:r>
      <w:r>
        <w:rPr>
          <w:sz w:val="22"/>
          <w:szCs w:val="22"/>
        </w:rPr>
        <w:t>rtáva "monarchia" Otca a ten pojem spásy pod</w:t>
      </w:r>
      <w:r w:rsidR="009F7F29">
        <w:rPr>
          <w:sz w:val="22"/>
          <w:szCs w:val="22"/>
        </w:rPr>
        <w:t>ľ</w:t>
      </w:r>
      <w:r>
        <w:rPr>
          <w:sz w:val="22"/>
          <w:szCs w:val="22"/>
        </w:rPr>
        <w:t>a ekonómie spasenia, ktorú predstavuje v</w:t>
      </w:r>
      <w:r w:rsidR="009F7F29">
        <w:rPr>
          <w:sz w:val="22"/>
          <w:szCs w:val="22"/>
        </w:rPr>
        <w:t>ý</w:t>
      </w:r>
      <w:r>
        <w:rPr>
          <w:sz w:val="22"/>
          <w:szCs w:val="22"/>
        </w:rPr>
        <w:t>chodná teológia od dôb sv. Ireneja z Lyonu a ktor</w:t>
      </w:r>
      <w:r w:rsidR="009F7F29">
        <w:rPr>
          <w:sz w:val="22"/>
          <w:szCs w:val="22"/>
        </w:rPr>
        <w:t>ý</w:t>
      </w:r>
      <w:r>
        <w:rPr>
          <w:sz w:val="22"/>
          <w:szCs w:val="22"/>
        </w:rPr>
        <w:t xml:space="preserve"> sa roz</w:t>
      </w:r>
      <w:r w:rsidR="009F7F29">
        <w:rPr>
          <w:sz w:val="22"/>
          <w:szCs w:val="22"/>
        </w:rPr>
        <w:t>š</w:t>
      </w:r>
      <w:r>
        <w:rPr>
          <w:sz w:val="22"/>
          <w:szCs w:val="22"/>
        </w:rPr>
        <w:t>íril u kappadóckych Otcov.</w:t>
      </w:r>
      <w:r>
        <w:rPr>
          <w:rStyle w:val="Odkaznapoznmkupodiarou"/>
          <w:sz w:val="22"/>
          <w:szCs w:val="22"/>
        </w:rPr>
        <w:footnoteReference w:id="12"/>
      </w:r>
    </w:p>
    <w:p w:rsidR="004C7898" w:rsidRDefault="004C7898">
      <w:pPr>
        <w:spacing w:line="288" w:lineRule="auto"/>
        <w:jc w:val="both"/>
        <w:rPr>
          <w:sz w:val="22"/>
          <w:szCs w:val="22"/>
        </w:rPr>
      </w:pPr>
      <w:r>
        <w:rPr>
          <w:sz w:val="22"/>
          <w:szCs w:val="22"/>
        </w:rPr>
        <w:tab/>
        <w:t>Ú</w:t>
      </w:r>
      <w:r w:rsidR="009F7F29">
        <w:rPr>
          <w:sz w:val="22"/>
          <w:szCs w:val="22"/>
        </w:rPr>
        <w:t>č</w:t>
      </w:r>
      <w:r>
        <w:rPr>
          <w:sz w:val="22"/>
          <w:szCs w:val="22"/>
        </w:rPr>
        <w:t>as</w:t>
      </w:r>
      <w:r w:rsidR="009F7F29">
        <w:rPr>
          <w:sz w:val="22"/>
          <w:szCs w:val="22"/>
        </w:rPr>
        <w:t>ť</w:t>
      </w:r>
      <w:r>
        <w:rPr>
          <w:sz w:val="22"/>
          <w:szCs w:val="22"/>
        </w:rPr>
        <w:t xml:space="preserve"> na troji</w:t>
      </w:r>
      <w:r w:rsidR="009F7F29">
        <w:rPr>
          <w:sz w:val="22"/>
          <w:szCs w:val="22"/>
        </w:rPr>
        <w:t>č</w:t>
      </w:r>
      <w:r>
        <w:rPr>
          <w:sz w:val="22"/>
          <w:szCs w:val="22"/>
        </w:rPr>
        <w:t xml:space="preserve">nom </w:t>
      </w:r>
      <w:r w:rsidR="009F7F29">
        <w:rPr>
          <w:sz w:val="22"/>
          <w:szCs w:val="22"/>
        </w:rPr>
        <w:t>ž</w:t>
      </w:r>
      <w:r>
        <w:rPr>
          <w:sz w:val="22"/>
          <w:szCs w:val="22"/>
        </w:rPr>
        <w:t>ivote sa uskuto</w:t>
      </w:r>
      <w:r w:rsidR="009F7F29">
        <w:rPr>
          <w:sz w:val="22"/>
          <w:szCs w:val="22"/>
        </w:rPr>
        <w:t>čň</w:t>
      </w:r>
      <w:r>
        <w:rPr>
          <w:sz w:val="22"/>
          <w:szCs w:val="22"/>
        </w:rPr>
        <w:t>uje prostredníctvom liturgie a osobitn</w:t>
      </w:r>
      <w:r w:rsidR="009F7F29">
        <w:rPr>
          <w:sz w:val="22"/>
          <w:szCs w:val="22"/>
        </w:rPr>
        <w:t>ý</w:t>
      </w:r>
      <w:r>
        <w:rPr>
          <w:sz w:val="22"/>
          <w:szCs w:val="22"/>
        </w:rPr>
        <w:t>m spôsobom v Eucharistii, ktorá je tajomstvom zjednotenia s osláven</w:t>
      </w:r>
      <w:r w:rsidR="009F7F29">
        <w:rPr>
          <w:sz w:val="22"/>
          <w:szCs w:val="22"/>
        </w:rPr>
        <w:t>ý</w:t>
      </w:r>
      <w:r>
        <w:rPr>
          <w:sz w:val="22"/>
          <w:szCs w:val="22"/>
        </w:rPr>
        <w:t>m Kristov</w:t>
      </w:r>
      <w:r w:rsidR="009F7F29">
        <w:rPr>
          <w:sz w:val="22"/>
          <w:szCs w:val="22"/>
        </w:rPr>
        <w:t>ý</w:t>
      </w:r>
      <w:r>
        <w:rPr>
          <w:sz w:val="22"/>
          <w:szCs w:val="22"/>
        </w:rPr>
        <w:t>m telom a semenom nesmrte</w:t>
      </w:r>
      <w:r w:rsidR="009F7F29">
        <w:rPr>
          <w:sz w:val="22"/>
          <w:szCs w:val="22"/>
        </w:rPr>
        <w:t>ľ</w:t>
      </w:r>
      <w:r>
        <w:rPr>
          <w:sz w:val="22"/>
          <w:szCs w:val="22"/>
        </w:rPr>
        <w:t>nosti.</w:t>
      </w:r>
      <w:r>
        <w:rPr>
          <w:rStyle w:val="Odkaznapoznmkupodiarou"/>
          <w:sz w:val="22"/>
          <w:szCs w:val="22"/>
        </w:rPr>
        <w:footnoteReference w:id="13"/>
      </w:r>
      <w:r>
        <w:rPr>
          <w:i/>
          <w:iCs/>
          <w:sz w:val="22"/>
          <w:szCs w:val="22"/>
        </w:rPr>
        <w:t xml:space="preserve"> </w:t>
      </w:r>
      <w:r>
        <w:rPr>
          <w:sz w:val="22"/>
          <w:szCs w:val="22"/>
        </w:rPr>
        <w:t>V</w:t>
      </w:r>
      <w:r w:rsidR="009F7F29">
        <w:rPr>
          <w:sz w:val="22"/>
          <w:szCs w:val="22"/>
        </w:rPr>
        <w:t>ý</w:t>
      </w:r>
      <w:r>
        <w:rPr>
          <w:sz w:val="22"/>
          <w:szCs w:val="22"/>
        </w:rPr>
        <w:t>chodná teológia prisudzuje celkom osobitné postavenie Duchu Svätému pri zbo</w:t>
      </w:r>
      <w:r w:rsidR="009F7F29">
        <w:rPr>
          <w:sz w:val="22"/>
          <w:szCs w:val="22"/>
        </w:rPr>
        <w:t>žšť</w:t>
      </w:r>
      <w:r>
        <w:rPr>
          <w:sz w:val="22"/>
          <w:szCs w:val="22"/>
        </w:rPr>
        <w:t>ovaní, a predov</w:t>
      </w:r>
      <w:r w:rsidR="009F7F29">
        <w:rPr>
          <w:sz w:val="22"/>
          <w:szCs w:val="22"/>
        </w:rPr>
        <w:t>š</w:t>
      </w:r>
      <w:r>
        <w:rPr>
          <w:sz w:val="22"/>
          <w:szCs w:val="22"/>
        </w:rPr>
        <w:t>etk</w:t>
      </w:r>
      <w:r w:rsidR="009F7F29">
        <w:rPr>
          <w:sz w:val="22"/>
          <w:szCs w:val="22"/>
        </w:rPr>
        <w:t>ý</w:t>
      </w:r>
      <w:r>
        <w:rPr>
          <w:sz w:val="22"/>
          <w:szCs w:val="22"/>
        </w:rPr>
        <w:t>m pri sviatostiach: mocou Ducha Svätého, ktor</w:t>
      </w:r>
      <w:r w:rsidR="009F7F29">
        <w:rPr>
          <w:sz w:val="22"/>
          <w:szCs w:val="22"/>
        </w:rPr>
        <w:t>ý</w:t>
      </w:r>
      <w:r>
        <w:rPr>
          <w:sz w:val="22"/>
          <w:szCs w:val="22"/>
        </w:rPr>
        <w:t xml:space="preserve"> preb</w:t>
      </w:r>
      <w:r w:rsidR="009F7F29">
        <w:rPr>
          <w:sz w:val="22"/>
          <w:szCs w:val="22"/>
        </w:rPr>
        <w:t>ý</w:t>
      </w:r>
      <w:r>
        <w:rPr>
          <w:sz w:val="22"/>
          <w:szCs w:val="22"/>
        </w:rPr>
        <w:t xml:space="preserve">va v </w:t>
      </w:r>
      <w:r w:rsidR="009F7F29">
        <w:rPr>
          <w:sz w:val="22"/>
          <w:szCs w:val="22"/>
        </w:rPr>
        <w:t>č</w:t>
      </w:r>
      <w:r>
        <w:rPr>
          <w:sz w:val="22"/>
          <w:szCs w:val="22"/>
        </w:rPr>
        <w:t>loveku, sa u</w:t>
      </w:r>
      <w:r w:rsidR="009F7F29">
        <w:rPr>
          <w:sz w:val="22"/>
          <w:szCs w:val="22"/>
        </w:rPr>
        <w:t>ž</w:t>
      </w:r>
      <w:r>
        <w:rPr>
          <w:sz w:val="22"/>
          <w:szCs w:val="22"/>
        </w:rPr>
        <w:t xml:space="preserve"> tu na zemi za</w:t>
      </w:r>
      <w:r w:rsidR="009F7F29">
        <w:rPr>
          <w:sz w:val="22"/>
          <w:szCs w:val="22"/>
        </w:rPr>
        <w:t>č</w:t>
      </w:r>
      <w:r>
        <w:rPr>
          <w:sz w:val="22"/>
          <w:szCs w:val="22"/>
        </w:rPr>
        <w:t>ína proces zbo</w:t>
      </w:r>
      <w:r w:rsidR="009F7F29">
        <w:rPr>
          <w:sz w:val="22"/>
          <w:szCs w:val="22"/>
        </w:rPr>
        <w:t>žšť</w:t>
      </w:r>
      <w:r>
        <w:rPr>
          <w:sz w:val="22"/>
          <w:szCs w:val="22"/>
        </w:rPr>
        <w:t>ovania, stvorenie sa premie</w:t>
      </w:r>
      <w:r w:rsidR="009F7F29">
        <w:rPr>
          <w:sz w:val="22"/>
          <w:szCs w:val="22"/>
        </w:rPr>
        <w:t>ň</w:t>
      </w:r>
      <w:r>
        <w:rPr>
          <w:sz w:val="22"/>
          <w:szCs w:val="22"/>
        </w:rPr>
        <w:t>a a nasto</w:t>
      </w:r>
      <w:r w:rsidR="009F7F29">
        <w:rPr>
          <w:sz w:val="22"/>
          <w:szCs w:val="22"/>
        </w:rPr>
        <w:t>ľ</w:t>
      </w:r>
      <w:r>
        <w:rPr>
          <w:sz w:val="22"/>
          <w:szCs w:val="22"/>
        </w:rPr>
        <w:t>uje sa Bo</w:t>
      </w:r>
      <w:r w:rsidR="009F7F29">
        <w:rPr>
          <w:sz w:val="22"/>
          <w:szCs w:val="22"/>
        </w:rPr>
        <w:t>ž</w:t>
      </w:r>
      <w:r>
        <w:rPr>
          <w:sz w:val="22"/>
          <w:szCs w:val="22"/>
        </w:rPr>
        <w:t>ie krá</w:t>
      </w:r>
      <w:r w:rsidR="009F7F29">
        <w:rPr>
          <w:sz w:val="22"/>
          <w:szCs w:val="22"/>
        </w:rPr>
        <w:t>ľ</w:t>
      </w:r>
      <w:r>
        <w:rPr>
          <w:sz w:val="22"/>
          <w:szCs w:val="22"/>
        </w:rPr>
        <w:t>ovstvo.</w:t>
      </w:r>
    </w:p>
    <w:p w:rsidR="004C7898" w:rsidRDefault="004C7898">
      <w:pPr>
        <w:spacing w:line="288" w:lineRule="auto"/>
        <w:jc w:val="both"/>
        <w:rPr>
          <w:sz w:val="22"/>
          <w:szCs w:val="22"/>
        </w:rPr>
      </w:pPr>
      <w:r>
        <w:rPr>
          <w:sz w:val="22"/>
          <w:szCs w:val="22"/>
        </w:rPr>
        <w:lastRenderedPageBreak/>
        <w:tab/>
        <w:t>Náuka kappadóckych Otcov o zbo</w:t>
      </w:r>
      <w:r w:rsidR="009F7F29">
        <w:rPr>
          <w:sz w:val="22"/>
          <w:szCs w:val="22"/>
        </w:rPr>
        <w:t>žšť</w:t>
      </w:r>
      <w:r>
        <w:rPr>
          <w:sz w:val="22"/>
          <w:szCs w:val="22"/>
        </w:rPr>
        <w:t>ovaní pre</w:t>
      </w:r>
      <w:r w:rsidR="009F7F29">
        <w:rPr>
          <w:sz w:val="22"/>
          <w:szCs w:val="22"/>
        </w:rPr>
        <w:t>š</w:t>
      </w:r>
      <w:r>
        <w:rPr>
          <w:sz w:val="22"/>
          <w:szCs w:val="22"/>
        </w:rPr>
        <w:t>la do tradície v</w:t>
      </w:r>
      <w:r w:rsidR="009F7F29">
        <w:rPr>
          <w:sz w:val="22"/>
          <w:szCs w:val="22"/>
        </w:rPr>
        <w:t>š</w:t>
      </w:r>
      <w:r>
        <w:rPr>
          <w:sz w:val="22"/>
          <w:szCs w:val="22"/>
        </w:rPr>
        <w:t>etk</w:t>
      </w:r>
      <w:r w:rsidR="009F7F29">
        <w:rPr>
          <w:sz w:val="22"/>
          <w:szCs w:val="22"/>
        </w:rPr>
        <w:t>ý</w:t>
      </w:r>
      <w:r>
        <w:rPr>
          <w:sz w:val="22"/>
          <w:szCs w:val="22"/>
        </w:rPr>
        <w:t>ch v</w:t>
      </w:r>
      <w:r w:rsidR="009F7F29">
        <w:rPr>
          <w:sz w:val="22"/>
          <w:szCs w:val="22"/>
        </w:rPr>
        <w:t>ý</w:t>
      </w:r>
      <w:r>
        <w:rPr>
          <w:sz w:val="22"/>
          <w:szCs w:val="22"/>
        </w:rPr>
        <w:t>chodn</w:t>
      </w:r>
      <w:r w:rsidR="009F7F29">
        <w:rPr>
          <w:sz w:val="22"/>
          <w:szCs w:val="22"/>
        </w:rPr>
        <w:t>ý</w:t>
      </w:r>
      <w:r>
        <w:rPr>
          <w:sz w:val="22"/>
          <w:szCs w:val="22"/>
        </w:rPr>
        <w:t>ch cirkví a je sú</w:t>
      </w:r>
      <w:r w:rsidR="009F7F29">
        <w:rPr>
          <w:sz w:val="22"/>
          <w:szCs w:val="22"/>
        </w:rPr>
        <w:t>č</w:t>
      </w:r>
      <w:r>
        <w:rPr>
          <w:sz w:val="22"/>
          <w:szCs w:val="22"/>
        </w:rPr>
        <w:t>as</w:t>
      </w:r>
      <w:r w:rsidR="009F7F29">
        <w:rPr>
          <w:sz w:val="22"/>
          <w:szCs w:val="22"/>
        </w:rPr>
        <w:t>ť</w:t>
      </w:r>
      <w:r>
        <w:rPr>
          <w:sz w:val="22"/>
          <w:szCs w:val="22"/>
        </w:rPr>
        <w:t>ou ich spolo</w:t>
      </w:r>
      <w:r w:rsidR="009F7F29">
        <w:rPr>
          <w:sz w:val="22"/>
          <w:szCs w:val="22"/>
        </w:rPr>
        <w:t>č</w:t>
      </w:r>
      <w:r>
        <w:rPr>
          <w:sz w:val="22"/>
          <w:szCs w:val="22"/>
        </w:rPr>
        <w:t>ného dedi</w:t>
      </w:r>
      <w:r w:rsidR="009F7F29">
        <w:rPr>
          <w:sz w:val="22"/>
          <w:szCs w:val="22"/>
        </w:rPr>
        <w:t>č</w:t>
      </w:r>
      <w:r>
        <w:rPr>
          <w:sz w:val="22"/>
          <w:szCs w:val="22"/>
        </w:rPr>
        <w:t>stva. Toto sa dá zhrnú</w:t>
      </w:r>
      <w:r w:rsidR="009F7F29">
        <w:rPr>
          <w:sz w:val="22"/>
          <w:szCs w:val="22"/>
        </w:rPr>
        <w:t>ť</w:t>
      </w:r>
      <w:r>
        <w:rPr>
          <w:sz w:val="22"/>
          <w:szCs w:val="22"/>
        </w:rPr>
        <w:t xml:space="preserve"> v my</w:t>
      </w:r>
      <w:r w:rsidR="009F7F29">
        <w:rPr>
          <w:sz w:val="22"/>
          <w:szCs w:val="22"/>
        </w:rPr>
        <w:t>š</w:t>
      </w:r>
      <w:r>
        <w:rPr>
          <w:sz w:val="22"/>
          <w:szCs w:val="22"/>
        </w:rPr>
        <w:t>lienke, ktorú u</w:t>
      </w:r>
      <w:r w:rsidR="009F7F29">
        <w:rPr>
          <w:sz w:val="22"/>
          <w:szCs w:val="22"/>
        </w:rPr>
        <w:t>ž</w:t>
      </w:r>
      <w:r>
        <w:rPr>
          <w:sz w:val="22"/>
          <w:szCs w:val="22"/>
        </w:rPr>
        <w:t xml:space="preserve"> na konci 2. storo</w:t>
      </w:r>
      <w:r w:rsidR="009F7F29">
        <w:rPr>
          <w:sz w:val="22"/>
          <w:szCs w:val="22"/>
        </w:rPr>
        <w:t>č</w:t>
      </w:r>
      <w:r>
        <w:rPr>
          <w:sz w:val="22"/>
          <w:szCs w:val="22"/>
        </w:rPr>
        <w:t xml:space="preserve">ia vyjadril sv. Irenej: </w:t>
      </w:r>
      <w:r>
        <w:rPr>
          <w:i/>
          <w:iCs/>
          <w:sz w:val="22"/>
          <w:szCs w:val="22"/>
        </w:rPr>
        <w:t xml:space="preserve">Boh sa stal synom </w:t>
      </w:r>
      <w:r w:rsidR="009F7F29">
        <w:rPr>
          <w:i/>
          <w:iCs/>
          <w:sz w:val="22"/>
          <w:szCs w:val="22"/>
        </w:rPr>
        <w:t>č</w:t>
      </w:r>
      <w:r>
        <w:rPr>
          <w:i/>
          <w:iCs/>
          <w:sz w:val="22"/>
          <w:szCs w:val="22"/>
        </w:rPr>
        <w:t xml:space="preserve">loveka, aby sa </w:t>
      </w:r>
      <w:r w:rsidR="009F7F29">
        <w:rPr>
          <w:i/>
          <w:iCs/>
          <w:sz w:val="22"/>
          <w:szCs w:val="22"/>
        </w:rPr>
        <w:t>č</w:t>
      </w:r>
      <w:r>
        <w:rPr>
          <w:i/>
          <w:iCs/>
          <w:sz w:val="22"/>
          <w:szCs w:val="22"/>
        </w:rPr>
        <w:t>lovek mohol sta</w:t>
      </w:r>
      <w:r w:rsidR="009F7F29">
        <w:rPr>
          <w:i/>
          <w:iCs/>
          <w:sz w:val="22"/>
          <w:szCs w:val="22"/>
        </w:rPr>
        <w:t>ť</w:t>
      </w:r>
      <w:r>
        <w:rPr>
          <w:i/>
          <w:iCs/>
          <w:sz w:val="22"/>
          <w:szCs w:val="22"/>
        </w:rPr>
        <w:t xml:space="preserve"> Bo</w:t>
      </w:r>
      <w:r w:rsidR="009F7F29">
        <w:rPr>
          <w:i/>
          <w:iCs/>
          <w:sz w:val="22"/>
          <w:szCs w:val="22"/>
        </w:rPr>
        <w:t>ž</w:t>
      </w:r>
      <w:r>
        <w:rPr>
          <w:i/>
          <w:iCs/>
          <w:sz w:val="22"/>
          <w:szCs w:val="22"/>
        </w:rPr>
        <w:t>ím synom.</w:t>
      </w:r>
      <w:r>
        <w:rPr>
          <w:rStyle w:val="Odkaznapoznmkupodiarou"/>
          <w:sz w:val="22"/>
          <w:szCs w:val="22"/>
        </w:rPr>
        <w:footnoteReference w:id="14"/>
      </w:r>
      <w:r>
        <w:rPr>
          <w:i/>
          <w:iCs/>
          <w:sz w:val="22"/>
          <w:szCs w:val="22"/>
        </w:rPr>
        <w:t xml:space="preserve"> </w:t>
      </w:r>
      <w:r>
        <w:rPr>
          <w:sz w:val="22"/>
          <w:szCs w:val="22"/>
        </w:rPr>
        <w:t>Táto teológia zbo</w:t>
      </w:r>
      <w:r w:rsidR="009F7F29">
        <w:rPr>
          <w:sz w:val="22"/>
          <w:szCs w:val="22"/>
        </w:rPr>
        <w:t>žš</w:t>
      </w:r>
      <w:r>
        <w:rPr>
          <w:sz w:val="22"/>
          <w:szCs w:val="22"/>
        </w:rPr>
        <w:t>tenia ostáva jedn</w:t>
      </w:r>
      <w:r w:rsidR="009F7F29">
        <w:rPr>
          <w:sz w:val="22"/>
          <w:szCs w:val="22"/>
        </w:rPr>
        <w:t>ý</w:t>
      </w:r>
      <w:r>
        <w:rPr>
          <w:sz w:val="22"/>
          <w:szCs w:val="22"/>
        </w:rPr>
        <w:t>m z objavov osobitne vzácnych v</w:t>
      </w:r>
      <w:r w:rsidR="009F7F29">
        <w:rPr>
          <w:sz w:val="22"/>
          <w:szCs w:val="22"/>
        </w:rPr>
        <w:t>ý</w:t>
      </w:r>
      <w:r>
        <w:rPr>
          <w:sz w:val="22"/>
          <w:szCs w:val="22"/>
        </w:rPr>
        <w:t>chodnému kres</w:t>
      </w:r>
      <w:r w:rsidR="009F7F29">
        <w:rPr>
          <w:sz w:val="22"/>
          <w:szCs w:val="22"/>
        </w:rPr>
        <w:t>ť</w:t>
      </w:r>
      <w:r>
        <w:rPr>
          <w:sz w:val="22"/>
          <w:szCs w:val="22"/>
        </w:rPr>
        <w:t>anskému mysleniu.</w:t>
      </w:r>
      <w:r>
        <w:rPr>
          <w:rStyle w:val="Odkaznapoznmkupodiarou"/>
          <w:sz w:val="22"/>
          <w:szCs w:val="22"/>
        </w:rPr>
        <w:footnoteReference w:id="15"/>
      </w:r>
    </w:p>
    <w:p w:rsidR="004C7898" w:rsidRDefault="004C7898">
      <w:pPr>
        <w:spacing w:line="288" w:lineRule="auto"/>
        <w:jc w:val="both"/>
        <w:rPr>
          <w:sz w:val="22"/>
          <w:szCs w:val="22"/>
        </w:rPr>
      </w:pPr>
      <w:r>
        <w:rPr>
          <w:sz w:val="22"/>
          <w:szCs w:val="22"/>
        </w:rPr>
        <w:tab/>
        <w:t>Na tejto ceste zbo</w:t>
      </w:r>
      <w:r w:rsidR="009F7F29">
        <w:rPr>
          <w:sz w:val="22"/>
          <w:szCs w:val="22"/>
        </w:rPr>
        <w:t>žšť</w:t>
      </w:r>
      <w:r>
        <w:rPr>
          <w:sz w:val="22"/>
          <w:szCs w:val="22"/>
        </w:rPr>
        <w:t>ovania nás predi</w:t>
      </w:r>
      <w:r w:rsidR="009F7F29">
        <w:rPr>
          <w:sz w:val="22"/>
          <w:szCs w:val="22"/>
        </w:rPr>
        <w:t>š</w:t>
      </w:r>
      <w:r>
        <w:rPr>
          <w:sz w:val="22"/>
          <w:szCs w:val="22"/>
        </w:rPr>
        <w:t>li tí, ktor</w:t>
      </w:r>
      <w:r w:rsidR="009F7F29">
        <w:rPr>
          <w:sz w:val="22"/>
          <w:szCs w:val="22"/>
        </w:rPr>
        <w:t>ý</w:t>
      </w:r>
      <w:r>
        <w:rPr>
          <w:sz w:val="22"/>
          <w:szCs w:val="22"/>
        </w:rPr>
        <w:t>ch milos</w:t>
      </w:r>
      <w:r w:rsidR="009F7F29">
        <w:rPr>
          <w:sz w:val="22"/>
          <w:szCs w:val="22"/>
        </w:rPr>
        <w:t>ť</w:t>
      </w:r>
      <w:r>
        <w:rPr>
          <w:sz w:val="22"/>
          <w:szCs w:val="22"/>
        </w:rPr>
        <w:t xml:space="preserve"> a ich odhodlanie na ceste dobra u</w:t>
      </w:r>
      <w:r w:rsidR="009F7F29">
        <w:rPr>
          <w:sz w:val="22"/>
          <w:szCs w:val="22"/>
        </w:rPr>
        <w:t>č</w:t>
      </w:r>
      <w:r>
        <w:rPr>
          <w:sz w:val="22"/>
          <w:szCs w:val="22"/>
        </w:rPr>
        <w:t>inili "najpodobnej</w:t>
      </w:r>
      <w:r w:rsidR="009F7F29">
        <w:rPr>
          <w:sz w:val="22"/>
          <w:szCs w:val="22"/>
        </w:rPr>
        <w:t>š</w:t>
      </w:r>
      <w:r>
        <w:rPr>
          <w:sz w:val="22"/>
          <w:szCs w:val="22"/>
        </w:rPr>
        <w:t>ími – prepodobn</w:t>
      </w:r>
      <w:r w:rsidR="009F7F29">
        <w:rPr>
          <w:sz w:val="22"/>
          <w:szCs w:val="22"/>
        </w:rPr>
        <w:t>ý</w:t>
      </w:r>
      <w:r>
        <w:rPr>
          <w:sz w:val="22"/>
          <w:szCs w:val="22"/>
        </w:rPr>
        <w:t>mi" Kristovi, teda mu</w:t>
      </w:r>
      <w:r w:rsidR="009F7F29">
        <w:rPr>
          <w:sz w:val="22"/>
          <w:szCs w:val="22"/>
        </w:rPr>
        <w:t>č</w:t>
      </w:r>
      <w:r>
        <w:rPr>
          <w:sz w:val="22"/>
          <w:szCs w:val="22"/>
        </w:rPr>
        <w:t>eníci a svätí.</w:t>
      </w:r>
      <w:r>
        <w:rPr>
          <w:rStyle w:val="Odkaznapoznmkupodiarou"/>
          <w:sz w:val="22"/>
          <w:szCs w:val="22"/>
        </w:rPr>
        <w:footnoteReference w:id="16"/>
      </w:r>
      <w:r>
        <w:rPr>
          <w:sz w:val="22"/>
          <w:szCs w:val="22"/>
        </w:rPr>
        <w:t xml:space="preserve"> A medzi nimi patrí celkom osobitné miesto Panne Márii, z ktorej vypu</w:t>
      </w:r>
      <w:r w:rsidR="009F7F29">
        <w:rPr>
          <w:sz w:val="22"/>
          <w:szCs w:val="22"/>
        </w:rPr>
        <w:t>č</w:t>
      </w:r>
      <w:r>
        <w:rPr>
          <w:sz w:val="22"/>
          <w:szCs w:val="22"/>
        </w:rPr>
        <w:t>ala ratoles</w:t>
      </w:r>
      <w:r w:rsidR="009F7F29">
        <w:rPr>
          <w:sz w:val="22"/>
          <w:szCs w:val="22"/>
        </w:rPr>
        <w:t>ť</w:t>
      </w:r>
      <w:r>
        <w:rPr>
          <w:sz w:val="22"/>
          <w:szCs w:val="22"/>
        </w:rPr>
        <w:t xml:space="preserve"> z kore</w:t>
      </w:r>
      <w:r w:rsidR="009F7F29">
        <w:rPr>
          <w:sz w:val="22"/>
          <w:szCs w:val="22"/>
        </w:rPr>
        <w:t>ň</w:t>
      </w:r>
      <w:r>
        <w:rPr>
          <w:sz w:val="22"/>
          <w:szCs w:val="22"/>
        </w:rPr>
        <w:t>a rodu Jesseho (porov. Iz 11,1). Ona nie je iba postavou Matky, ktorá nás o</w:t>
      </w:r>
      <w:r w:rsidR="009F7F29">
        <w:rPr>
          <w:sz w:val="22"/>
          <w:szCs w:val="22"/>
        </w:rPr>
        <w:t>č</w:t>
      </w:r>
      <w:r>
        <w:rPr>
          <w:sz w:val="22"/>
          <w:szCs w:val="22"/>
        </w:rPr>
        <w:t>akáva, ale je aj Naj</w:t>
      </w:r>
      <w:r w:rsidR="009F7F29">
        <w:rPr>
          <w:sz w:val="22"/>
          <w:szCs w:val="22"/>
        </w:rPr>
        <w:t>č</w:t>
      </w:r>
      <w:r>
        <w:rPr>
          <w:sz w:val="22"/>
          <w:szCs w:val="22"/>
        </w:rPr>
        <w:t>istej</w:t>
      </w:r>
      <w:r w:rsidR="009F7F29">
        <w:rPr>
          <w:sz w:val="22"/>
          <w:szCs w:val="22"/>
        </w:rPr>
        <w:t>š</w:t>
      </w:r>
      <w:r>
        <w:rPr>
          <w:sz w:val="22"/>
          <w:szCs w:val="22"/>
        </w:rPr>
        <w:t>ia, ktorá, ako uskuto</w:t>
      </w:r>
      <w:r w:rsidR="009F7F29">
        <w:rPr>
          <w:sz w:val="22"/>
          <w:szCs w:val="22"/>
        </w:rPr>
        <w:t>č</w:t>
      </w:r>
      <w:r>
        <w:rPr>
          <w:sz w:val="22"/>
          <w:szCs w:val="22"/>
        </w:rPr>
        <w:t>nenie mnoh</w:t>
      </w:r>
      <w:r w:rsidR="009F7F29">
        <w:rPr>
          <w:sz w:val="22"/>
          <w:szCs w:val="22"/>
        </w:rPr>
        <w:t>ý</w:t>
      </w:r>
      <w:r>
        <w:rPr>
          <w:sz w:val="22"/>
          <w:szCs w:val="22"/>
        </w:rPr>
        <w:t>ch starozákonn</w:t>
      </w:r>
      <w:r w:rsidR="009F7F29">
        <w:rPr>
          <w:sz w:val="22"/>
          <w:szCs w:val="22"/>
        </w:rPr>
        <w:t>ý</w:t>
      </w:r>
      <w:r>
        <w:rPr>
          <w:sz w:val="22"/>
          <w:szCs w:val="22"/>
        </w:rPr>
        <w:t xml:space="preserve">ch predobrazov, je ikonou – obrazom Cirkvi, symbolom a závdavkom </w:t>
      </w:r>
      <w:r w:rsidR="009F7F29">
        <w:rPr>
          <w:sz w:val="22"/>
          <w:szCs w:val="22"/>
        </w:rPr>
        <w:t>ľ</w:t>
      </w:r>
      <w:r>
        <w:rPr>
          <w:sz w:val="22"/>
          <w:szCs w:val="22"/>
        </w:rPr>
        <w:t>udstva premeneného milos</w:t>
      </w:r>
      <w:r w:rsidR="009F7F29">
        <w:rPr>
          <w:sz w:val="22"/>
          <w:szCs w:val="22"/>
        </w:rPr>
        <w:t>ť</w:t>
      </w:r>
      <w:r>
        <w:rPr>
          <w:sz w:val="22"/>
          <w:szCs w:val="22"/>
        </w:rPr>
        <w:t>ou, je modelom a istou nádejou pre v</w:t>
      </w:r>
      <w:r w:rsidR="009F7F29">
        <w:rPr>
          <w:sz w:val="22"/>
          <w:szCs w:val="22"/>
        </w:rPr>
        <w:t>š</w:t>
      </w:r>
      <w:r>
        <w:rPr>
          <w:sz w:val="22"/>
          <w:szCs w:val="22"/>
        </w:rPr>
        <w:t>etk</w:t>
      </w:r>
      <w:r w:rsidR="009F7F29">
        <w:rPr>
          <w:sz w:val="22"/>
          <w:szCs w:val="22"/>
        </w:rPr>
        <w:t>ý</w:t>
      </w:r>
      <w:r>
        <w:rPr>
          <w:sz w:val="22"/>
          <w:szCs w:val="22"/>
        </w:rPr>
        <w:t>ch, ktorí krá</w:t>
      </w:r>
      <w:r w:rsidR="009F7F29">
        <w:rPr>
          <w:sz w:val="22"/>
          <w:szCs w:val="22"/>
        </w:rPr>
        <w:t>č</w:t>
      </w:r>
      <w:r>
        <w:rPr>
          <w:sz w:val="22"/>
          <w:szCs w:val="22"/>
        </w:rPr>
        <w:t>ajú k nebeskému Jeruzalemu.</w:t>
      </w:r>
      <w:r>
        <w:rPr>
          <w:rStyle w:val="Odkaznapoznmkupodiarou"/>
          <w:sz w:val="22"/>
          <w:szCs w:val="22"/>
        </w:rPr>
        <w:footnoteReference w:id="17"/>
      </w:r>
    </w:p>
    <w:p w:rsidR="004C7898" w:rsidRDefault="004C7898">
      <w:pPr>
        <w:spacing w:line="288" w:lineRule="auto"/>
        <w:jc w:val="both"/>
        <w:rPr>
          <w:sz w:val="22"/>
          <w:szCs w:val="22"/>
        </w:rPr>
      </w:pPr>
      <w:r>
        <w:rPr>
          <w:sz w:val="22"/>
          <w:szCs w:val="22"/>
        </w:rPr>
        <w:tab/>
        <w:t>Napriek silnému zdôraz</w:t>
      </w:r>
      <w:r w:rsidR="009F7F29">
        <w:rPr>
          <w:sz w:val="22"/>
          <w:szCs w:val="22"/>
        </w:rPr>
        <w:t>ň</w:t>
      </w:r>
      <w:r>
        <w:rPr>
          <w:sz w:val="22"/>
          <w:szCs w:val="22"/>
        </w:rPr>
        <w:t>ovaniu troji</w:t>
      </w:r>
      <w:r w:rsidR="009F7F29">
        <w:rPr>
          <w:sz w:val="22"/>
          <w:szCs w:val="22"/>
        </w:rPr>
        <w:t>č</w:t>
      </w:r>
      <w:r>
        <w:rPr>
          <w:sz w:val="22"/>
          <w:szCs w:val="22"/>
        </w:rPr>
        <w:t>nej skuto</w:t>
      </w:r>
      <w:r w:rsidR="009F7F29">
        <w:rPr>
          <w:sz w:val="22"/>
          <w:szCs w:val="22"/>
        </w:rPr>
        <w:t>č</w:t>
      </w:r>
      <w:r>
        <w:rPr>
          <w:sz w:val="22"/>
          <w:szCs w:val="22"/>
        </w:rPr>
        <w:t>nosti a jej vz</w:t>
      </w:r>
      <w:r w:rsidR="009F7F29">
        <w:rPr>
          <w:sz w:val="22"/>
          <w:szCs w:val="22"/>
        </w:rPr>
        <w:t>ť</w:t>
      </w:r>
      <w:r>
        <w:rPr>
          <w:sz w:val="22"/>
          <w:szCs w:val="22"/>
        </w:rPr>
        <w:t xml:space="preserve">ahu ku sviatostnému </w:t>
      </w:r>
      <w:r w:rsidR="009F7F29">
        <w:rPr>
          <w:sz w:val="22"/>
          <w:szCs w:val="22"/>
        </w:rPr>
        <w:t>ž</w:t>
      </w:r>
      <w:r>
        <w:rPr>
          <w:sz w:val="22"/>
          <w:szCs w:val="22"/>
        </w:rPr>
        <w:t>ivotu, V</w:t>
      </w:r>
      <w:r w:rsidR="009F7F29">
        <w:rPr>
          <w:sz w:val="22"/>
          <w:szCs w:val="22"/>
        </w:rPr>
        <w:t>ý</w:t>
      </w:r>
      <w:r>
        <w:rPr>
          <w:sz w:val="22"/>
          <w:szCs w:val="22"/>
        </w:rPr>
        <w:t>chod spája vieru v jednotu Bo</w:t>
      </w:r>
      <w:r w:rsidR="009F7F29">
        <w:rPr>
          <w:sz w:val="22"/>
          <w:szCs w:val="22"/>
        </w:rPr>
        <w:t>ž</w:t>
      </w:r>
      <w:r>
        <w:rPr>
          <w:sz w:val="22"/>
          <w:szCs w:val="22"/>
        </w:rPr>
        <w:t>skej prirodzenosti s nepoznate</w:t>
      </w:r>
      <w:r w:rsidR="009F7F29">
        <w:rPr>
          <w:sz w:val="22"/>
          <w:szCs w:val="22"/>
        </w:rPr>
        <w:t>ľ</w:t>
      </w:r>
      <w:r>
        <w:rPr>
          <w:sz w:val="22"/>
          <w:szCs w:val="22"/>
        </w:rPr>
        <w:t>nos</w:t>
      </w:r>
      <w:r w:rsidR="009F7F29">
        <w:rPr>
          <w:sz w:val="22"/>
          <w:szCs w:val="22"/>
        </w:rPr>
        <w:t>ť</w:t>
      </w:r>
      <w:r>
        <w:rPr>
          <w:sz w:val="22"/>
          <w:szCs w:val="22"/>
        </w:rPr>
        <w:t>ou Bo</w:t>
      </w:r>
      <w:r w:rsidR="009F7F29">
        <w:rPr>
          <w:sz w:val="22"/>
          <w:szCs w:val="22"/>
        </w:rPr>
        <w:t>ž</w:t>
      </w:r>
      <w:r>
        <w:rPr>
          <w:sz w:val="22"/>
          <w:szCs w:val="22"/>
        </w:rPr>
        <w:t>ej podstaty. V</w:t>
      </w:r>
      <w:r w:rsidR="009F7F29">
        <w:rPr>
          <w:sz w:val="22"/>
          <w:szCs w:val="22"/>
        </w:rPr>
        <w:t>ý</w:t>
      </w:r>
      <w:r>
        <w:rPr>
          <w:sz w:val="22"/>
          <w:szCs w:val="22"/>
        </w:rPr>
        <w:t>chodní Otcovia v</w:t>
      </w:r>
      <w:r w:rsidR="009F7F29">
        <w:rPr>
          <w:sz w:val="22"/>
          <w:szCs w:val="22"/>
        </w:rPr>
        <w:t>ž</w:t>
      </w:r>
      <w:r>
        <w:rPr>
          <w:sz w:val="22"/>
          <w:szCs w:val="22"/>
        </w:rPr>
        <w:t xml:space="preserve">dy tvrdili, </w:t>
      </w:r>
      <w:r w:rsidR="009F7F29">
        <w:rPr>
          <w:sz w:val="22"/>
          <w:szCs w:val="22"/>
        </w:rPr>
        <w:t>ž</w:t>
      </w:r>
      <w:r>
        <w:rPr>
          <w:sz w:val="22"/>
          <w:szCs w:val="22"/>
        </w:rPr>
        <w:t>e je nemo</w:t>
      </w:r>
      <w:r w:rsidR="009F7F29">
        <w:rPr>
          <w:sz w:val="22"/>
          <w:szCs w:val="22"/>
        </w:rPr>
        <w:t>ž</w:t>
      </w:r>
      <w:r>
        <w:rPr>
          <w:sz w:val="22"/>
          <w:szCs w:val="22"/>
        </w:rPr>
        <w:t>né vedie</w:t>
      </w:r>
      <w:r w:rsidR="009F7F29">
        <w:rPr>
          <w:sz w:val="22"/>
          <w:szCs w:val="22"/>
        </w:rPr>
        <w:t>ť</w:t>
      </w:r>
      <w:r>
        <w:rPr>
          <w:sz w:val="22"/>
          <w:szCs w:val="22"/>
        </w:rPr>
        <w:t xml:space="preserve">, </w:t>
      </w:r>
      <w:r w:rsidR="009F7F29">
        <w:rPr>
          <w:sz w:val="22"/>
          <w:szCs w:val="22"/>
        </w:rPr>
        <w:t>č</w:t>
      </w:r>
      <w:r>
        <w:rPr>
          <w:sz w:val="22"/>
          <w:szCs w:val="22"/>
        </w:rPr>
        <w:t>o Boh je; mô</w:t>
      </w:r>
      <w:r w:rsidR="009F7F29">
        <w:rPr>
          <w:sz w:val="22"/>
          <w:szCs w:val="22"/>
        </w:rPr>
        <w:t>ž</w:t>
      </w:r>
      <w:r>
        <w:rPr>
          <w:sz w:val="22"/>
          <w:szCs w:val="22"/>
        </w:rPr>
        <w:t>eme iba vedie</w:t>
      </w:r>
      <w:r w:rsidR="009F7F29">
        <w:rPr>
          <w:sz w:val="22"/>
          <w:szCs w:val="22"/>
        </w:rPr>
        <w:t>ť</w:t>
      </w:r>
      <w:r>
        <w:rPr>
          <w:sz w:val="22"/>
          <w:szCs w:val="22"/>
        </w:rPr>
        <w:t xml:space="preserve">, </w:t>
      </w:r>
      <w:r w:rsidR="009F7F29">
        <w:rPr>
          <w:sz w:val="22"/>
          <w:szCs w:val="22"/>
        </w:rPr>
        <w:t>ž</w:t>
      </w:r>
      <w:r>
        <w:rPr>
          <w:sz w:val="22"/>
          <w:szCs w:val="22"/>
        </w:rPr>
        <w:t xml:space="preserve">e </w:t>
      </w:r>
      <w:r>
        <w:rPr>
          <w:i/>
          <w:iCs/>
          <w:sz w:val="22"/>
          <w:szCs w:val="22"/>
        </w:rPr>
        <w:t>On je</w:t>
      </w:r>
      <w:r>
        <w:rPr>
          <w:sz w:val="22"/>
          <w:szCs w:val="22"/>
        </w:rPr>
        <w:t>, preto</w:t>
      </w:r>
      <w:r w:rsidR="009F7F29">
        <w:rPr>
          <w:sz w:val="22"/>
          <w:szCs w:val="22"/>
        </w:rPr>
        <w:t>ž</w:t>
      </w:r>
      <w:r>
        <w:rPr>
          <w:sz w:val="22"/>
          <w:szCs w:val="22"/>
        </w:rPr>
        <w:t>e sa v dejinách spásy zjavil ako Otec, Syn a Duch Svät</w:t>
      </w:r>
      <w:r w:rsidR="009F7F29">
        <w:rPr>
          <w:sz w:val="22"/>
          <w:szCs w:val="22"/>
        </w:rPr>
        <w:t>ý</w:t>
      </w:r>
      <w:r>
        <w:rPr>
          <w:sz w:val="22"/>
          <w:szCs w:val="22"/>
        </w:rPr>
        <w:t>.</w:t>
      </w:r>
      <w:r>
        <w:rPr>
          <w:rStyle w:val="Odkaznapoznmkupodiarou"/>
          <w:sz w:val="22"/>
          <w:szCs w:val="22"/>
        </w:rPr>
        <w:footnoteReference w:id="18"/>
      </w:r>
    </w:p>
    <w:p w:rsidR="004C7898" w:rsidRDefault="004C7898">
      <w:pPr>
        <w:spacing w:line="288" w:lineRule="auto"/>
        <w:jc w:val="both"/>
        <w:rPr>
          <w:sz w:val="22"/>
          <w:szCs w:val="22"/>
        </w:rPr>
      </w:pPr>
      <w:r>
        <w:rPr>
          <w:sz w:val="22"/>
          <w:szCs w:val="22"/>
        </w:rPr>
        <w:tab/>
        <w:t>Tento zmysel pre nevyslovite</w:t>
      </w:r>
      <w:r w:rsidR="009F7F29">
        <w:rPr>
          <w:sz w:val="22"/>
          <w:szCs w:val="22"/>
        </w:rPr>
        <w:t>ľ</w:t>
      </w:r>
      <w:r>
        <w:rPr>
          <w:sz w:val="22"/>
          <w:szCs w:val="22"/>
        </w:rPr>
        <w:t>nú Bo</w:t>
      </w:r>
      <w:r w:rsidR="009F7F29">
        <w:rPr>
          <w:sz w:val="22"/>
          <w:szCs w:val="22"/>
        </w:rPr>
        <w:t>ž</w:t>
      </w:r>
      <w:r>
        <w:rPr>
          <w:sz w:val="22"/>
          <w:szCs w:val="22"/>
        </w:rPr>
        <w:t>iu skuto</w:t>
      </w:r>
      <w:r w:rsidR="009F7F29">
        <w:rPr>
          <w:sz w:val="22"/>
          <w:szCs w:val="22"/>
        </w:rPr>
        <w:t>č</w:t>
      </w:r>
      <w:r>
        <w:rPr>
          <w:sz w:val="22"/>
          <w:szCs w:val="22"/>
        </w:rPr>
        <w:t>nos</w:t>
      </w:r>
      <w:r w:rsidR="009F7F29">
        <w:rPr>
          <w:sz w:val="22"/>
          <w:szCs w:val="22"/>
        </w:rPr>
        <w:t>ť</w:t>
      </w:r>
      <w:r>
        <w:rPr>
          <w:sz w:val="22"/>
          <w:szCs w:val="22"/>
        </w:rPr>
        <w:t xml:space="preserve"> sa odrá</w:t>
      </w:r>
      <w:r w:rsidR="009F7F29">
        <w:rPr>
          <w:sz w:val="22"/>
          <w:szCs w:val="22"/>
        </w:rPr>
        <w:t>ž</w:t>
      </w:r>
      <w:r>
        <w:rPr>
          <w:sz w:val="22"/>
          <w:szCs w:val="22"/>
        </w:rPr>
        <w:t>a aj v liturgickom slávení, kde v</w:t>
      </w:r>
      <w:r w:rsidR="009F7F29">
        <w:rPr>
          <w:sz w:val="22"/>
          <w:szCs w:val="22"/>
        </w:rPr>
        <w:t>š</w:t>
      </w:r>
      <w:r>
        <w:rPr>
          <w:sz w:val="22"/>
          <w:szCs w:val="22"/>
        </w:rPr>
        <w:t>etci veriaci kres</w:t>
      </w:r>
      <w:r w:rsidR="009F7F29">
        <w:rPr>
          <w:sz w:val="22"/>
          <w:szCs w:val="22"/>
        </w:rPr>
        <w:t>ť</w:t>
      </w:r>
      <w:r>
        <w:rPr>
          <w:sz w:val="22"/>
          <w:szCs w:val="22"/>
        </w:rPr>
        <w:t>anského V</w:t>
      </w:r>
      <w:r w:rsidR="009F7F29">
        <w:rPr>
          <w:sz w:val="22"/>
          <w:szCs w:val="22"/>
        </w:rPr>
        <w:t>ý</w:t>
      </w:r>
      <w:r>
        <w:rPr>
          <w:sz w:val="22"/>
          <w:szCs w:val="22"/>
        </w:rPr>
        <w:t>chodu tak silne preci</w:t>
      </w:r>
      <w:r w:rsidR="009F7F29">
        <w:rPr>
          <w:sz w:val="22"/>
          <w:szCs w:val="22"/>
        </w:rPr>
        <w:t>ť</w:t>
      </w:r>
      <w:r>
        <w:rPr>
          <w:sz w:val="22"/>
          <w:szCs w:val="22"/>
        </w:rPr>
        <w:t>ujú zmysel pre tajomstvo.</w:t>
      </w:r>
    </w:p>
    <w:p w:rsidR="004C7898" w:rsidRDefault="004C7898">
      <w:pPr>
        <w:spacing w:line="288" w:lineRule="auto"/>
        <w:jc w:val="both"/>
        <w:rPr>
          <w:sz w:val="22"/>
          <w:szCs w:val="22"/>
        </w:rPr>
      </w:pPr>
      <w:r>
        <w:rPr>
          <w:sz w:val="22"/>
          <w:szCs w:val="22"/>
        </w:rPr>
        <w:tab/>
        <w:t>"Na V</w:t>
      </w:r>
      <w:r w:rsidR="009F7F29">
        <w:rPr>
          <w:sz w:val="22"/>
          <w:szCs w:val="22"/>
        </w:rPr>
        <w:t>ý</w:t>
      </w:r>
      <w:r>
        <w:rPr>
          <w:sz w:val="22"/>
          <w:szCs w:val="22"/>
        </w:rPr>
        <w:t>chode sa nachádzajú aj poklady duchovn</w:t>
      </w:r>
      <w:r w:rsidR="009F7F29">
        <w:rPr>
          <w:sz w:val="22"/>
          <w:szCs w:val="22"/>
        </w:rPr>
        <w:t>ý</w:t>
      </w:r>
      <w:r>
        <w:rPr>
          <w:sz w:val="22"/>
          <w:szCs w:val="22"/>
        </w:rPr>
        <w:t>ch tradícií, ktoré zv</w:t>
      </w:r>
      <w:r w:rsidR="009F7F29">
        <w:rPr>
          <w:sz w:val="22"/>
          <w:szCs w:val="22"/>
        </w:rPr>
        <w:t>ý</w:t>
      </w:r>
      <w:r>
        <w:rPr>
          <w:sz w:val="22"/>
          <w:szCs w:val="22"/>
        </w:rPr>
        <w:t>raznilo predov</w:t>
      </w:r>
      <w:r w:rsidR="009F7F29">
        <w:rPr>
          <w:sz w:val="22"/>
          <w:szCs w:val="22"/>
        </w:rPr>
        <w:t>š</w:t>
      </w:r>
      <w:r>
        <w:rPr>
          <w:sz w:val="22"/>
          <w:szCs w:val="22"/>
        </w:rPr>
        <w:t>etk</w:t>
      </w:r>
      <w:r w:rsidR="009F7F29">
        <w:rPr>
          <w:sz w:val="22"/>
          <w:szCs w:val="22"/>
        </w:rPr>
        <w:t>ý</w:t>
      </w:r>
      <w:r>
        <w:rPr>
          <w:sz w:val="22"/>
          <w:szCs w:val="22"/>
        </w:rPr>
        <w:t>m mní</w:t>
      </w:r>
      <w:r w:rsidR="009F7F29">
        <w:rPr>
          <w:sz w:val="22"/>
          <w:szCs w:val="22"/>
        </w:rPr>
        <w:t>š</w:t>
      </w:r>
      <w:r>
        <w:rPr>
          <w:sz w:val="22"/>
          <w:szCs w:val="22"/>
        </w:rPr>
        <w:t>stvo. Tam toti</w:t>
      </w:r>
      <w:r w:rsidR="009F7F29">
        <w:rPr>
          <w:sz w:val="22"/>
          <w:szCs w:val="22"/>
        </w:rPr>
        <w:t>ž</w:t>
      </w:r>
      <w:r>
        <w:rPr>
          <w:sz w:val="22"/>
          <w:szCs w:val="22"/>
        </w:rPr>
        <w:t xml:space="preserve"> u</w:t>
      </w:r>
      <w:r w:rsidR="009F7F29">
        <w:rPr>
          <w:sz w:val="22"/>
          <w:szCs w:val="22"/>
        </w:rPr>
        <w:t>ž</w:t>
      </w:r>
      <w:r>
        <w:rPr>
          <w:sz w:val="22"/>
          <w:szCs w:val="22"/>
        </w:rPr>
        <w:t xml:space="preserve"> od slávnych </w:t>
      </w:r>
      <w:r w:rsidR="009F7F29">
        <w:rPr>
          <w:sz w:val="22"/>
          <w:szCs w:val="22"/>
        </w:rPr>
        <w:t>č</w:t>
      </w:r>
      <w:r>
        <w:rPr>
          <w:sz w:val="22"/>
          <w:szCs w:val="22"/>
        </w:rPr>
        <w:t>ias svät</w:t>
      </w:r>
      <w:r w:rsidR="009F7F29">
        <w:rPr>
          <w:sz w:val="22"/>
          <w:szCs w:val="22"/>
        </w:rPr>
        <w:t>ý</w:t>
      </w:r>
      <w:r>
        <w:rPr>
          <w:sz w:val="22"/>
          <w:szCs w:val="22"/>
        </w:rPr>
        <w:t>ch Otcov prekvitala mní</w:t>
      </w:r>
      <w:r w:rsidR="009F7F29">
        <w:rPr>
          <w:sz w:val="22"/>
          <w:szCs w:val="22"/>
        </w:rPr>
        <w:t>š</w:t>
      </w:r>
      <w:r>
        <w:rPr>
          <w:sz w:val="22"/>
          <w:szCs w:val="22"/>
        </w:rPr>
        <w:t>ska duchovnos</w:t>
      </w:r>
      <w:r w:rsidR="009F7F29">
        <w:rPr>
          <w:sz w:val="22"/>
          <w:szCs w:val="22"/>
        </w:rPr>
        <w:t>ť</w:t>
      </w:r>
      <w:r>
        <w:rPr>
          <w:sz w:val="22"/>
          <w:szCs w:val="22"/>
        </w:rPr>
        <w:t>, ktorá potom prenikla aj na Západ, tak</w:t>
      </w:r>
      <w:r w:rsidR="009F7F29">
        <w:rPr>
          <w:sz w:val="22"/>
          <w:szCs w:val="22"/>
        </w:rPr>
        <w:t>ž</w:t>
      </w:r>
      <w:r>
        <w:rPr>
          <w:sz w:val="22"/>
          <w:szCs w:val="22"/>
        </w:rPr>
        <w:t>e latinské reho</w:t>
      </w:r>
      <w:r w:rsidR="009F7F29">
        <w:rPr>
          <w:sz w:val="22"/>
          <w:szCs w:val="22"/>
        </w:rPr>
        <w:t>ľ</w:t>
      </w:r>
      <w:r>
        <w:rPr>
          <w:sz w:val="22"/>
          <w:szCs w:val="22"/>
        </w:rPr>
        <w:t>níctvo z nej povstalo ako zo svojho prame</w:t>
      </w:r>
      <w:r w:rsidR="009F7F29">
        <w:rPr>
          <w:sz w:val="22"/>
          <w:szCs w:val="22"/>
        </w:rPr>
        <w:t>ň</w:t>
      </w:r>
      <w:r>
        <w:rPr>
          <w:sz w:val="22"/>
          <w:szCs w:val="22"/>
        </w:rPr>
        <w:t>a a i neskor</w:t>
      </w:r>
      <w:r w:rsidR="009F7F29">
        <w:rPr>
          <w:sz w:val="22"/>
          <w:szCs w:val="22"/>
        </w:rPr>
        <w:t>š</w:t>
      </w:r>
      <w:r>
        <w:rPr>
          <w:sz w:val="22"/>
          <w:szCs w:val="22"/>
        </w:rPr>
        <w:t>ie z nej zav</w:t>
      </w:r>
      <w:r w:rsidR="009F7F29">
        <w:rPr>
          <w:sz w:val="22"/>
          <w:szCs w:val="22"/>
        </w:rPr>
        <w:t>š</w:t>
      </w:r>
      <w:r>
        <w:rPr>
          <w:sz w:val="22"/>
          <w:szCs w:val="22"/>
        </w:rPr>
        <w:t xml:space="preserve">e </w:t>
      </w:r>
      <w:r w:rsidR="009F7F29">
        <w:rPr>
          <w:sz w:val="22"/>
          <w:szCs w:val="22"/>
        </w:rPr>
        <w:t>č</w:t>
      </w:r>
      <w:r>
        <w:rPr>
          <w:sz w:val="22"/>
          <w:szCs w:val="22"/>
        </w:rPr>
        <w:t>erpalo nové sily. Preto sa vrele odporú</w:t>
      </w:r>
      <w:r w:rsidR="009F7F29">
        <w:rPr>
          <w:sz w:val="22"/>
          <w:szCs w:val="22"/>
        </w:rPr>
        <w:t>č</w:t>
      </w:r>
      <w:r>
        <w:rPr>
          <w:sz w:val="22"/>
          <w:szCs w:val="22"/>
        </w:rPr>
        <w:t xml:space="preserve">a, aby katolíci </w:t>
      </w:r>
      <w:r w:rsidR="009F7F29">
        <w:rPr>
          <w:sz w:val="22"/>
          <w:szCs w:val="22"/>
        </w:rPr>
        <w:t>č</w:t>
      </w:r>
      <w:r>
        <w:rPr>
          <w:sz w:val="22"/>
          <w:szCs w:val="22"/>
        </w:rPr>
        <w:t>astej</w:t>
      </w:r>
      <w:r w:rsidR="009F7F29">
        <w:rPr>
          <w:sz w:val="22"/>
          <w:szCs w:val="22"/>
        </w:rPr>
        <w:t>š</w:t>
      </w:r>
      <w:r>
        <w:rPr>
          <w:sz w:val="22"/>
          <w:szCs w:val="22"/>
        </w:rPr>
        <w:t>ie na</w:t>
      </w:r>
      <w:r w:rsidR="009F7F29">
        <w:rPr>
          <w:sz w:val="22"/>
          <w:szCs w:val="22"/>
        </w:rPr>
        <w:t>č</w:t>
      </w:r>
      <w:r>
        <w:rPr>
          <w:sz w:val="22"/>
          <w:szCs w:val="22"/>
        </w:rPr>
        <w:t>ierali do t</w:t>
      </w:r>
      <w:r w:rsidR="009F7F29">
        <w:rPr>
          <w:sz w:val="22"/>
          <w:szCs w:val="22"/>
        </w:rPr>
        <w:t>ý</w:t>
      </w:r>
      <w:r>
        <w:rPr>
          <w:sz w:val="22"/>
          <w:szCs w:val="22"/>
        </w:rPr>
        <w:t>chto duchovn</w:t>
      </w:r>
      <w:r w:rsidR="009F7F29">
        <w:rPr>
          <w:sz w:val="22"/>
          <w:szCs w:val="22"/>
        </w:rPr>
        <w:t>ý</w:t>
      </w:r>
      <w:r>
        <w:rPr>
          <w:sz w:val="22"/>
          <w:szCs w:val="22"/>
        </w:rPr>
        <w:t>ch pokladov v</w:t>
      </w:r>
      <w:r w:rsidR="009F7F29">
        <w:rPr>
          <w:sz w:val="22"/>
          <w:szCs w:val="22"/>
        </w:rPr>
        <w:t>ý</w:t>
      </w:r>
      <w:r>
        <w:rPr>
          <w:sz w:val="22"/>
          <w:szCs w:val="22"/>
        </w:rPr>
        <w:t>chodn</w:t>
      </w:r>
      <w:r w:rsidR="009F7F29">
        <w:rPr>
          <w:sz w:val="22"/>
          <w:szCs w:val="22"/>
        </w:rPr>
        <w:t>ý</w:t>
      </w:r>
      <w:r>
        <w:rPr>
          <w:sz w:val="22"/>
          <w:szCs w:val="22"/>
        </w:rPr>
        <w:t xml:space="preserve">ch Otcov, </w:t>
      </w:r>
      <w:r w:rsidR="009F7F29">
        <w:rPr>
          <w:sz w:val="22"/>
          <w:szCs w:val="22"/>
        </w:rPr>
        <w:t>č</w:t>
      </w:r>
      <w:r>
        <w:rPr>
          <w:sz w:val="22"/>
          <w:szCs w:val="22"/>
        </w:rPr>
        <w:t>o povzná</w:t>
      </w:r>
      <w:r w:rsidR="009F7F29">
        <w:rPr>
          <w:sz w:val="22"/>
          <w:szCs w:val="22"/>
        </w:rPr>
        <w:t>š</w:t>
      </w:r>
      <w:r>
        <w:rPr>
          <w:sz w:val="22"/>
          <w:szCs w:val="22"/>
        </w:rPr>
        <w:t xml:space="preserve">ajú celého </w:t>
      </w:r>
      <w:r w:rsidR="009F7F29">
        <w:rPr>
          <w:sz w:val="22"/>
          <w:szCs w:val="22"/>
        </w:rPr>
        <w:t>č</w:t>
      </w:r>
      <w:r>
        <w:rPr>
          <w:sz w:val="22"/>
          <w:szCs w:val="22"/>
        </w:rPr>
        <w:t>loveka ku kontemplácii Bo</w:t>
      </w:r>
      <w:r w:rsidR="009F7F29">
        <w:rPr>
          <w:sz w:val="22"/>
          <w:szCs w:val="22"/>
        </w:rPr>
        <w:t>ž</w:t>
      </w:r>
      <w:r>
        <w:rPr>
          <w:sz w:val="22"/>
          <w:szCs w:val="22"/>
        </w:rPr>
        <w:t>ích vecí."</w:t>
      </w:r>
      <w:r>
        <w:rPr>
          <w:rStyle w:val="Odkaznapoznmkupodiarou"/>
          <w:sz w:val="22"/>
          <w:szCs w:val="22"/>
        </w:rPr>
        <w:footnoteReference w:id="19"/>
      </w:r>
    </w:p>
    <w:p w:rsidR="004C7898" w:rsidRDefault="004C7898">
      <w:pPr>
        <w:pStyle w:val="Nadpis3"/>
        <w:spacing w:line="288" w:lineRule="auto"/>
        <w:rPr>
          <w:sz w:val="22"/>
          <w:szCs w:val="22"/>
        </w:rPr>
      </w:pPr>
      <w:bookmarkStart w:id="2" w:name="_Toc21537039"/>
      <w:bookmarkStart w:id="3" w:name="_Toc92797509"/>
      <w:r>
        <w:rPr>
          <w:sz w:val="22"/>
          <w:szCs w:val="22"/>
        </w:rPr>
        <w:t>Evanjelium, cirkvi a kultúry</w:t>
      </w:r>
      <w:bookmarkEnd w:id="2"/>
      <w:bookmarkEnd w:id="3"/>
    </w:p>
    <w:p w:rsidR="004C7898" w:rsidRDefault="004C7898">
      <w:pPr>
        <w:spacing w:line="288" w:lineRule="auto"/>
        <w:jc w:val="both"/>
        <w:rPr>
          <w:sz w:val="22"/>
          <w:szCs w:val="22"/>
        </w:rPr>
      </w:pPr>
      <w:r>
        <w:rPr>
          <w:sz w:val="22"/>
          <w:szCs w:val="22"/>
        </w:rPr>
        <w:tab/>
        <w:t>7. U</w:t>
      </w:r>
      <w:r w:rsidR="009F7F29">
        <w:rPr>
          <w:sz w:val="22"/>
          <w:szCs w:val="22"/>
        </w:rPr>
        <w:t>ž</w:t>
      </w:r>
      <w:r>
        <w:rPr>
          <w:sz w:val="22"/>
          <w:szCs w:val="22"/>
        </w:rPr>
        <w:t xml:space="preserve"> aj pri in</w:t>
      </w:r>
      <w:r w:rsidR="009F7F29">
        <w:rPr>
          <w:sz w:val="22"/>
          <w:szCs w:val="22"/>
        </w:rPr>
        <w:t>ý</w:t>
      </w:r>
      <w:r>
        <w:rPr>
          <w:sz w:val="22"/>
          <w:szCs w:val="22"/>
        </w:rPr>
        <w:t>ch príle</w:t>
      </w:r>
      <w:r w:rsidR="009F7F29">
        <w:rPr>
          <w:sz w:val="22"/>
          <w:szCs w:val="22"/>
        </w:rPr>
        <w:t>ž</w:t>
      </w:r>
      <w:r>
        <w:rPr>
          <w:sz w:val="22"/>
          <w:szCs w:val="22"/>
        </w:rPr>
        <w:t xml:space="preserve">itostiach som poukázal na to, </w:t>
      </w:r>
      <w:r w:rsidR="009F7F29">
        <w:rPr>
          <w:sz w:val="22"/>
          <w:szCs w:val="22"/>
        </w:rPr>
        <w:t>ž</w:t>
      </w:r>
      <w:r>
        <w:rPr>
          <w:sz w:val="22"/>
          <w:szCs w:val="22"/>
        </w:rPr>
        <w:t>e prvou ve</w:t>
      </w:r>
      <w:r w:rsidR="009F7F29">
        <w:rPr>
          <w:sz w:val="22"/>
          <w:szCs w:val="22"/>
        </w:rPr>
        <w:t>ľ</w:t>
      </w:r>
      <w:r>
        <w:rPr>
          <w:sz w:val="22"/>
          <w:szCs w:val="22"/>
        </w:rPr>
        <w:t xml:space="preserve">kou hodnotou, ktorou osobitne </w:t>
      </w:r>
      <w:r w:rsidR="009F7F29">
        <w:rPr>
          <w:sz w:val="22"/>
          <w:szCs w:val="22"/>
        </w:rPr>
        <w:t>ž</w:t>
      </w:r>
      <w:r>
        <w:rPr>
          <w:sz w:val="22"/>
          <w:szCs w:val="22"/>
        </w:rPr>
        <w:t>ije kres</w:t>
      </w:r>
      <w:r w:rsidR="009F7F29">
        <w:rPr>
          <w:sz w:val="22"/>
          <w:szCs w:val="22"/>
        </w:rPr>
        <w:t>ť</w:t>
      </w:r>
      <w:r>
        <w:rPr>
          <w:sz w:val="22"/>
          <w:szCs w:val="22"/>
        </w:rPr>
        <w:t>ansk</w:t>
      </w:r>
      <w:r w:rsidR="009F7F29">
        <w:rPr>
          <w:sz w:val="22"/>
          <w:szCs w:val="22"/>
        </w:rPr>
        <w:t>ý</w:t>
      </w:r>
      <w:r>
        <w:rPr>
          <w:sz w:val="22"/>
          <w:szCs w:val="22"/>
        </w:rPr>
        <w:t xml:space="preserve"> V</w:t>
      </w:r>
      <w:r w:rsidR="009F7F29">
        <w:rPr>
          <w:sz w:val="22"/>
          <w:szCs w:val="22"/>
        </w:rPr>
        <w:t>ý</w:t>
      </w:r>
      <w:r>
        <w:rPr>
          <w:sz w:val="22"/>
          <w:szCs w:val="22"/>
        </w:rPr>
        <w:t>chod, je pozornos</w:t>
      </w:r>
      <w:r w:rsidR="009F7F29">
        <w:rPr>
          <w:sz w:val="22"/>
          <w:szCs w:val="22"/>
        </w:rPr>
        <w:t>ť</w:t>
      </w:r>
      <w:r>
        <w:rPr>
          <w:sz w:val="22"/>
          <w:szCs w:val="22"/>
        </w:rPr>
        <w:t xml:space="preserve"> vo</w:t>
      </w:r>
      <w:r w:rsidR="009F7F29">
        <w:rPr>
          <w:sz w:val="22"/>
          <w:szCs w:val="22"/>
        </w:rPr>
        <w:t>č</w:t>
      </w:r>
      <w:r>
        <w:rPr>
          <w:sz w:val="22"/>
          <w:szCs w:val="22"/>
        </w:rPr>
        <w:t>i jednotliv</w:t>
      </w:r>
      <w:r w:rsidR="009F7F29">
        <w:rPr>
          <w:sz w:val="22"/>
          <w:szCs w:val="22"/>
        </w:rPr>
        <w:t>ý</w:t>
      </w:r>
      <w:r>
        <w:rPr>
          <w:sz w:val="22"/>
          <w:szCs w:val="22"/>
        </w:rPr>
        <w:t xml:space="preserve">m národom a ich kultúram, </w:t>
      </w:r>
      <w:r>
        <w:rPr>
          <w:i/>
          <w:iCs/>
          <w:sz w:val="22"/>
          <w:szCs w:val="22"/>
        </w:rPr>
        <w:t>aby Bo</w:t>
      </w:r>
      <w:r w:rsidR="009F7F29">
        <w:rPr>
          <w:i/>
          <w:iCs/>
          <w:sz w:val="22"/>
          <w:szCs w:val="22"/>
        </w:rPr>
        <w:t>ž</w:t>
      </w:r>
      <w:r>
        <w:rPr>
          <w:i/>
          <w:iCs/>
          <w:sz w:val="22"/>
          <w:szCs w:val="22"/>
        </w:rPr>
        <w:t>ie slovo a jeho chvála mohli zaznie</w:t>
      </w:r>
      <w:r w:rsidR="009F7F29">
        <w:rPr>
          <w:i/>
          <w:iCs/>
          <w:sz w:val="22"/>
          <w:szCs w:val="22"/>
        </w:rPr>
        <w:t>ť</w:t>
      </w:r>
      <w:r>
        <w:rPr>
          <w:i/>
          <w:iCs/>
          <w:sz w:val="22"/>
          <w:szCs w:val="22"/>
        </w:rPr>
        <w:t xml:space="preserve"> v ka</w:t>
      </w:r>
      <w:r w:rsidR="009F7F29">
        <w:rPr>
          <w:i/>
          <w:iCs/>
          <w:sz w:val="22"/>
          <w:szCs w:val="22"/>
        </w:rPr>
        <w:t>ž</w:t>
      </w:r>
      <w:r>
        <w:rPr>
          <w:i/>
          <w:iCs/>
          <w:sz w:val="22"/>
          <w:szCs w:val="22"/>
        </w:rPr>
        <w:t>dom jazyku.</w:t>
      </w:r>
      <w:r>
        <w:rPr>
          <w:sz w:val="22"/>
          <w:szCs w:val="22"/>
        </w:rPr>
        <w:t xml:space="preserve"> Tejto témy som sa dotkol u</w:t>
      </w:r>
      <w:r w:rsidR="009F7F29">
        <w:rPr>
          <w:sz w:val="22"/>
          <w:szCs w:val="22"/>
        </w:rPr>
        <w:t>ž</w:t>
      </w:r>
      <w:r>
        <w:rPr>
          <w:sz w:val="22"/>
          <w:szCs w:val="22"/>
        </w:rPr>
        <w:t xml:space="preserve"> v encyklike </w:t>
      </w:r>
      <w:r>
        <w:rPr>
          <w:i/>
          <w:iCs/>
          <w:sz w:val="22"/>
          <w:szCs w:val="22"/>
        </w:rPr>
        <w:t>Slavorum Apostoli</w:t>
      </w:r>
      <w:r>
        <w:rPr>
          <w:sz w:val="22"/>
          <w:szCs w:val="22"/>
        </w:rPr>
        <w:t>, kde som zdôraz</w:t>
      </w:r>
      <w:r w:rsidR="009F7F29">
        <w:rPr>
          <w:sz w:val="22"/>
          <w:szCs w:val="22"/>
        </w:rPr>
        <w:t>ň</w:t>
      </w:r>
      <w:r>
        <w:rPr>
          <w:sz w:val="22"/>
          <w:szCs w:val="22"/>
        </w:rPr>
        <w:t xml:space="preserve">oval, </w:t>
      </w:r>
      <w:r w:rsidR="009F7F29">
        <w:rPr>
          <w:sz w:val="22"/>
          <w:szCs w:val="22"/>
        </w:rPr>
        <w:t>ž</w:t>
      </w:r>
      <w:r>
        <w:rPr>
          <w:sz w:val="22"/>
          <w:szCs w:val="22"/>
        </w:rPr>
        <w:t>e Cyril a Metod "sa chceli sta</w:t>
      </w:r>
      <w:r w:rsidR="009F7F29">
        <w:rPr>
          <w:sz w:val="22"/>
          <w:szCs w:val="22"/>
        </w:rPr>
        <w:t>ť</w:t>
      </w:r>
      <w:r>
        <w:rPr>
          <w:sz w:val="22"/>
          <w:szCs w:val="22"/>
        </w:rPr>
        <w:t xml:space="preserve"> vo v</w:t>
      </w:r>
      <w:r w:rsidR="009F7F29">
        <w:rPr>
          <w:sz w:val="22"/>
          <w:szCs w:val="22"/>
        </w:rPr>
        <w:t>š</w:t>
      </w:r>
      <w:r>
        <w:rPr>
          <w:sz w:val="22"/>
          <w:szCs w:val="22"/>
        </w:rPr>
        <w:t>etkom podobní t</w:t>
      </w:r>
      <w:r w:rsidR="009F7F29">
        <w:rPr>
          <w:sz w:val="22"/>
          <w:szCs w:val="22"/>
        </w:rPr>
        <w:t>ý</w:t>
      </w:r>
      <w:r>
        <w:rPr>
          <w:sz w:val="22"/>
          <w:szCs w:val="22"/>
        </w:rPr>
        <w:t>m, ktor</w:t>
      </w:r>
      <w:r w:rsidR="009F7F29">
        <w:rPr>
          <w:sz w:val="22"/>
          <w:szCs w:val="22"/>
        </w:rPr>
        <w:t>ý</w:t>
      </w:r>
      <w:r>
        <w:rPr>
          <w:sz w:val="22"/>
          <w:szCs w:val="22"/>
        </w:rPr>
        <w:t>m priná</w:t>
      </w:r>
      <w:r w:rsidR="009F7F29">
        <w:rPr>
          <w:sz w:val="22"/>
          <w:szCs w:val="22"/>
        </w:rPr>
        <w:t>š</w:t>
      </w:r>
      <w:r>
        <w:rPr>
          <w:sz w:val="22"/>
          <w:szCs w:val="22"/>
        </w:rPr>
        <w:t>ali evanjelium; chceli sa sta</w:t>
      </w:r>
      <w:r w:rsidR="009F7F29">
        <w:rPr>
          <w:sz w:val="22"/>
          <w:szCs w:val="22"/>
        </w:rPr>
        <w:t>ť</w:t>
      </w:r>
      <w:r>
        <w:rPr>
          <w:sz w:val="22"/>
          <w:szCs w:val="22"/>
        </w:rPr>
        <w:t xml:space="preserve"> </w:t>
      </w:r>
      <w:r w:rsidR="009F7F29">
        <w:rPr>
          <w:sz w:val="22"/>
          <w:szCs w:val="22"/>
        </w:rPr>
        <w:t>č</w:t>
      </w:r>
      <w:r>
        <w:rPr>
          <w:sz w:val="22"/>
          <w:szCs w:val="22"/>
        </w:rPr>
        <w:t>as</w:t>
      </w:r>
      <w:r w:rsidR="009F7F29">
        <w:rPr>
          <w:sz w:val="22"/>
          <w:szCs w:val="22"/>
        </w:rPr>
        <w:t>ť</w:t>
      </w:r>
      <w:r>
        <w:rPr>
          <w:sz w:val="22"/>
          <w:szCs w:val="22"/>
        </w:rPr>
        <w:t>ou t</w:t>
      </w:r>
      <w:r w:rsidR="009F7F29">
        <w:rPr>
          <w:sz w:val="22"/>
          <w:szCs w:val="22"/>
        </w:rPr>
        <w:t>ý</w:t>
      </w:r>
      <w:r>
        <w:rPr>
          <w:sz w:val="22"/>
          <w:szCs w:val="22"/>
        </w:rPr>
        <w:t>ch národov a zdie</w:t>
      </w:r>
      <w:r w:rsidR="009F7F29">
        <w:rPr>
          <w:sz w:val="22"/>
          <w:szCs w:val="22"/>
        </w:rPr>
        <w:t>ľ</w:t>
      </w:r>
      <w:r>
        <w:rPr>
          <w:sz w:val="22"/>
          <w:szCs w:val="22"/>
        </w:rPr>
        <w:t>a</w:t>
      </w:r>
      <w:r w:rsidR="009F7F29">
        <w:rPr>
          <w:sz w:val="22"/>
          <w:szCs w:val="22"/>
        </w:rPr>
        <w:t>ť</w:t>
      </w:r>
      <w:r>
        <w:rPr>
          <w:sz w:val="22"/>
          <w:szCs w:val="22"/>
        </w:rPr>
        <w:t xml:space="preserve"> s nimi vo v</w:t>
      </w:r>
      <w:r w:rsidR="009F7F29">
        <w:rPr>
          <w:sz w:val="22"/>
          <w:szCs w:val="22"/>
        </w:rPr>
        <w:t>š</w:t>
      </w:r>
      <w:r>
        <w:rPr>
          <w:sz w:val="22"/>
          <w:szCs w:val="22"/>
        </w:rPr>
        <w:t>etkom ich osud";</w:t>
      </w:r>
      <w:r>
        <w:rPr>
          <w:rStyle w:val="Odkaznapoznmkupodiarou"/>
          <w:sz w:val="22"/>
          <w:szCs w:val="22"/>
        </w:rPr>
        <w:footnoteReference w:id="20"/>
      </w:r>
      <w:r>
        <w:rPr>
          <w:sz w:val="22"/>
          <w:szCs w:val="22"/>
        </w:rPr>
        <w:t xml:space="preserve"> "i</w:t>
      </w:r>
      <w:r w:rsidR="009F7F29">
        <w:rPr>
          <w:sz w:val="22"/>
          <w:szCs w:val="22"/>
        </w:rPr>
        <w:t>š</w:t>
      </w:r>
      <w:r>
        <w:rPr>
          <w:sz w:val="22"/>
          <w:szCs w:val="22"/>
        </w:rPr>
        <w:t>lo tu o novú metódu katechézy".</w:t>
      </w:r>
      <w:r>
        <w:rPr>
          <w:rStyle w:val="Odkaznapoznmkupodiarou"/>
          <w:sz w:val="22"/>
          <w:szCs w:val="22"/>
        </w:rPr>
        <w:footnoteReference w:id="21"/>
      </w:r>
      <w:r>
        <w:rPr>
          <w:sz w:val="22"/>
          <w:szCs w:val="22"/>
        </w:rPr>
        <w:t xml:space="preserve"> Svojím konaním vyjadrovali spôsob prístupu, ktor</w:t>
      </w:r>
      <w:r w:rsidR="009F7F29">
        <w:rPr>
          <w:sz w:val="22"/>
          <w:szCs w:val="22"/>
        </w:rPr>
        <w:t>ý</w:t>
      </w:r>
      <w:r>
        <w:rPr>
          <w:sz w:val="22"/>
          <w:szCs w:val="22"/>
        </w:rPr>
        <w:t xml:space="preserve"> bol ve</w:t>
      </w:r>
      <w:r w:rsidR="009F7F29">
        <w:rPr>
          <w:sz w:val="22"/>
          <w:szCs w:val="22"/>
        </w:rPr>
        <w:t>ľ</w:t>
      </w:r>
      <w:r>
        <w:rPr>
          <w:sz w:val="22"/>
          <w:szCs w:val="22"/>
        </w:rPr>
        <w:t>mi roz</w:t>
      </w:r>
      <w:r w:rsidR="009F7F29">
        <w:rPr>
          <w:sz w:val="22"/>
          <w:szCs w:val="22"/>
        </w:rPr>
        <w:t>š</w:t>
      </w:r>
      <w:r>
        <w:rPr>
          <w:sz w:val="22"/>
          <w:szCs w:val="22"/>
        </w:rPr>
        <w:t>íren</w:t>
      </w:r>
      <w:r w:rsidR="009F7F29">
        <w:rPr>
          <w:sz w:val="22"/>
          <w:szCs w:val="22"/>
        </w:rPr>
        <w:t>ý</w:t>
      </w:r>
      <w:r>
        <w:rPr>
          <w:sz w:val="22"/>
          <w:szCs w:val="22"/>
        </w:rPr>
        <w:t xml:space="preserve"> na kres</w:t>
      </w:r>
      <w:r w:rsidR="009F7F29">
        <w:rPr>
          <w:sz w:val="22"/>
          <w:szCs w:val="22"/>
        </w:rPr>
        <w:t>ť</w:t>
      </w:r>
      <w:r>
        <w:rPr>
          <w:sz w:val="22"/>
          <w:szCs w:val="22"/>
        </w:rPr>
        <w:t>anskom V</w:t>
      </w:r>
      <w:r w:rsidR="009F7F29">
        <w:rPr>
          <w:sz w:val="22"/>
          <w:szCs w:val="22"/>
        </w:rPr>
        <w:t>ý</w:t>
      </w:r>
      <w:r>
        <w:rPr>
          <w:sz w:val="22"/>
          <w:szCs w:val="22"/>
        </w:rPr>
        <w:t>chode: "T</w:t>
      </w:r>
      <w:r w:rsidR="009F7F29">
        <w:rPr>
          <w:sz w:val="22"/>
          <w:szCs w:val="22"/>
        </w:rPr>
        <w:t>ý</w:t>
      </w:r>
      <w:r>
        <w:rPr>
          <w:sz w:val="22"/>
          <w:szCs w:val="22"/>
        </w:rPr>
        <w:t xml:space="preserve">m, </w:t>
      </w:r>
      <w:r w:rsidR="009F7F29">
        <w:rPr>
          <w:sz w:val="22"/>
          <w:szCs w:val="22"/>
        </w:rPr>
        <w:t>ž</w:t>
      </w:r>
      <w:r>
        <w:rPr>
          <w:sz w:val="22"/>
          <w:szCs w:val="22"/>
        </w:rPr>
        <w:t>e zakore</w:t>
      </w:r>
      <w:r w:rsidR="009F7F29">
        <w:rPr>
          <w:sz w:val="22"/>
          <w:szCs w:val="22"/>
        </w:rPr>
        <w:t>ň</w:t>
      </w:r>
      <w:r>
        <w:rPr>
          <w:sz w:val="22"/>
          <w:szCs w:val="22"/>
        </w:rPr>
        <w:t>ovali evanjelium do miestnej kultúry národov, ktor</w:t>
      </w:r>
      <w:r w:rsidR="009F7F29">
        <w:rPr>
          <w:sz w:val="22"/>
          <w:szCs w:val="22"/>
        </w:rPr>
        <w:t>ý</w:t>
      </w:r>
      <w:r>
        <w:rPr>
          <w:sz w:val="22"/>
          <w:szCs w:val="22"/>
        </w:rPr>
        <w:t>m ho hlásali, sv. Cyril a Metod si získali zvlá</w:t>
      </w:r>
      <w:r w:rsidR="009F7F29">
        <w:rPr>
          <w:sz w:val="22"/>
          <w:szCs w:val="22"/>
        </w:rPr>
        <w:t>š</w:t>
      </w:r>
      <w:r>
        <w:rPr>
          <w:sz w:val="22"/>
          <w:szCs w:val="22"/>
        </w:rPr>
        <w:t>tne zásluhy o vytvorenie a rozvoj tejto kultúry, alebo lep</w:t>
      </w:r>
      <w:r w:rsidR="009F7F29">
        <w:rPr>
          <w:sz w:val="22"/>
          <w:szCs w:val="22"/>
        </w:rPr>
        <w:t>š</w:t>
      </w:r>
      <w:r>
        <w:rPr>
          <w:sz w:val="22"/>
          <w:szCs w:val="22"/>
        </w:rPr>
        <w:t>ie povedané, mnoh</w:t>
      </w:r>
      <w:r w:rsidR="009F7F29">
        <w:rPr>
          <w:sz w:val="22"/>
          <w:szCs w:val="22"/>
        </w:rPr>
        <w:t>ý</w:t>
      </w:r>
      <w:r>
        <w:rPr>
          <w:sz w:val="22"/>
          <w:szCs w:val="22"/>
        </w:rPr>
        <w:t>ch rôznych kultúr."</w:t>
      </w:r>
      <w:r>
        <w:rPr>
          <w:rStyle w:val="Odkaznapoznmkupodiarou"/>
          <w:sz w:val="22"/>
          <w:szCs w:val="22"/>
        </w:rPr>
        <w:footnoteReference w:id="22"/>
      </w:r>
    </w:p>
    <w:p w:rsidR="004C7898" w:rsidRDefault="004C7898">
      <w:pPr>
        <w:spacing w:line="288" w:lineRule="auto"/>
        <w:jc w:val="both"/>
        <w:rPr>
          <w:sz w:val="22"/>
          <w:szCs w:val="22"/>
        </w:rPr>
      </w:pPr>
      <w:r>
        <w:rPr>
          <w:sz w:val="22"/>
          <w:szCs w:val="22"/>
        </w:rPr>
        <w:tab/>
        <w:t>Úcta a oh</w:t>
      </w:r>
      <w:r w:rsidR="009F7F29">
        <w:rPr>
          <w:sz w:val="22"/>
          <w:szCs w:val="22"/>
        </w:rPr>
        <w:t>ľ</w:t>
      </w:r>
      <w:r>
        <w:rPr>
          <w:sz w:val="22"/>
          <w:szCs w:val="22"/>
        </w:rPr>
        <w:t>ad na partikulárne kultúry sa u nich spájajú s tú</w:t>
      </w:r>
      <w:r w:rsidR="009F7F29">
        <w:rPr>
          <w:sz w:val="22"/>
          <w:szCs w:val="22"/>
        </w:rPr>
        <w:t>ž</w:t>
      </w:r>
      <w:r>
        <w:rPr>
          <w:sz w:val="22"/>
          <w:szCs w:val="22"/>
        </w:rPr>
        <w:t>bou po univerzalite Cirkvi, ktorú sa neúnavne sna</w:t>
      </w:r>
      <w:r w:rsidR="009F7F29">
        <w:rPr>
          <w:sz w:val="22"/>
          <w:szCs w:val="22"/>
        </w:rPr>
        <w:t>ž</w:t>
      </w:r>
      <w:r>
        <w:rPr>
          <w:sz w:val="22"/>
          <w:szCs w:val="22"/>
        </w:rPr>
        <w:t>ili uskuto</w:t>
      </w:r>
      <w:r w:rsidR="009F7F29">
        <w:rPr>
          <w:sz w:val="22"/>
          <w:szCs w:val="22"/>
        </w:rPr>
        <w:t>čň</w:t>
      </w:r>
      <w:r>
        <w:rPr>
          <w:sz w:val="22"/>
          <w:szCs w:val="22"/>
        </w:rPr>
        <w:t>ova</w:t>
      </w:r>
      <w:r w:rsidR="009F7F29">
        <w:rPr>
          <w:sz w:val="22"/>
          <w:szCs w:val="22"/>
        </w:rPr>
        <w:t>ť</w:t>
      </w:r>
      <w:r>
        <w:rPr>
          <w:sz w:val="22"/>
          <w:szCs w:val="22"/>
        </w:rPr>
        <w:t>. Postoj oboch solúnskych bratov je priam uká</w:t>
      </w:r>
      <w:r w:rsidR="009F7F29">
        <w:rPr>
          <w:sz w:val="22"/>
          <w:szCs w:val="22"/>
        </w:rPr>
        <w:t>ž</w:t>
      </w:r>
      <w:r>
        <w:rPr>
          <w:sz w:val="22"/>
          <w:szCs w:val="22"/>
        </w:rPr>
        <w:t>kov</w:t>
      </w:r>
      <w:r w:rsidR="009F7F29">
        <w:rPr>
          <w:sz w:val="22"/>
          <w:szCs w:val="22"/>
        </w:rPr>
        <w:t>ý</w:t>
      </w:r>
      <w:r>
        <w:rPr>
          <w:sz w:val="22"/>
          <w:szCs w:val="22"/>
        </w:rPr>
        <w:t>, v kres</w:t>
      </w:r>
      <w:r w:rsidR="009F7F29">
        <w:rPr>
          <w:sz w:val="22"/>
          <w:szCs w:val="22"/>
        </w:rPr>
        <w:t>ť</w:t>
      </w:r>
      <w:r>
        <w:rPr>
          <w:sz w:val="22"/>
          <w:szCs w:val="22"/>
        </w:rPr>
        <w:t>anskom staroveku to bol typick</w:t>
      </w:r>
      <w:r w:rsidR="009F7F29">
        <w:rPr>
          <w:sz w:val="22"/>
          <w:szCs w:val="22"/>
        </w:rPr>
        <w:t>ý</w:t>
      </w:r>
      <w:r>
        <w:rPr>
          <w:sz w:val="22"/>
          <w:szCs w:val="22"/>
        </w:rPr>
        <w:t xml:space="preserve"> </w:t>
      </w:r>
      <w:r w:rsidR="009F7F29">
        <w:rPr>
          <w:sz w:val="22"/>
          <w:szCs w:val="22"/>
        </w:rPr>
        <w:t>š</w:t>
      </w:r>
      <w:r>
        <w:rPr>
          <w:sz w:val="22"/>
          <w:szCs w:val="22"/>
        </w:rPr>
        <w:t>t</w:t>
      </w:r>
      <w:r w:rsidR="009F7F29">
        <w:rPr>
          <w:sz w:val="22"/>
          <w:szCs w:val="22"/>
        </w:rPr>
        <w:t>ý</w:t>
      </w:r>
      <w:r>
        <w:rPr>
          <w:sz w:val="22"/>
          <w:szCs w:val="22"/>
        </w:rPr>
        <w:t>l mnoh</w:t>
      </w:r>
      <w:r w:rsidR="009F7F29">
        <w:rPr>
          <w:sz w:val="22"/>
          <w:szCs w:val="22"/>
        </w:rPr>
        <w:t>ý</w:t>
      </w:r>
      <w:r>
        <w:rPr>
          <w:sz w:val="22"/>
          <w:szCs w:val="22"/>
        </w:rPr>
        <w:t>ch cirkví: Zjavenie sa ohlasuje primeran</w:t>
      </w:r>
      <w:r w:rsidR="009F7F29">
        <w:rPr>
          <w:sz w:val="22"/>
          <w:szCs w:val="22"/>
        </w:rPr>
        <w:t>ý</w:t>
      </w:r>
      <w:r>
        <w:rPr>
          <w:sz w:val="22"/>
          <w:szCs w:val="22"/>
        </w:rPr>
        <w:t>m spôsobom a stáva sa plne zrozumite</w:t>
      </w:r>
      <w:r w:rsidR="009F7F29">
        <w:rPr>
          <w:sz w:val="22"/>
          <w:szCs w:val="22"/>
        </w:rPr>
        <w:t>ľ</w:t>
      </w:r>
      <w:r>
        <w:rPr>
          <w:sz w:val="22"/>
          <w:szCs w:val="22"/>
        </w:rPr>
        <w:t>n</w:t>
      </w:r>
      <w:r w:rsidR="009F7F29">
        <w:rPr>
          <w:sz w:val="22"/>
          <w:szCs w:val="22"/>
        </w:rPr>
        <w:t>ý</w:t>
      </w:r>
      <w:r>
        <w:rPr>
          <w:sz w:val="22"/>
          <w:szCs w:val="22"/>
        </w:rPr>
        <w:t>m vtedy, ke</w:t>
      </w:r>
      <w:r w:rsidR="009F7F29">
        <w:rPr>
          <w:sz w:val="22"/>
          <w:szCs w:val="22"/>
        </w:rPr>
        <w:t>ď</w:t>
      </w:r>
      <w:r>
        <w:rPr>
          <w:sz w:val="22"/>
          <w:szCs w:val="22"/>
        </w:rPr>
        <w:t xml:space="preserve"> </w:t>
      </w:r>
      <w:r>
        <w:rPr>
          <w:i/>
          <w:iCs/>
          <w:sz w:val="22"/>
          <w:szCs w:val="22"/>
        </w:rPr>
        <w:t>Kristus hovorí jazykom rozli</w:t>
      </w:r>
      <w:r w:rsidR="009F7F29">
        <w:rPr>
          <w:i/>
          <w:iCs/>
          <w:sz w:val="22"/>
          <w:szCs w:val="22"/>
        </w:rPr>
        <w:t>č</w:t>
      </w:r>
      <w:r>
        <w:rPr>
          <w:i/>
          <w:iCs/>
          <w:sz w:val="22"/>
          <w:szCs w:val="22"/>
        </w:rPr>
        <w:t>n</w:t>
      </w:r>
      <w:r w:rsidR="009F7F29">
        <w:rPr>
          <w:i/>
          <w:iCs/>
          <w:sz w:val="22"/>
          <w:szCs w:val="22"/>
        </w:rPr>
        <w:t>ý</w:t>
      </w:r>
      <w:r>
        <w:rPr>
          <w:i/>
          <w:iCs/>
          <w:sz w:val="22"/>
          <w:szCs w:val="22"/>
        </w:rPr>
        <w:t>ch národov</w:t>
      </w:r>
      <w:r>
        <w:rPr>
          <w:sz w:val="22"/>
          <w:szCs w:val="22"/>
        </w:rPr>
        <w:t xml:space="preserve"> a tie mô</w:t>
      </w:r>
      <w:r w:rsidR="009F7F29">
        <w:rPr>
          <w:sz w:val="22"/>
          <w:szCs w:val="22"/>
        </w:rPr>
        <w:t>ž</w:t>
      </w:r>
      <w:r>
        <w:rPr>
          <w:sz w:val="22"/>
          <w:szCs w:val="22"/>
        </w:rPr>
        <w:t xml:space="preserve">u </w:t>
      </w:r>
      <w:r w:rsidR="009F7F29">
        <w:rPr>
          <w:sz w:val="22"/>
          <w:szCs w:val="22"/>
        </w:rPr>
        <w:t>č</w:t>
      </w:r>
      <w:r>
        <w:rPr>
          <w:sz w:val="22"/>
          <w:szCs w:val="22"/>
        </w:rPr>
        <w:t>íta</w:t>
      </w:r>
      <w:r w:rsidR="009F7F29">
        <w:rPr>
          <w:sz w:val="22"/>
          <w:szCs w:val="22"/>
        </w:rPr>
        <w:t>ť</w:t>
      </w:r>
      <w:r>
        <w:rPr>
          <w:sz w:val="22"/>
          <w:szCs w:val="22"/>
        </w:rPr>
        <w:t xml:space="preserve"> Písmo a spieva</w:t>
      </w:r>
      <w:r w:rsidR="009F7F29">
        <w:rPr>
          <w:sz w:val="22"/>
          <w:szCs w:val="22"/>
        </w:rPr>
        <w:t>ť</w:t>
      </w:r>
      <w:r>
        <w:rPr>
          <w:sz w:val="22"/>
          <w:szCs w:val="22"/>
        </w:rPr>
        <w:t xml:space="preserve"> liturgiu v jazyku a vo v</w:t>
      </w:r>
      <w:r w:rsidR="009F7F29">
        <w:rPr>
          <w:sz w:val="22"/>
          <w:szCs w:val="22"/>
        </w:rPr>
        <w:t>ý</w:t>
      </w:r>
      <w:r>
        <w:rPr>
          <w:sz w:val="22"/>
          <w:szCs w:val="22"/>
        </w:rPr>
        <w:t xml:space="preserve">razoch, ktoré sú im vlastné, </w:t>
      </w:r>
      <w:r w:rsidR="009F7F29">
        <w:rPr>
          <w:sz w:val="22"/>
          <w:szCs w:val="22"/>
        </w:rPr>
        <w:t>č</w:t>
      </w:r>
      <w:r>
        <w:rPr>
          <w:sz w:val="22"/>
          <w:szCs w:val="22"/>
        </w:rPr>
        <w:t>ím akoby sa znovu obnovovali divy Turíc.</w:t>
      </w:r>
    </w:p>
    <w:p w:rsidR="004C7898" w:rsidRDefault="004C7898">
      <w:pPr>
        <w:spacing w:line="288" w:lineRule="auto"/>
        <w:jc w:val="both"/>
        <w:rPr>
          <w:sz w:val="22"/>
          <w:szCs w:val="22"/>
        </w:rPr>
      </w:pPr>
      <w:r>
        <w:rPr>
          <w:sz w:val="22"/>
          <w:szCs w:val="22"/>
        </w:rPr>
        <w:lastRenderedPageBreak/>
        <w:tab/>
        <w:t xml:space="preserve">V </w:t>
      </w:r>
      <w:r w:rsidR="009F7F29">
        <w:rPr>
          <w:sz w:val="22"/>
          <w:szCs w:val="22"/>
        </w:rPr>
        <w:t>č</w:t>
      </w:r>
      <w:r>
        <w:rPr>
          <w:sz w:val="22"/>
          <w:szCs w:val="22"/>
        </w:rPr>
        <w:t>ase, ke</w:t>
      </w:r>
      <w:r w:rsidR="009F7F29">
        <w:rPr>
          <w:sz w:val="22"/>
          <w:szCs w:val="22"/>
        </w:rPr>
        <w:t>ď</w:t>
      </w:r>
      <w:r>
        <w:rPr>
          <w:sz w:val="22"/>
          <w:szCs w:val="22"/>
        </w:rPr>
        <w:t xml:space="preserve"> sa stále viac uznáva základné právo ka</w:t>
      </w:r>
      <w:r w:rsidR="009F7F29">
        <w:rPr>
          <w:sz w:val="22"/>
          <w:szCs w:val="22"/>
        </w:rPr>
        <w:t>ž</w:t>
      </w:r>
      <w:r>
        <w:rPr>
          <w:sz w:val="22"/>
          <w:szCs w:val="22"/>
        </w:rPr>
        <w:t>dého národa vyjadrova</w:t>
      </w:r>
      <w:r w:rsidR="009F7F29">
        <w:rPr>
          <w:sz w:val="22"/>
          <w:szCs w:val="22"/>
        </w:rPr>
        <w:t>ť</w:t>
      </w:r>
      <w:r>
        <w:rPr>
          <w:sz w:val="22"/>
          <w:szCs w:val="22"/>
        </w:rPr>
        <w:t xml:space="preserve"> sa pod</w:t>
      </w:r>
      <w:r w:rsidR="009F7F29">
        <w:rPr>
          <w:sz w:val="22"/>
          <w:szCs w:val="22"/>
        </w:rPr>
        <w:t>ľ</w:t>
      </w:r>
      <w:r>
        <w:rPr>
          <w:sz w:val="22"/>
          <w:szCs w:val="22"/>
        </w:rPr>
        <w:t>a vlastného kultúrneho a my</w:t>
      </w:r>
      <w:r w:rsidR="009F7F29">
        <w:rPr>
          <w:sz w:val="22"/>
          <w:szCs w:val="22"/>
        </w:rPr>
        <w:t>š</w:t>
      </w:r>
      <w:r>
        <w:rPr>
          <w:sz w:val="22"/>
          <w:szCs w:val="22"/>
        </w:rPr>
        <w:t>lienkového bohatstva, skúsenos</w:t>
      </w:r>
      <w:r w:rsidR="009F7F29">
        <w:rPr>
          <w:sz w:val="22"/>
          <w:szCs w:val="22"/>
        </w:rPr>
        <w:t>ť</w:t>
      </w:r>
      <w:r>
        <w:rPr>
          <w:sz w:val="22"/>
          <w:szCs w:val="22"/>
        </w:rPr>
        <w:t xml:space="preserve"> jednotliv</w:t>
      </w:r>
      <w:r w:rsidR="009F7F29">
        <w:rPr>
          <w:sz w:val="22"/>
          <w:szCs w:val="22"/>
        </w:rPr>
        <w:t>ý</w:t>
      </w:r>
      <w:r>
        <w:rPr>
          <w:sz w:val="22"/>
          <w:szCs w:val="22"/>
        </w:rPr>
        <w:t>ch cirkví V</w:t>
      </w:r>
      <w:r w:rsidR="009F7F29">
        <w:rPr>
          <w:sz w:val="22"/>
          <w:szCs w:val="22"/>
        </w:rPr>
        <w:t>ý</w:t>
      </w:r>
      <w:r>
        <w:rPr>
          <w:sz w:val="22"/>
          <w:szCs w:val="22"/>
        </w:rPr>
        <w:t>chodu sa nám predstavuje ako dôle</w:t>
      </w:r>
      <w:r w:rsidR="009F7F29">
        <w:rPr>
          <w:sz w:val="22"/>
          <w:szCs w:val="22"/>
        </w:rPr>
        <w:t>ž</w:t>
      </w:r>
      <w:r>
        <w:rPr>
          <w:sz w:val="22"/>
          <w:szCs w:val="22"/>
        </w:rPr>
        <w:t>it</w:t>
      </w:r>
      <w:r w:rsidR="009F7F29">
        <w:rPr>
          <w:sz w:val="22"/>
          <w:szCs w:val="22"/>
        </w:rPr>
        <w:t>ý</w:t>
      </w:r>
      <w:r>
        <w:rPr>
          <w:sz w:val="22"/>
          <w:szCs w:val="22"/>
        </w:rPr>
        <w:t xml:space="preserve"> príklad úspe</w:t>
      </w:r>
      <w:r w:rsidR="009F7F29">
        <w:rPr>
          <w:sz w:val="22"/>
          <w:szCs w:val="22"/>
        </w:rPr>
        <w:t>š</w:t>
      </w:r>
      <w:r>
        <w:rPr>
          <w:sz w:val="22"/>
          <w:szCs w:val="22"/>
        </w:rPr>
        <w:t>nej inkulturácie. Z tohto modelu sa u</w:t>
      </w:r>
      <w:r w:rsidR="009F7F29">
        <w:rPr>
          <w:sz w:val="22"/>
          <w:szCs w:val="22"/>
        </w:rPr>
        <w:t>č</w:t>
      </w:r>
      <w:r>
        <w:rPr>
          <w:sz w:val="22"/>
          <w:szCs w:val="22"/>
        </w:rPr>
        <w:t xml:space="preserve">íme, </w:t>
      </w:r>
      <w:r w:rsidR="009F7F29">
        <w:rPr>
          <w:sz w:val="22"/>
          <w:szCs w:val="22"/>
        </w:rPr>
        <w:t>ž</w:t>
      </w:r>
      <w:r>
        <w:rPr>
          <w:sz w:val="22"/>
          <w:szCs w:val="22"/>
        </w:rPr>
        <w:t>e ak sa chceme vyhnú</w:t>
      </w:r>
      <w:r w:rsidR="009F7F29">
        <w:rPr>
          <w:sz w:val="22"/>
          <w:szCs w:val="22"/>
        </w:rPr>
        <w:t>ť</w:t>
      </w:r>
      <w:r>
        <w:rPr>
          <w:sz w:val="22"/>
          <w:szCs w:val="22"/>
        </w:rPr>
        <w:t xml:space="preserve"> rodiacim sa partikularizmom a aj prehnan</w:t>
      </w:r>
      <w:r w:rsidR="009F7F29">
        <w:rPr>
          <w:sz w:val="22"/>
          <w:szCs w:val="22"/>
        </w:rPr>
        <w:t>ý</w:t>
      </w:r>
      <w:r>
        <w:rPr>
          <w:sz w:val="22"/>
          <w:szCs w:val="22"/>
        </w:rPr>
        <w:t>m nacionalizmom, musíme pochopi</w:t>
      </w:r>
      <w:r w:rsidR="009F7F29">
        <w:rPr>
          <w:sz w:val="22"/>
          <w:szCs w:val="22"/>
        </w:rPr>
        <w:t>ť</w:t>
      </w:r>
      <w:r>
        <w:rPr>
          <w:sz w:val="22"/>
          <w:szCs w:val="22"/>
        </w:rPr>
        <w:t xml:space="preserve">, </w:t>
      </w:r>
      <w:r w:rsidR="009F7F29">
        <w:rPr>
          <w:sz w:val="22"/>
          <w:szCs w:val="22"/>
        </w:rPr>
        <w:t>ž</w:t>
      </w:r>
      <w:r>
        <w:rPr>
          <w:sz w:val="22"/>
          <w:szCs w:val="22"/>
        </w:rPr>
        <w:t>e ohlasovanie Evanjelia musí by</w:t>
      </w:r>
      <w:r w:rsidR="009F7F29">
        <w:rPr>
          <w:sz w:val="22"/>
          <w:szCs w:val="22"/>
        </w:rPr>
        <w:t>ť</w:t>
      </w:r>
      <w:r>
        <w:rPr>
          <w:i/>
          <w:iCs/>
          <w:sz w:val="22"/>
          <w:szCs w:val="22"/>
        </w:rPr>
        <w:t xml:space="preserve"> hlboko zakorenené do osobitosti kultúr, ale sú</w:t>
      </w:r>
      <w:r w:rsidR="009F7F29">
        <w:rPr>
          <w:i/>
          <w:iCs/>
          <w:sz w:val="22"/>
          <w:szCs w:val="22"/>
        </w:rPr>
        <w:t>č</w:t>
      </w:r>
      <w:r>
        <w:rPr>
          <w:i/>
          <w:iCs/>
          <w:sz w:val="22"/>
          <w:szCs w:val="22"/>
        </w:rPr>
        <w:t>asne musí by</w:t>
      </w:r>
      <w:r w:rsidR="009F7F29">
        <w:rPr>
          <w:i/>
          <w:iCs/>
          <w:sz w:val="22"/>
          <w:szCs w:val="22"/>
        </w:rPr>
        <w:t>ť</w:t>
      </w:r>
      <w:r>
        <w:rPr>
          <w:i/>
          <w:iCs/>
          <w:sz w:val="22"/>
          <w:szCs w:val="22"/>
        </w:rPr>
        <w:t xml:space="preserve"> otvorené a ústi</w:t>
      </w:r>
      <w:r w:rsidR="009F7F29">
        <w:rPr>
          <w:i/>
          <w:iCs/>
          <w:sz w:val="22"/>
          <w:szCs w:val="22"/>
        </w:rPr>
        <w:t>ť</w:t>
      </w:r>
      <w:r>
        <w:rPr>
          <w:i/>
          <w:iCs/>
          <w:sz w:val="22"/>
          <w:szCs w:val="22"/>
        </w:rPr>
        <w:t xml:space="preserve"> do univerzality,</w:t>
      </w:r>
      <w:r>
        <w:rPr>
          <w:sz w:val="22"/>
          <w:szCs w:val="22"/>
        </w:rPr>
        <w:t xml:space="preserve"> pri</w:t>
      </w:r>
      <w:r w:rsidR="009F7F29">
        <w:rPr>
          <w:sz w:val="22"/>
          <w:szCs w:val="22"/>
        </w:rPr>
        <w:t>č</w:t>
      </w:r>
      <w:r>
        <w:rPr>
          <w:sz w:val="22"/>
          <w:szCs w:val="22"/>
        </w:rPr>
        <w:t>om sa uskuto</w:t>
      </w:r>
      <w:r w:rsidR="009F7F29">
        <w:rPr>
          <w:sz w:val="22"/>
          <w:szCs w:val="22"/>
        </w:rPr>
        <w:t>čň</w:t>
      </w:r>
      <w:r>
        <w:rPr>
          <w:sz w:val="22"/>
          <w:szCs w:val="22"/>
        </w:rPr>
        <w:t>uje v</w:t>
      </w:r>
      <w:r w:rsidR="009F7F29">
        <w:rPr>
          <w:sz w:val="22"/>
          <w:szCs w:val="22"/>
        </w:rPr>
        <w:t>ý</w:t>
      </w:r>
      <w:r>
        <w:rPr>
          <w:sz w:val="22"/>
          <w:szCs w:val="22"/>
        </w:rPr>
        <w:t>mena priná</w:t>
      </w:r>
      <w:r w:rsidR="009F7F29">
        <w:rPr>
          <w:sz w:val="22"/>
          <w:szCs w:val="22"/>
        </w:rPr>
        <w:t>š</w:t>
      </w:r>
      <w:r>
        <w:rPr>
          <w:sz w:val="22"/>
          <w:szCs w:val="22"/>
        </w:rPr>
        <w:t>ajúca spolo</w:t>
      </w:r>
      <w:r w:rsidR="009F7F29">
        <w:rPr>
          <w:sz w:val="22"/>
          <w:szCs w:val="22"/>
        </w:rPr>
        <w:t>č</w:t>
      </w:r>
      <w:r>
        <w:rPr>
          <w:sz w:val="22"/>
          <w:szCs w:val="22"/>
        </w:rPr>
        <w:t>né obohatenie.</w:t>
      </w:r>
    </w:p>
    <w:p w:rsidR="004C7898" w:rsidRDefault="004C7898">
      <w:pPr>
        <w:pStyle w:val="Nadpis3"/>
        <w:spacing w:line="288" w:lineRule="auto"/>
        <w:rPr>
          <w:sz w:val="22"/>
          <w:szCs w:val="22"/>
        </w:rPr>
      </w:pPr>
      <w:bookmarkStart w:id="4" w:name="_Toc21537040"/>
      <w:bookmarkStart w:id="5" w:name="_Toc92797510"/>
      <w:r>
        <w:rPr>
          <w:sz w:val="22"/>
          <w:szCs w:val="22"/>
        </w:rPr>
        <w:t>Medzi spomienkou a o</w:t>
      </w:r>
      <w:r w:rsidR="009F7F29">
        <w:rPr>
          <w:sz w:val="22"/>
          <w:szCs w:val="22"/>
        </w:rPr>
        <w:t>č</w:t>
      </w:r>
      <w:r>
        <w:rPr>
          <w:sz w:val="22"/>
          <w:szCs w:val="22"/>
        </w:rPr>
        <w:t>akávaním</w:t>
      </w:r>
      <w:bookmarkEnd w:id="4"/>
      <w:bookmarkEnd w:id="5"/>
    </w:p>
    <w:p w:rsidR="004C7898" w:rsidRDefault="004C7898">
      <w:pPr>
        <w:spacing w:line="288" w:lineRule="auto"/>
        <w:jc w:val="both"/>
        <w:rPr>
          <w:sz w:val="22"/>
          <w:szCs w:val="22"/>
        </w:rPr>
      </w:pPr>
      <w:r>
        <w:rPr>
          <w:sz w:val="22"/>
          <w:szCs w:val="22"/>
        </w:rPr>
        <w:tab/>
        <w:t xml:space="preserve">8. Dnes sa </w:t>
      </w:r>
      <w:r w:rsidR="009F7F29">
        <w:rPr>
          <w:sz w:val="22"/>
          <w:szCs w:val="22"/>
        </w:rPr>
        <w:t>č</w:t>
      </w:r>
      <w:r>
        <w:rPr>
          <w:sz w:val="22"/>
          <w:szCs w:val="22"/>
        </w:rPr>
        <w:t>asto cítime zajatcami sú</w:t>
      </w:r>
      <w:r w:rsidR="009F7F29">
        <w:rPr>
          <w:sz w:val="22"/>
          <w:szCs w:val="22"/>
        </w:rPr>
        <w:t>č</w:t>
      </w:r>
      <w:r>
        <w:rPr>
          <w:sz w:val="22"/>
          <w:szCs w:val="22"/>
        </w:rPr>
        <w:t xml:space="preserve">asnosti: </w:t>
      </w:r>
      <w:r w:rsidR="009F7F29">
        <w:rPr>
          <w:sz w:val="22"/>
          <w:szCs w:val="22"/>
        </w:rPr>
        <w:t>č</w:t>
      </w:r>
      <w:r>
        <w:rPr>
          <w:sz w:val="22"/>
          <w:szCs w:val="22"/>
        </w:rPr>
        <w:t xml:space="preserve">lovek akoby stratil pocit toho, </w:t>
      </w:r>
      <w:r w:rsidR="009F7F29">
        <w:rPr>
          <w:sz w:val="22"/>
          <w:szCs w:val="22"/>
        </w:rPr>
        <w:t>ž</w:t>
      </w:r>
      <w:r>
        <w:rPr>
          <w:sz w:val="22"/>
          <w:szCs w:val="22"/>
        </w:rPr>
        <w:t>e je sú</w:t>
      </w:r>
      <w:r w:rsidR="009F7F29">
        <w:rPr>
          <w:sz w:val="22"/>
          <w:szCs w:val="22"/>
        </w:rPr>
        <w:t>č</w:t>
      </w:r>
      <w:r>
        <w:rPr>
          <w:sz w:val="22"/>
          <w:szCs w:val="22"/>
        </w:rPr>
        <w:t>as</w:t>
      </w:r>
      <w:r w:rsidR="009F7F29">
        <w:rPr>
          <w:sz w:val="22"/>
          <w:szCs w:val="22"/>
        </w:rPr>
        <w:t>ť</w:t>
      </w:r>
      <w:r>
        <w:rPr>
          <w:sz w:val="22"/>
          <w:szCs w:val="22"/>
        </w:rPr>
        <w:t xml:space="preserve">ou histórie, ktorá ho jednak predchádza a jednak nasleduje po </w:t>
      </w:r>
      <w:r w:rsidR="009F7F29">
        <w:rPr>
          <w:sz w:val="22"/>
          <w:szCs w:val="22"/>
        </w:rPr>
        <w:t>ň</w:t>
      </w:r>
      <w:r>
        <w:rPr>
          <w:sz w:val="22"/>
          <w:szCs w:val="22"/>
        </w:rPr>
        <w:t>om. Ako odpove</w:t>
      </w:r>
      <w:r w:rsidR="009F7F29">
        <w:rPr>
          <w:sz w:val="22"/>
          <w:szCs w:val="22"/>
        </w:rPr>
        <w:t>ď</w:t>
      </w:r>
      <w:r>
        <w:rPr>
          <w:sz w:val="22"/>
          <w:szCs w:val="22"/>
        </w:rPr>
        <w:t xml:space="preserve"> na túto námahu v h</w:t>
      </w:r>
      <w:r w:rsidR="009F7F29">
        <w:rPr>
          <w:sz w:val="22"/>
          <w:szCs w:val="22"/>
        </w:rPr>
        <w:t>ľ</w:t>
      </w:r>
      <w:r>
        <w:rPr>
          <w:sz w:val="22"/>
          <w:szCs w:val="22"/>
        </w:rPr>
        <w:t>adaní svojho miesta medzi minulos</w:t>
      </w:r>
      <w:r w:rsidR="009F7F29">
        <w:rPr>
          <w:sz w:val="22"/>
          <w:szCs w:val="22"/>
        </w:rPr>
        <w:t>ť</w:t>
      </w:r>
      <w:r>
        <w:rPr>
          <w:sz w:val="22"/>
          <w:szCs w:val="22"/>
        </w:rPr>
        <w:t>ou a budúcnos</w:t>
      </w:r>
      <w:r w:rsidR="009F7F29">
        <w:rPr>
          <w:sz w:val="22"/>
          <w:szCs w:val="22"/>
        </w:rPr>
        <w:t>ť</w:t>
      </w:r>
      <w:r>
        <w:rPr>
          <w:sz w:val="22"/>
          <w:szCs w:val="22"/>
        </w:rPr>
        <w:t>ou, s duchom naplnen</w:t>
      </w:r>
      <w:r w:rsidR="009F7F29">
        <w:rPr>
          <w:sz w:val="22"/>
          <w:szCs w:val="22"/>
        </w:rPr>
        <w:t>ý</w:t>
      </w:r>
      <w:r>
        <w:rPr>
          <w:sz w:val="22"/>
          <w:szCs w:val="22"/>
        </w:rPr>
        <w:t>m v</w:t>
      </w:r>
      <w:r w:rsidR="009F7F29">
        <w:rPr>
          <w:sz w:val="22"/>
          <w:szCs w:val="22"/>
        </w:rPr>
        <w:t>ď</w:t>
      </w:r>
      <w:r>
        <w:rPr>
          <w:sz w:val="22"/>
          <w:szCs w:val="22"/>
        </w:rPr>
        <w:t>a</w:t>
      </w:r>
      <w:r w:rsidR="009F7F29">
        <w:rPr>
          <w:sz w:val="22"/>
          <w:szCs w:val="22"/>
        </w:rPr>
        <w:t>č</w:t>
      </w:r>
      <w:r>
        <w:rPr>
          <w:sz w:val="22"/>
          <w:szCs w:val="22"/>
        </w:rPr>
        <w:t>nos</w:t>
      </w:r>
      <w:r w:rsidR="009F7F29">
        <w:rPr>
          <w:sz w:val="22"/>
          <w:szCs w:val="22"/>
        </w:rPr>
        <w:t>ť</w:t>
      </w:r>
      <w:r>
        <w:rPr>
          <w:sz w:val="22"/>
          <w:szCs w:val="22"/>
        </w:rPr>
        <w:t>ou za dobrodenia prijaté aj o</w:t>
      </w:r>
      <w:r w:rsidR="009F7F29">
        <w:rPr>
          <w:sz w:val="22"/>
          <w:szCs w:val="22"/>
        </w:rPr>
        <w:t>č</w:t>
      </w:r>
      <w:r>
        <w:rPr>
          <w:sz w:val="22"/>
          <w:szCs w:val="22"/>
        </w:rPr>
        <w:t>akávané, cirkvi V</w:t>
      </w:r>
      <w:r w:rsidR="009F7F29">
        <w:rPr>
          <w:sz w:val="22"/>
          <w:szCs w:val="22"/>
        </w:rPr>
        <w:t>ý</w:t>
      </w:r>
      <w:r>
        <w:rPr>
          <w:sz w:val="22"/>
          <w:szCs w:val="22"/>
        </w:rPr>
        <w:t>chodu osobitne ponúkajú vyhranen</w:t>
      </w:r>
      <w:r w:rsidR="009F7F29">
        <w:rPr>
          <w:sz w:val="22"/>
          <w:szCs w:val="22"/>
        </w:rPr>
        <w:t>ý</w:t>
      </w:r>
      <w:r>
        <w:rPr>
          <w:sz w:val="22"/>
          <w:szCs w:val="22"/>
        </w:rPr>
        <w:t xml:space="preserve"> zmysel kontinuity, ktor</w:t>
      </w:r>
      <w:r w:rsidR="009F7F29">
        <w:rPr>
          <w:sz w:val="22"/>
          <w:szCs w:val="22"/>
        </w:rPr>
        <w:t>ý</w:t>
      </w:r>
      <w:r>
        <w:rPr>
          <w:sz w:val="22"/>
          <w:szCs w:val="22"/>
        </w:rPr>
        <w:t xml:space="preserve"> sa ozna</w:t>
      </w:r>
      <w:r w:rsidR="009F7F29">
        <w:rPr>
          <w:sz w:val="22"/>
          <w:szCs w:val="22"/>
        </w:rPr>
        <w:t>č</w:t>
      </w:r>
      <w:r>
        <w:rPr>
          <w:sz w:val="22"/>
          <w:szCs w:val="22"/>
        </w:rPr>
        <w:t>uje slovami tradícia a eschatologické o</w:t>
      </w:r>
      <w:r w:rsidR="009F7F29">
        <w:rPr>
          <w:sz w:val="22"/>
          <w:szCs w:val="22"/>
        </w:rPr>
        <w:t>č</w:t>
      </w:r>
      <w:r>
        <w:rPr>
          <w:sz w:val="22"/>
          <w:szCs w:val="22"/>
        </w:rPr>
        <w:t>akávanie.</w:t>
      </w:r>
    </w:p>
    <w:p w:rsidR="004C7898" w:rsidRDefault="004C7898">
      <w:pPr>
        <w:spacing w:line="288" w:lineRule="auto"/>
        <w:jc w:val="both"/>
        <w:rPr>
          <w:sz w:val="22"/>
          <w:szCs w:val="22"/>
        </w:rPr>
      </w:pPr>
      <w:r>
        <w:rPr>
          <w:sz w:val="22"/>
          <w:szCs w:val="22"/>
        </w:rPr>
        <w:tab/>
      </w:r>
      <w:r>
        <w:rPr>
          <w:i/>
          <w:iCs/>
          <w:sz w:val="22"/>
          <w:szCs w:val="22"/>
        </w:rPr>
        <w:t>Tradícia je dedi</w:t>
      </w:r>
      <w:r w:rsidR="009F7F29">
        <w:rPr>
          <w:i/>
          <w:iCs/>
          <w:sz w:val="22"/>
          <w:szCs w:val="22"/>
        </w:rPr>
        <w:t>č</w:t>
      </w:r>
      <w:r>
        <w:rPr>
          <w:i/>
          <w:iCs/>
          <w:sz w:val="22"/>
          <w:szCs w:val="22"/>
        </w:rPr>
        <w:t>stvo Kristovej Cirkvi</w:t>
      </w:r>
      <w:r>
        <w:rPr>
          <w:sz w:val="22"/>
          <w:szCs w:val="22"/>
        </w:rPr>
        <w:t xml:space="preserve">, </w:t>
      </w:r>
      <w:r w:rsidR="009F7F29">
        <w:rPr>
          <w:sz w:val="22"/>
          <w:szCs w:val="22"/>
        </w:rPr>
        <w:t>ž</w:t>
      </w:r>
      <w:r>
        <w:rPr>
          <w:sz w:val="22"/>
          <w:szCs w:val="22"/>
        </w:rPr>
        <w:t>ivá pamiatka na Vzkrieseného, ktorého stretli apo</w:t>
      </w:r>
      <w:r w:rsidR="009F7F29">
        <w:rPr>
          <w:sz w:val="22"/>
          <w:szCs w:val="22"/>
        </w:rPr>
        <w:t>š</w:t>
      </w:r>
      <w:r>
        <w:rPr>
          <w:sz w:val="22"/>
          <w:szCs w:val="22"/>
        </w:rPr>
        <w:t xml:space="preserve">toli, o ktorom vydali svedectvo a ktorého </w:t>
      </w:r>
      <w:r w:rsidR="009F7F29">
        <w:rPr>
          <w:sz w:val="22"/>
          <w:szCs w:val="22"/>
        </w:rPr>
        <w:t>ž</w:t>
      </w:r>
      <w:r>
        <w:rPr>
          <w:sz w:val="22"/>
          <w:szCs w:val="22"/>
        </w:rPr>
        <w:t>ivú spomienku odovzdali vkladaním rúk svojim nástupcom v nepreru</w:t>
      </w:r>
      <w:r w:rsidR="009F7F29">
        <w:rPr>
          <w:sz w:val="22"/>
          <w:szCs w:val="22"/>
        </w:rPr>
        <w:t>š</w:t>
      </w:r>
      <w:r>
        <w:rPr>
          <w:sz w:val="22"/>
          <w:szCs w:val="22"/>
        </w:rPr>
        <w:t>enej línii, zaru</w:t>
      </w:r>
      <w:r w:rsidR="009F7F29">
        <w:rPr>
          <w:sz w:val="22"/>
          <w:szCs w:val="22"/>
        </w:rPr>
        <w:t>č</w:t>
      </w:r>
      <w:r>
        <w:rPr>
          <w:sz w:val="22"/>
          <w:szCs w:val="22"/>
        </w:rPr>
        <w:t>enej apo</w:t>
      </w:r>
      <w:r w:rsidR="009F7F29">
        <w:rPr>
          <w:sz w:val="22"/>
          <w:szCs w:val="22"/>
        </w:rPr>
        <w:t>š</w:t>
      </w:r>
      <w:r>
        <w:rPr>
          <w:sz w:val="22"/>
          <w:szCs w:val="22"/>
        </w:rPr>
        <w:t>tolskou postupnos</w:t>
      </w:r>
      <w:r w:rsidR="009F7F29">
        <w:rPr>
          <w:sz w:val="22"/>
          <w:szCs w:val="22"/>
        </w:rPr>
        <w:t>ť</w:t>
      </w:r>
      <w:r>
        <w:rPr>
          <w:sz w:val="22"/>
          <w:szCs w:val="22"/>
        </w:rPr>
        <w:t>ou a</w:t>
      </w:r>
      <w:r w:rsidR="009F7F29">
        <w:rPr>
          <w:sz w:val="22"/>
          <w:szCs w:val="22"/>
        </w:rPr>
        <w:t>ž</w:t>
      </w:r>
      <w:r>
        <w:rPr>
          <w:sz w:val="22"/>
          <w:szCs w:val="22"/>
        </w:rPr>
        <w:t xml:space="preserve"> k biskupom dne</w:t>
      </w:r>
      <w:r w:rsidR="009F7F29">
        <w:rPr>
          <w:sz w:val="22"/>
          <w:szCs w:val="22"/>
        </w:rPr>
        <w:t>š</w:t>
      </w:r>
      <w:r>
        <w:rPr>
          <w:sz w:val="22"/>
          <w:szCs w:val="22"/>
        </w:rPr>
        <w:t>ka. Tradícia sa skladá z historického a kultúrneho bohatstva ka</w:t>
      </w:r>
      <w:r w:rsidR="009F7F29">
        <w:rPr>
          <w:sz w:val="22"/>
          <w:szCs w:val="22"/>
        </w:rPr>
        <w:t>ž</w:t>
      </w:r>
      <w:r>
        <w:rPr>
          <w:sz w:val="22"/>
          <w:szCs w:val="22"/>
        </w:rPr>
        <w:t>dej cirkvi, ktoré sa v nej utváralo na základe svedectva mu</w:t>
      </w:r>
      <w:r w:rsidR="009F7F29">
        <w:rPr>
          <w:sz w:val="22"/>
          <w:szCs w:val="22"/>
        </w:rPr>
        <w:t>č</w:t>
      </w:r>
      <w:r>
        <w:rPr>
          <w:sz w:val="22"/>
          <w:szCs w:val="22"/>
        </w:rPr>
        <w:t xml:space="preserve">eníkov, otcov a svätcov, ako aj zo </w:t>
      </w:r>
      <w:r w:rsidR="009F7F29">
        <w:rPr>
          <w:sz w:val="22"/>
          <w:szCs w:val="22"/>
        </w:rPr>
        <w:t>ž</w:t>
      </w:r>
      <w:r>
        <w:rPr>
          <w:sz w:val="22"/>
          <w:szCs w:val="22"/>
        </w:rPr>
        <w:t>ivej viery v</w:t>
      </w:r>
      <w:r w:rsidR="009F7F29">
        <w:rPr>
          <w:sz w:val="22"/>
          <w:szCs w:val="22"/>
        </w:rPr>
        <w:t>š</w:t>
      </w:r>
      <w:r>
        <w:rPr>
          <w:sz w:val="22"/>
          <w:szCs w:val="22"/>
        </w:rPr>
        <w:t>etk</w:t>
      </w:r>
      <w:r w:rsidR="009F7F29">
        <w:rPr>
          <w:sz w:val="22"/>
          <w:szCs w:val="22"/>
        </w:rPr>
        <w:t>ý</w:t>
      </w:r>
      <w:r>
        <w:rPr>
          <w:sz w:val="22"/>
          <w:szCs w:val="22"/>
        </w:rPr>
        <w:t>ch kres</w:t>
      </w:r>
      <w:r w:rsidR="009F7F29">
        <w:rPr>
          <w:sz w:val="22"/>
          <w:szCs w:val="22"/>
        </w:rPr>
        <w:t>ť</w:t>
      </w:r>
      <w:r>
        <w:rPr>
          <w:sz w:val="22"/>
          <w:szCs w:val="22"/>
        </w:rPr>
        <w:t>anov po</w:t>
      </w:r>
      <w:r w:rsidR="009F7F29">
        <w:rPr>
          <w:sz w:val="22"/>
          <w:szCs w:val="22"/>
        </w:rPr>
        <w:t>č</w:t>
      </w:r>
      <w:r>
        <w:rPr>
          <w:sz w:val="22"/>
          <w:szCs w:val="22"/>
        </w:rPr>
        <w:t>as stáro</w:t>
      </w:r>
      <w:r w:rsidR="009F7F29">
        <w:rPr>
          <w:sz w:val="22"/>
          <w:szCs w:val="22"/>
        </w:rPr>
        <w:t>č</w:t>
      </w:r>
      <w:r>
        <w:rPr>
          <w:sz w:val="22"/>
          <w:szCs w:val="22"/>
        </w:rPr>
        <w:t>í a</w:t>
      </w:r>
      <w:r w:rsidR="009F7F29">
        <w:rPr>
          <w:sz w:val="22"/>
          <w:szCs w:val="22"/>
        </w:rPr>
        <w:t>ž</w:t>
      </w:r>
      <w:r>
        <w:rPr>
          <w:sz w:val="22"/>
          <w:szCs w:val="22"/>
        </w:rPr>
        <w:t xml:space="preserve"> po dne</w:t>
      </w:r>
      <w:r w:rsidR="009F7F29">
        <w:rPr>
          <w:sz w:val="22"/>
          <w:szCs w:val="22"/>
        </w:rPr>
        <w:t>š</w:t>
      </w:r>
      <w:r>
        <w:rPr>
          <w:sz w:val="22"/>
          <w:szCs w:val="22"/>
        </w:rPr>
        <w:t>ok. Nejde tu o nemenné opakovanie formúl, ale o dedi</w:t>
      </w:r>
      <w:r w:rsidR="009F7F29">
        <w:rPr>
          <w:sz w:val="22"/>
          <w:szCs w:val="22"/>
        </w:rPr>
        <w:t>č</w:t>
      </w:r>
      <w:r>
        <w:rPr>
          <w:sz w:val="22"/>
          <w:szCs w:val="22"/>
        </w:rPr>
        <w:t xml:space="preserve">stvo, ktoré v sebe chráni </w:t>
      </w:r>
      <w:r w:rsidR="009F7F29">
        <w:rPr>
          <w:sz w:val="22"/>
          <w:szCs w:val="22"/>
        </w:rPr>
        <w:t>ž</w:t>
      </w:r>
      <w:r>
        <w:rPr>
          <w:sz w:val="22"/>
          <w:szCs w:val="22"/>
        </w:rPr>
        <w:t>ivé jadro pôvodného ohlasovania. Tradícia chráni Cirkev pred nebezpe</w:t>
      </w:r>
      <w:r w:rsidR="009F7F29">
        <w:rPr>
          <w:sz w:val="22"/>
          <w:szCs w:val="22"/>
        </w:rPr>
        <w:t>č</w:t>
      </w:r>
      <w:r>
        <w:rPr>
          <w:sz w:val="22"/>
          <w:szCs w:val="22"/>
        </w:rPr>
        <w:t>enstvom zhroma</w:t>
      </w:r>
      <w:r w:rsidR="009F7F29">
        <w:rPr>
          <w:sz w:val="22"/>
          <w:szCs w:val="22"/>
        </w:rPr>
        <w:t>žď</w:t>
      </w:r>
      <w:r>
        <w:rPr>
          <w:sz w:val="22"/>
          <w:szCs w:val="22"/>
        </w:rPr>
        <w:t>ovania premenliv</w:t>
      </w:r>
      <w:r w:rsidR="009F7F29">
        <w:rPr>
          <w:sz w:val="22"/>
          <w:szCs w:val="22"/>
        </w:rPr>
        <w:t>ý</w:t>
      </w:r>
      <w:r>
        <w:rPr>
          <w:sz w:val="22"/>
          <w:szCs w:val="22"/>
        </w:rPr>
        <w:t>ch názorov a zaru</w:t>
      </w:r>
      <w:r w:rsidR="009F7F29">
        <w:rPr>
          <w:sz w:val="22"/>
          <w:szCs w:val="22"/>
        </w:rPr>
        <w:t>č</w:t>
      </w:r>
      <w:r>
        <w:rPr>
          <w:sz w:val="22"/>
          <w:szCs w:val="22"/>
        </w:rPr>
        <w:t>uje jej istotu a trvácnos</w:t>
      </w:r>
      <w:r w:rsidR="009F7F29">
        <w:rPr>
          <w:sz w:val="22"/>
          <w:szCs w:val="22"/>
        </w:rPr>
        <w:t>ť</w:t>
      </w:r>
      <w:r>
        <w:rPr>
          <w:sz w:val="22"/>
          <w:szCs w:val="22"/>
        </w:rPr>
        <w:t>.</w:t>
      </w:r>
    </w:p>
    <w:p w:rsidR="004C7898" w:rsidRDefault="004C7898">
      <w:pPr>
        <w:spacing w:line="288" w:lineRule="auto"/>
        <w:jc w:val="both"/>
        <w:rPr>
          <w:sz w:val="22"/>
          <w:szCs w:val="22"/>
        </w:rPr>
      </w:pPr>
      <w:r>
        <w:rPr>
          <w:sz w:val="22"/>
          <w:szCs w:val="22"/>
        </w:rPr>
        <w:tab/>
        <w:t>Ak sa spôsoby a zvyky vlastné ka</w:t>
      </w:r>
      <w:r w:rsidR="009F7F29">
        <w:rPr>
          <w:sz w:val="22"/>
          <w:szCs w:val="22"/>
        </w:rPr>
        <w:t>ž</w:t>
      </w:r>
      <w:r>
        <w:rPr>
          <w:sz w:val="22"/>
          <w:szCs w:val="22"/>
        </w:rPr>
        <w:t xml:space="preserve">dej cirkvi chápu ako </w:t>
      </w:r>
      <w:r w:rsidR="009F7F29">
        <w:rPr>
          <w:sz w:val="22"/>
          <w:szCs w:val="22"/>
        </w:rPr>
        <w:t>č</w:t>
      </w:r>
      <w:r>
        <w:rPr>
          <w:sz w:val="22"/>
          <w:szCs w:val="22"/>
        </w:rPr>
        <w:t>íra nehybnos</w:t>
      </w:r>
      <w:r w:rsidR="009F7F29">
        <w:rPr>
          <w:sz w:val="22"/>
          <w:szCs w:val="22"/>
        </w:rPr>
        <w:t>ť</w:t>
      </w:r>
      <w:r>
        <w:rPr>
          <w:sz w:val="22"/>
          <w:szCs w:val="22"/>
        </w:rPr>
        <w:t xml:space="preserve">, zaiste je tu riziko, </w:t>
      </w:r>
      <w:r w:rsidR="009F7F29">
        <w:rPr>
          <w:sz w:val="22"/>
          <w:szCs w:val="22"/>
        </w:rPr>
        <w:t>ž</w:t>
      </w:r>
      <w:r>
        <w:rPr>
          <w:sz w:val="22"/>
          <w:szCs w:val="22"/>
        </w:rPr>
        <w:t xml:space="preserve">e sa tradícii takto odníme ten charakter </w:t>
      </w:r>
      <w:r w:rsidR="009F7F29">
        <w:rPr>
          <w:sz w:val="22"/>
          <w:szCs w:val="22"/>
        </w:rPr>
        <w:t>ž</w:t>
      </w:r>
      <w:r>
        <w:rPr>
          <w:sz w:val="22"/>
          <w:szCs w:val="22"/>
        </w:rPr>
        <w:t>ivej skuto</w:t>
      </w:r>
      <w:r w:rsidR="009F7F29">
        <w:rPr>
          <w:sz w:val="22"/>
          <w:szCs w:val="22"/>
        </w:rPr>
        <w:t>č</w:t>
      </w:r>
      <w:r>
        <w:rPr>
          <w:sz w:val="22"/>
          <w:szCs w:val="22"/>
        </w:rPr>
        <w:t>nosti, ktorá sa rozvíja a rastie, a ktor</w:t>
      </w:r>
      <w:r w:rsidR="009F7F29">
        <w:rPr>
          <w:sz w:val="22"/>
          <w:szCs w:val="22"/>
        </w:rPr>
        <w:t>ý</w:t>
      </w:r>
      <w:r>
        <w:rPr>
          <w:sz w:val="22"/>
          <w:szCs w:val="22"/>
        </w:rPr>
        <w:t xml:space="preserve"> jej Duch zaru</w:t>
      </w:r>
      <w:r w:rsidR="009F7F29">
        <w:rPr>
          <w:sz w:val="22"/>
          <w:szCs w:val="22"/>
        </w:rPr>
        <w:t>č</w:t>
      </w:r>
      <w:r>
        <w:rPr>
          <w:sz w:val="22"/>
          <w:szCs w:val="22"/>
        </w:rPr>
        <w:t xml:space="preserve">uje práve nato, aby sa prihovárala </w:t>
      </w:r>
      <w:r w:rsidR="009F7F29">
        <w:rPr>
          <w:sz w:val="22"/>
          <w:szCs w:val="22"/>
        </w:rPr>
        <w:t>ľ</w:t>
      </w:r>
      <w:r>
        <w:rPr>
          <w:sz w:val="22"/>
          <w:szCs w:val="22"/>
        </w:rPr>
        <w:t>u</w:t>
      </w:r>
      <w:r w:rsidR="009F7F29">
        <w:rPr>
          <w:sz w:val="22"/>
          <w:szCs w:val="22"/>
        </w:rPr>
        <w:t>ď</w:t>
      </w:r>
      <w:r>
        <w:rPr>
          <w:sz w:val="22"/>
          <w:szCs w:val="22"/>
        </w:rPr>
        <w:t>om v ka</w:t>
      </w:r>
      <w:r w:rsidR="009F7F29">
        <w:rPr>
          <w:sz w:val="22"/>
          <w:szCs w:val="22"/>
        </w:rPr>
        <w:t>ž</w:t>
      </w:r>
      <w:r>
        <w:rPr>
          <w:sz w:val="22"/>
          <w:szCs w:val="22"/>
        </w:rPr>
        <w:t xml:space="preserve">dom </w:t>
      </w:r>
      <w:r w:rsidR="009F7F29">
        <w:rPr>
          <w:sz w:val="22"/>
          <w:szCs w:val="22"/>
        </w:rPr>
        <w:t>č</w:t>
      </w:r>
      <w:r>
        <w:rPr>
          <w:sz w:val="22"/>
          <w:szCs w:val="22"/>
        </w:rPr>
        <w:t>ase. Tak ako Písmo rastie s t</w:t>
      </w:r>
      <w:r w:rsidR="009F7F29">
        <w:rPr>
          <w:sz w:val="22"/>
          <w:szCs w:val="22"/>
        </w:rPr>
        <w:t>ý</w:t>
      </w:r>
      <w:r>
        <w:rPr>
          <w:sz w:val="22"/>
          <w:szCs w:val="22"/>
        </w:rPr>
        <w:t xml:space="preserve">m, kto ho </w:t>
      </w:r>
      <w:r w:rsidR="009F7F29">
        <w:rPr>
          <w:sz w:val="22"/>
          <w:szCs w:val="22"/>
        </w:rPr>
        <w:t>č</w:t>
      </w:r>
      <w:r>
        <w:rPr>
          <w:sz w:val="22"/>
          <w:szCs w:val="22"/>
        </w:rPr>
        <w:t>íta,</w:t>
      </w:r>
      <w:r>
        <w:rPr>
          <w:rStyle w:val="Odkaznapoznmkupodiarou"/>
          <w:sz w:val="22"/>
          <w:szCs w:val="22"/>
        </w:rPr>
        <w:footnoteReference w:id="23"/>
      </w:r>
      <w:r>
        <w:rPr>
          <w:sz w:val="22"/>
          <w:szCs w:val="22"/>
        </w:rPr>
        <w:t xml:space="preserve"> tak aj ka</w:t>
      </w:r>
      <w:r w:rsidR="009F7F29">
        <w:rPr>
          <w:sz w:val="22"/>
          <w:szCs w:val="22"/>
        </w:rPr>
        <w:t>ž</w:t>
      </w:r>
      <w:r>
        <w:rPr>
          <w:sz w:val="22"/>
          <w:szCs w:val="22"/>
        </w:rPr>
        <w:t>d</w:t>
      </w:r>
      <w:r w:rsidR="009F7F29">
        <w:rPr>
          <w:sz w:val="22"/>
          <w:szCs w:val="22"/>
        </w:rPr>
        <w:t>ý</w:t>
      </w:r>
      <w:r>
        <w:rPr>
          <w:sz w:val="22"/>
          <w:szCs w:val="22"/>
        </w:rPr>
        <w:t xml:space="preserve"> in</w:t>
      </w:r>
      <w:r w:rsidR="009F7F29">
        <w:rPr>
          <w:sz w:val="22"/>
          <w:szCs w:val="22"/>
        </w:rPr>
        <w:t>ý</w:t>
      </w:r>
      <w:r>
        <w:rPr>
          <w:sz w:val="22"/>
          <w:szCs w:val="22"/>
        </w:rPr>
        <w:t xml:space="preserve"> prvok </w:t>
      </w:r>
      <w:r w:rsidR="009F7F29">
        <w:rPr>
          <w:sz w:val="22"/>
          <w:szCs w:val="22"/>
        </w:rPr>
        <w:t>ž</w:t>
      </w:r>
      <w:r>
        <w:rPr>
          <w:sz w:val="22"/>
          <w:szCs w:val="22"/>
        </w:rPr>
        <w:t>ivého dedi</w:t>
      </w:r>
      <w:r w:rsidR="009F7F29">
        <w:rPr>
          <w:sz w:val="22"/>
          <w:szCs w:val="22"/>
        </w:rPr>
        <w:t>č</w:t>
      </w:r>
      <w:r>
        <w:rPr>
          <w:sz w:val="22"/>
          <w:szCs w:val="22"/>
        </w:rPr>
        <w:t>stva Cirkvi rastie v chápaní veriacich a vo viere a v kontinuite sa obohacuje o nové prínosy.</w:t>
      </w:r>
      <w:r>
        <w:rPr>
          <w:rStyle w:val="Odkaznapoznmkupodiarou"/>
          <w:sz w:val="22"/>
          <w:szCs w:val="22"/>
        </w:rPr>
        <w:footnoteReference w:id="24"/>
      </w:r>
      <w:r>
        <w:rPr>
          <w:sz w:val="22"/>
          <w:szCs w:val="22"/>
        </w:rPr>
        <w:t xml:space="preserve"> Jedine nábo</w:t>
      </w:r>
      <w:r w:rsidR="009F7F29">
        <w:rPr>
          <w:sz w:val="22"/>
          <w:szCs w:val="22"/>
        </w:rPr>
        <w:t>ž</w:t>
      </w:r>
      <w:r>
        <w:rPr>
          <w:sz w:val="22"/>
          <w:szCs w:val="22"/>
        </w:rPr>
        <w:t>né asimilovanie v poslu</w:t>
      </w:r>
      <w:r w:rsidR="009F7F29">
        <w:rPr>
          <w:sz w:val="22"/>
          <w:szCs w:val="22"/>
        </w:rPr>
        <w:t>š</w:t>
      </w:r>
      <w:r>
        <w:rPr>
          <w:sz w:val="22"/>
          <w:szCs w:val="22"/>
        </w:rPr>
        <w:t xml:space="preserve">nosti viery toho, </w:t>
      </w:r>
      <w:r w:rsidR="009F7F29">
        <w:rPr>
          <w:sz w:val="22"/>
          <w:szCs w:val="22"/>
        </w:rPr>
        <w:t>č</w:t>
      </w:r>
      <w:r>
        <w:rPr>
          <w:sz w:val="22"/>
          <w:szCs w:val="22"/>
        </w:rPr>
        <w:t>o Cirkev naz</w:t>
      </w:r>
      <w:r w:rsidR="009F7F29">
        <w:rPr>
          <w:sz w:val="22"/>
          <w:szCs w:val="22"/>
        </w:rPr>
        <w:t>ý</w:t>
      </w:r>
      <w:r>
        <w:rPr>
          <w:sz w:val="22"/>
          <w:szCs w:val="22"/>
        </w:rPr>
        <w:t>va "tradíciou", jej umo</w:t>
      </w:r>
      <w:r w:rsidR="009F7F29">
        <w:rPr>
          <w:sz w:val="22"/>
          <w:szCs w:val="22"/>
        </w:rPr>
        <w:t>ž</w:t>
      </w:r>
      <w:r>
        <w:rPr>
          <w:sz w:val="22"/>
          <w:szCs w:val="22"/>
        </w:rPr>
        <w:t>ní inkarnova</w:t>
      </w:r>
      <w:r w:rsidR="009F7F29">
        <w:rPr>
          <w:sz w:val="22"/>
          <w:szCs w:val="22"/>
        </w:rPr>
        <w:t>ť</w:t>
      </w:r>
      <w:r>
        <w:rPr>
          <w:sz w:val="22"/>
          <w:szCs w:val="22"/>
        </w:rPr>
        <w:t xml:space="preserve"> sa v rozli</w:t>
      </w:r>
      <w:r w:rsidR="009F7F29">
        <w:rPr>
          <w:sz w:val="22"/>
          <w:szCs w:val="22"/>
        </w:rPr>
        <w:t>č</w:t>
      </w:r>
      <w:r>
        <w:rPr>
          <w:sz w:val="22"/>
          <w:szCs w:val="22"/>
        </w:rPr>
        <w:t>n</w:t>
      </w:r>
      <w:r w:rsidR="009F7F29">
        <w:rPr>
          <w:sz w:val="22"/>
          <w:szCs w:val="22"/>
        </w:rPr>
        <w:t>ý</w:t>
      </w:r>
      <w:r>
        <w:rPr>
          <w:sz w:val="22"/>
          <w:szCs w:val="22"/>
        </w:rPr>
        <w:t>ch historicko-kultúrnych situáciách a podmienkach.</w:t>
      </w:r>
      <w:r>
        <w:rPr>
          <w:rStyle w:val="Odkaznapoznmkupodiarou"/>
          <w:sz w:val="22"/>
          <w:szCs w:val="22"/>
        </w:rPr>
        <w:footnoteReference w:id="25"/>
      </w:r>
      <w:r>
        <w:rPr>
          <w:sz w:val="22"/>
          <w:szCs w:val="22"/>
        </w:rPr>
        <w:t xml:space="preserve"> Tradícia nespo</w:t>
      </w:r>
      <w:r w:rsidR="009F7F29">
        <w:rPr>
          <w:sz w:val="22"/>
          <w:szCs w:val="22"/>
        </w:rPr>
        <w:t>č</w:t>
      </w:r>
      <w:r>
        <w:rPr>
          <w:sz w:val="22"/>
          <w:szCs w:val="22"/>
        </w:rPr>
        <w:t>íva nikdy v </w:t>
      </w:r>
      <w:r w:rsidR="009F7F29">
        <w:rPr>
          <w:sz w:val="22"/>
          <w:szCs w:val="22"/>
        </w:rPr>
        <w:t>č</w:t>
      </w:r>
      <w:r>
        <w:rPr>
          <w:sz w:val="22"/>
          <w:szCs w:val="22"/>
        </w:rPr>
        <w:t>írej nostalgii za vecami alebo formami minulosti, alebo v oplakávaní straten</w:t>
      </w:r>
      <w:r w:rsidR="009F7F29">
        <w:rPr>
          <w:sz w:val="22"/>
          <w:szCs w:val="22"/>
        </w:rPr>
        <w:t>ý</w:t>
      </w:r>
      <w:r>
        <w:rPr>
          <w:sz w:val="22"/>
          <w:szCs w:val="22"/>
        </w:rPr>
        <w:t xml:space="preserve">ch privilégií, ale je </w:t>
      </w:r>
      <w:r w:rsidR="009F7F29">
        <w:rPr>
          <w:sz w:val="22"/>
          <w:szCs w:val="22"/>
        </w:rPr>
        <w:t>ž</w:t>
      </w:r>
      <w:r>
        <w:rPr>
          <w:sz w:val="22"/>
          <w:szCs w:val="22"/>
        </w:rPr>
        <w:t>ivou spomienkou Nevesty, ktorá sa uchováva ve</w:t>
      </w:r>
      <w:r w:rsidR="009F7F29">
        <w:rPr>
          <w:sz w:val="22"/>
          <w:szCs w:val="22"/>
        </w:rPr>
        <w:t>č</w:t>
      </w:r>
      <w:r>
        <w:rPr>
          <w:sz w:val="22"/>
          <w:szCs w:val="22"/>
        </w:rPr>
        <w:t>ne mladá skrze lásku, ktorá v nej preb</w:t>
      </w:r>
      <w:r w:rsidR="009F7F29">
        <w:rPr>
          <w:sz w:val="22"/>
          <w:szCs w:val="22"/>
        </w:rPr>
        <w:t>ý</w:t>
      </w:r>
      <w:r>
        <w:rPr>
          <w:sz w:val="22"/>
          <w:szCs w:val="22"/>
        </w:rPr>
        <w:t>va.</w:t>
      </w:r>
    </w:p>
    <w:p w:rsidR="004C7898" w:rsidRDefault="004C7898">
      <w:pPr>
        <w:spacing w:line="288" w:lineRule="auto"/>
        <w:jc w:val="both"/>
        <w:rPr>
          <w:sz w:val="22"/>
          <w:szCs w:val="22"/>
        </w:rPr>
      </w:pPr>
      <w:r>
        <w:rPr>
          <w:sz w:val="22"/>
          <w:szCs w:val="22"/>
        </w:rPr>
        <w:tab/>
        <w:t>K</w:t>
      </w:r>
      <w:r w:rsidR="009F7F29">
        <w:rPr>
          <w:sz w:val="22"/>
          <w:szCs w:val="22"/>
        </w:rPr>
        <w:t>ý</w:t>
      </w:r>
      <w:r>
        <w:rPr>
          <w:sz w:val="22"/>
          <w:szCs w:val="22"/>
        </w:rPr>
        <w:t>m tradícia nás vovádza do kontinuity s minulos</w:t>
      </w:r>
      <w:r w:rsidR="009F7F29">
        <w:rPr>
          <w:sz w:val="22"/>
          <w:szCs w:val="22"/>
        </w:rPr>
        <w:t>ť</w:t>
      </w:r>
      <w:r>
        <w:rPr>
          <w:sz w:val="22"/>
          <w:szCs w:val="22"/>
        </w:rPr>
        <w:t>ou, eschatologické o</w:t>
      </w:r>
      <w:r w:rsidR="009F7F29">
        <w:rPr>
          <w:sz w:val="22"/>
          <w:szCs w:val="22"/>
        </w:rPr>
        <w:t>č</w:t>
      </w:r>
      <w:r>
        <w:rPr>
          <w:sz w:val="22"/>
          <w:szCs w:val="22"/>
        </w:rPr>
        <w:t>akávanie nás otvára Bo</w:t>
      </w:r>
      <w:r w:rsidR="009F7F29">
        <w:rPr>
          <w:sz w:val="22"/>
          <w:szCs w:val="22"/>
        </w:rPr>
        <w:t>ž</w:t>
      </w:r>
      <w:r>
        <w:rPr>
          <w:sz w:val="22"/>
          <w:szCs w:val="22"/>
        </w:rPr>
        <w:t>ej budúcnosti. Ka</w:t>
      </w:r>
      <w:r w:rsidR="009F7F29">
        <w:rPr>
          <w:sz w:val="22"/>
          <w:szCs w:val="22"/>
        </w:rPr>
        <w:t>ž</w:t>
      </w:r>
      <w:r>
        <w:rPr>
          <w:sz w:val="22"/>
          <w:szCs w:val="22"/>
        </w:rPr>
        <w:t>dá cirkev musí bojova</w:t>
      </w:r>
      <w:r w:rsidR="009F7F29">
        <w:rPr>
          <w:sz w:val="22"/>
          <w:szCs w:val="22"/>
        </w:rPr>
        <w:t>ť</w:t>
      </w:r>
      <w:r>
        <w:rPr>
          <w:sz w:val="22"/>
          <w:szCs w:val="22"/>
        </w:rPr>
        <w:t xml:space="preserve"> proti poku</w:t>
      </w:r>
      <w:r w:rsidR="009F7F29">
        <w:rPr>
          <w:sz w:val="22"/>
          <w:szCs w:val="22"/>
        </w:rPr>
        <w:t>š</w:t>
      </w:r>
      <w:r>
        <w:rPr>
          <w:sz w:val="22"/>
          <w:szCs w:val="22"/>
        </w:rPr>
        <w:t>eniu absolutizova</w:t>
      </w:r>
      <w:r w:rsidR="009F7F29">
        <w:rPr>
          <w:sz w:val="22"/>
          <w:szCs w:val="22"/>
        </w:rPr>
        <w:t>ť</w:t>
      </w:r>
      <w:r>
        <w:rPr>
          <w:sz w:val="22"/>
          <w:szCs w:val="22"/>
        </w:rPr>
        <w:t xml:space="preserve"> to, </w:t>
      </w:r>
      <w:r w:rsidR="009F7F29">
        <w:rPr>
          <w:sz w:val="22"/>
          <w:szCs w:val="22"/>
        </w:rPr>
        <w:t>č</w:t>
      </w:r>
      <w:r>
        <w:rPr>
          <w:sz w:val="22"/>
          <w:szCs w:val="22"/>
        </w:rPr>
        <w:t xml:space="preserve">o koná, a teda proti sebaoslave, alebo zasa proti upadnutiu do smútku. </w:t>
      </w:r>
      <w:r w:rsidR="004922B6">
        <w:rPr>
          <w:sz w:val="22"/>
          <w:szCs w:val="22"/>
        </w:rPr>
        <w:t>Č</w:t>
      </w:r>
      <w:r>
        <w:rPr>
          <w:sz w:val="22"/>
          <w:szCs w:val="22"/>
        </w:rPr>
        <w:t>as v</w:t>
      </w:r>
      <w:r w:rsidR="009F7F29">
        <w:rPr>
          <w:sz w:val="22"/>
          <w:szCs w:val="22"/>
        </w:rPr>
        <w:t>š</w:t>
      </w:r>
      <w:r>
        <w:rPr>
          <w:sz w:val="22"/>
          <w:szCs w:val="22"/>
        </w:rPr>
        <w:t>ak patrí Bohu a ni</w:t>
      </w:r>
      <w:r w:rsidR="009F7F29">
        <w:rPr>
          <w:sz w:val="22"/>
          <w:szCs w:val="22"/>
        </w:rPr>
        <w:t>č</w:t>
      </w:r>
      <w:r>
        <w:rPr>
          <w:sz w:val="22"/>
          <w:szCs w:val="22"/>
        </w:rPr>
        <w:t xml:space="preserve"> z toho, </w:t>
      </w:r>
      <w:r w:rsidR="009F7F29">
        <w:rPr>
          <w:sz w:val="22"/>
          <w:szCs w:val="22"/>
        </w:rPr>
        <w:t>č</w:t>
      </w:r>
      <w:r>
        <w:rPr>
          <w:sz w:val="22"/>
          <w:szCs w:val="22"/>
        </w:rPr>
        <w:t>o sa deje, sa nikdy nemô</w:t>
      </w:r>
      <w:r w:rsidR="009F7F29">
        <w:rPr>
          <w:sz w:val="22"/>
          <w:szCs w:val="22"/>
        </w:rPr>
        <w:t>ž</w:t>
      </w:r>
      <w:r>
        <w:rPr>
          <w:sz w:val="22"/>
          <w:szCs w:val="22"/>
        </w:rPr>
        <w:t>e stoto</w:t>
      </w:r>
      <w:r w:rsidR="009F7F29">
        <w:rPr>
          <w:sz w:val="22"/>
          <w:szCs w:val="22"/>
        </w:rPr>
        <w:t>žň</w:t>
      </w:r>
      <w:r>
        <w:rPr>
          <w:sz w:val="22"/>
          <w:szCs w:val="22"/>
        </w:rPr>
        <w:t>ova</w:t>
      </w:r>
      <w:r w:rsidR="009F7F29">
        <w:rPr>
          <w:sz w:val="22"/>
          <w:szCs w:val="22"/>
        </w:rPr>
        <w:t>ť</w:t>
      </w:r>
      <w:r>
        <w:rPr>
          <w:sz w:val="22"/>
          <w:szCs w:val="22"/>
        </w:rPr>
        <w:t xml:space="preserve"> s plnos</w:t>
      </w:r>
      <w:r w:rsidR="009F7F29">
        <w:rPr>
          <w:sz w:val="22"/>
          <w:szCs w:val="22"/>
        </w:rPr>
        <w:t>ť</w:t>
      </w:r>
      <w:r>
        <w:rPr>
          <w:sz w:val="22"/>
          <w:szCs w:val="22"/>
        </w:rPr>
        <w:t>ou Bo</w:t>
      </w:r>
      <w:r w:rsidR="009F7F29">
        <w:rPr>
          <w:sz w:val="22"/>
          <w:szCs w:val="22"/>
        </w:rPr>
        <w:t>ž</w:t>
      </w:r>
      <w:r>
        <w:rPr>
          <w:sz w:val="22"/>
          <w:szCs w:val="22"/>
        </w:rPr>
        <w:t>ieho krá</w:t>
      </w:r>
      <w:r w:rsidR="009F7F29">
        <w:rPr>
          <w:sz w:val="22"/>
          <w:szCs w:val="22"/>
        </w:rPr>
        <w:t>ľ</w:t>
      </w:r>
      <w:r>
        <w:rPr>
          <w:sz w:val="22"/>
          <w:szCs w:val="22"/>
        </w:rPr>
        <w:t>ovstva, ktoré je v</w:t>
      </w:r>
      <w:r w:rsidR="009F7F29">
        <w:rPr>
          <w:sz w:val="22"/>
          <w:szCs w:val="22"/>
        </w:rPr>
        <w:t>ž</w:t>
      </w:r>
      <w:r>
        <w:rPr>
          <w:sz w:val="22"/>
          <w:szCs w:val="22"/>
        </w:rPr>
        <w:t>dy nezaslú</w:t>
      </w:r>
      <w:r w:rsidR="009F7F29">
        <w:rPr>
          <w:sz w:val="22"/>
          <w:szCs w:val="22"/>
        </w:rPr>
        <w:t>ž</w:t>
      </w:r>
      <w:r>
        <w:rPr>
          <w:sz w:val="22"/>
          <w:szCs w:val="22"/>
        </w:rPr>
        <w:t>en</w:t>
      </w:r>
      <w:r w:rsidR="009F7F29">
        <w:rPr>
          <w:sz w:val="22"/>
          <w:szCs w:val="22"/>
        </w:rPr>
        <w:t>ý</w:t>
      </w:r>
      <w:r>
        <w:rPr>
          <w:sz w:val="22"/>
          <w:szCs w:val="22"/>
        </w:rPr>
        <w:t>m darom. Pán Je</w:t>
      </w:r>
      <w:r w:rsidR="009F7F29">
        <w:rPr>
          <w:sz w:val="22"/>
          <w:szCs w:val="22"/>
        </w:rPr>
        <w:t>ž</w:t>
      </w:r>
      <w:r>
        <w:rPr>
          <w:sz w:val="22"/>
          <w:szCs w:val="22"/>
        </w:rPr>
        <w:t>i</w:t>
      </w:r>
      <w:r w:rsidR="009F7F29">
        <w:rPr>
          <w:sz w:val="22"/>
          <w:szCs w:val="22"/>
        </w:rPr>
        <w:t>š</w:t>
      </w:r>
      <w:r>
        <w:rPr>
          <w:sz w:val="22"/>
          <w:szCs w:val="22"/>
        </w:rPr>
        <w:t xml:space="preserve"> pri</w:t>
      </w:r>
      <w:r w:rsidR="009F7F29">
        <w:rPr>
          <w:sz w:val="22"/>
          <w:szCs w:val="22"/>
        </w:rPr>
        <w:t>š</w:t>
      </w:r>
      <w:r>
        <w:rPr>
          <w:sz w:val="22"/>
          <w:szCs w:val="22"/>
        </w:rPr>
        <w:t>iel, aby zomrel za nás a vstal z m</w:t>
      </w:r>
      <w:r w:rsidR="005F0022">
        <w:rPr>
          <w:sz w:val="22"/>
          <w:szCs w:val="22"/>
        </w:rPr>
        <w:t>ŕ</w:t>
      </w:r>
      <w:r>
        <w:rPr>
          <w:sz w:val="22"/>
          <w:szCs w:val="22"/>
        </w:rPr>
        <w:t>tvych, zatia</w:t>
      </w:r>
      <w:r w:rsidR="009F7F29">
        <w:rPr>
          <w:sz w:val="22"/>
          <w:szCs w:val="22"/>
        </w:rPr>
        <w:t>ľ</w:t>
      </w:r>
      <w:r>
        <w:rPr>
          <w:sz w:val="22"/>
          <w:szCs w:val="22"/>
        </w:rPr>
        <w:t xml:space="preserve"> </w:t>
      </w:r>
      <w:r w:rsidR="009F7F29">
        <w:rPr>
          <w:sz w:val="22"/>
          <w:szCs w:val="22"/>
        </w:rPr>
        <w:t>č</w:t>
      </w:r>
      <w:r>
        <w:rPr>
          <w:sz w:val="22"/>
          <w:szCs w:val="22"/>
        </w:rPr>
        <w:t>o stvorenstvo, spasené v nádeji, e</w:t>
      </w:r>
      <w:r w:rsidR="009F7F29">
        <w:rPr>
          <w:sz w:val="22"/>
          <w:szCs w:val="22"/>
        </w:rPr>
        <w:t>š</w:t>
      </w:r>
      <w:r>
        <w:rPr>
          <w:sz w:val="22"/>
          <w:szCs w:val="22"/>
        </w:rPr>
        <w:t>te trpí pôrodné bolesti (porov. Rim 8,22); ten ist</w:t>
      </w:r>
      <w:r w:rsidR="009F7F29">
        <w:rPr>
          <w:sz w:val="22"/>
          <w:szCs w:val="22"/>
        </w:rPr>
        <w:t>ý</w:t>
      </w:r>
      <w:r>
        <w:rPr>
          <w:sz w:val="22"/>
          <w:szCs w:val="22"/>
        </w:rPr>
        <w:t xml:space="preserve"> Pán sa vráti, aby odovzdal cel</w:t>
      </w:r>
      <w:r w:rsidR="009F7F29">
        <w:rPr>
          <w:sz w:val="22"/>
          <w:szCs w:val="22"/>
        </w:rPr>
        <w:t>ý</w:t>
      </w:r>
      <w:r>
        <w:rPr>
          <w:sz w:val="22"/>
          <w:szCs w:val="22"/>
        </w:rPr>
        <w:t xml:space="preserve"> vesmír Otcovi (porov. 1 Kor 15,28). Cirkev prosí za tento príchod a jeho privilegovan</w:t>
      </w:r>
      <w:r w:rsidR="009F7F29">
        <w:rPr>
          <w:sz w:val="22"/>
          <w:szCs w:val="22"/>
        </w:rPr>
        <w:t>ý</w:t>
      </w:r>
      <w:r>
        <w:rPr>
          <w:sz w:val="22"/>
          <w:szCs w:val="22"/>
        </w:rPr>
        <w:t>m svedkom je mních a reho</w:t>
      </w:r>
      <w:r w:rsidR="009F7F29">
        <w:rPr>
          <w:sz w:val="22"/>
          <w:szCs w:val="22"/>
        </w:rPr>
        <w:t>ľ</w:t>
      </w:r>
      <w:r>
        <w:rPr>
          <w:sz w:val="22"/>
          <w:szCs w:val="22"/>
        </w:rPr>
        <w:t>ník.</w:t>
      </w:r>
    </w:p>
    <w:p w:rsidR="004C7898" w:rsidRDefault="004C7898">
      <w:pPr>
        <w:spacing w:line="288" w:lineRule="auto"/>
        <w:jc w:val="both"/>
        <w:rPr>
          <w:sz w:val="22"/>
          <w:szCs w:val="22"/>
        </w:rPr>
      </w:pPr>
      <w:r>
        <w:rPr>
          <w:sz w:val="22"/>
          <w:szCs w:val="22"/>
        </w:rPr>
        <w:tab/>
        <w:t>V</w:t>
      </w:r>
      <w:r w:rsidR="009F7F29">
        <w:rPr>
          <w:sz w:val="22"/>
          <w:szCs w:val="22"/>
        </w:rPr>
        <w:t>ý</w:t>
      </w:r>
      <w:r>
        <w:rPr>
          <w:sz w:val="22"/>
          <w:szCs w:val="22"/>
        </w:rPr>
        <w:t>chod vyjadruje skuto</w:t>
      </w:r>
      <w:r w:rsidR="009F7F29">
        <w:rPr>
          <w:sz w:val="22"/>
          <w:szCs w:val="22"/>
        </w:rPr>
        <w:t>č</w:t>
      </w:r>
      <w:r>
        <w:rPr>
          <w:sz w:val="22"/>
          <w:szCs w:val="22"/>
        </w:rPr>
        <w:t>nos</w:t>
      </w:r>
      <w:r w:rsidR="009F7F29">
        <w:rPr>
          <w:sz w:val="22"/>
          <w:szCs w:val="22"/>
        </w:rPr>
        <w:t>ť</w:t>
      </w:r>
      <w:r>
        <w:rPr>
          <w:sz w:val="22"/>
          <w:szCs w:val="22"/>
        </w:rPr>
        <w:t xml:space="preserve"> tradície a o</w:t>
      </w:r>
      <w:r w:rsidR="009F7F29">
        <w:rPr>
          <w:sz w:val="22"/>
          <w:szCs w:val="22"/>
        </w:rPr>
        <w:t>č</w:t>
      </w:r>
      <w:r>
        <w:rPr>
          <w:sz w:val="22"/>
          <w:szCs w:val="22"/>
        </w:rPr>
        <w:t xml:space="preserve">akávania </w:t>
      </w:r>
      <w:r w:rsidR="009F7F29">
        <w:rPr>
          <w:sz w:val="22"/>
          <w:szCs w:val="22"/>
        </w:rPr>
        <w:t>ž</w:t>
      </w:r>
      <w:r>
        <w:rPr>
          <w:sz w:val="22"/>
          <w:szCs w:val="22"/>
        </w:rPr>
        <w:t>iv</w:t>
      </w:r>
      <w:r w:rsidR="009F7F29">
        <w:rPr>
          <w:sz w:val="22"/>
          <w:szCs w:val="22"/>
        </w:rPr>
        <w:t>ý</w:t>
      </w:r>
      <w:r>
        <w:rPr>
          <w:sz w:val="22"/>
          <w:szCs w:val="22"/>
        </w:rPr>
        <w:t>m spôsobom. Najmä celá jeho liturgia je spomienkou spásy a vz</w:t>
      </w:r>
      <w:r w:rsidR="009F7F29">
        <w:rPr>
          <w:sz w:val="22"/>
          <w:szCs w:val="22"/>
        </w:rPr>
        <w:t>ý</w:t>
      </w:r>
      <w:r>
        <w:rPr>
          <w:sz w:val="22"/>
          <w:szCs w:val="22"/>
        </w:rPr>
        <w:t>vaním Pánovho príchodu. A k</w:t>
      </w:r>
      <w:r w:rsidR="009F7F29">
        <w:rPr>
          <w:sz w:val="22"/>
          <w:szCs w:val="22"/>
        </w:rPr>
        <w:t>ý</w:t>
      </w:r>
      <w:r>
        <w:rPr>
          <w:sz w:val="22"/>
          <w:szCs w:val="22"/>
        </w:rPr>
        <w:t>m tradícia u</w:t>
      </w:r>
      <w:r w:rsidR="009F7F29">
        <w:rPr>
          <w:sz w:val="22"/>
          <w:szCs w:val="22"/>
        </w:rPr>
        <w:t>č</w:t>
      </w:r>
      <w:r>
        <w:rPr>
          <w:sz w:val="22"/>
          <w:szCs w:val="22"/>
        </w:rPr>
        <w:t>í cirkvi vernosti vo</w:t>
      </w:r>
      <w:r w:rsidR="009F7F29">
        <w:rPr>
          <w:sz w:val="22"/>
          <w:szCs w:val="22"/>
        </w:rPr>
        <w:t>č</w:t>
      </w:r>
      <w:r>
        <w:rPr>
          <w:sz w:val="22"/>
          <w:szCs w:val="22"/>
        </w:rPr>
        <w:t xml:space="preserve">i tomu, </w:t>
      </w:r>
      <w:r w:rsidR="009F7F29">
        <w:rPr>
          <w:sz w:val="22"/>
          <w:szCs w:val="22"/>
        </w:rPr>
        <w:t>č</w:t>
      </w:r>
      <w:r>
        <w:rPr>
          <w:sz w:val="22"/>
          <w:szCs w:val="22"/>
        </w:rPr>
        <w:t>o ich zrodilo,</w:t>
      </w:r>
      <w:r>
        <w:rPr>
          <w:i/>
          <w:iCs/>
          <w:sz w:val="22"/>
          <w:szCs w:val="22"/>
        </w:rPr>
        <w:t xml:space="preserve"> eschatologické o</w:t>
      </w:r>
      <w:r w:rsidR="009F7F29">
        <w:rPr>
          <w:i/>
          <w:iCs/>
          <w:sz w:val="22"/>
          <w:szCs w:val="22"/>
        </w:rPr>
        <w:t>č</w:t>
      </w:r>
      <w:r>
        <w:rPr>
          <w:i/>
          <w:iCs/>
          <w:sz w:val="22"/>
          <w:szCs w:val="22"/>
        </w:rPr>
        <w:t>akávanie ich poh</w:t>
      </w:r>
      <w:r w:rsidR="009F7F29">
        <w:rPr>
          <w:i/>
          <w:iCs/>
          <w:sz w:val="22"/>
          <w:szCs w:val="22"/>
        </w:rPr>
        <w:t>ýň</w:t>
      </w:r>
      <w:r>
        <w:rPr>
          <w:i/>
          <w:iCs/>
          <w:sz w:val="22"/>
          <w:szCs w:val="22"/>
        </w:rPr>
        <w:t>a k tomu, aby sa stávali t</w:t>
      </w:r>
      <w:r w:rsidR="009F7F29">
        <w:rPr>
          <w:i/>
          <w:iCs/>
          <w:sz w:val="22"/>
          <w:szCs w:val="22"/>
        </w:rPr>
        <w:t>ý</w:t>
      </w:r>
      <w:r>
        <w:rPr>
          <w:i/>
          <w:iCs/>
          <w:sz w:val="22"/>
          <w:szCs w:val="22"/>
        </w:rPr>
        <w:t xml:space="preserve">m, </w:t>
      </w:r>
      <w:r w:rsidR="009F7F29">
        <w:rPr>
          <w:i/>
          <w:iCs/>
          <w:sz w:val="22"/>
          <w:szCs w:val="22"/>
        </w:rPr>
        <w:t>č</w:t>
      </w:r>
      <w:r>
        <w:rPr>
          <w:i/>
          <w:iCs/>
          <w:sz w:val="22"/>
          <w:szCs w:val="22"/>
        </w:rPr>
        <w:t>ím e</w:t>
      </w:r>
      <w:r w:rsidR="009F7F29">
        <w:rPr>
          <w:i/>
          <w:iCs/>
          <w:sz w:val="22"/>
          <w:szCs w:val="22"/>
        </w:rPr>
        <w:t>š</w:t>
      </w:r>
      <w:r>
        <w:rPr>
          <w:i/>
          <w:iCs/>
          <w:sz w:val="22"/>
          <w:szCs w:val="22"/>
        </w:rPr>
        <w:t>te nie sú v plnosti</w:t>
      </w:r>
      <w:r>
        <w:rPr>
          <w:sz w:val="22"/>
          <w:szCs w:val="22"/>
        </w:rPr>
        <w:t xml:space="preserve"> a </w:t>
      </w:r>
      <w:r w:rsidR="009F7F29">
        <w:rPr>
          <w:sz w:val="22"/>
          <w:szCs w:val="22"/>
        </w:rPr>
        <w:t>č</w:t>
      </w:r>
      <w:r>
        <w:rPr>
          <w:sz w:val="22"/>
          <w:szCs w:val="22"/>
        </w:rPr>
        <w:t>ím sa pod</w:t>
      </w:r>
      <w:r w:rsidR="009F7F29">
        <w:rPr>
          <w:sz w:val="22"/>
          <w:szCs w:val="22"/>
        </w:rPr>
        <w:t>ľ</w:t>
      </w:r>
      <w:r>
        <w:rPr>
          <w:sz w:val="22"/>
          <w:szCs w:val="22"/>
        </w:rPr>
        <w:t>a Pánovej vôle majú sta</w:t>
      </w:r>
      <w:r w:rsidR="009F7F29">
        <w:rPr>
          <w:sz w:val="22"/>
          <w:szCs w:val="22"/>
        </w:rPr>
        <w:t>ť</w:t>
      </w:r>
      <w:r>
        <w:rPr>
          <w:sz w:val="22"/>
          <w:szCs w:val="22"/>
        </w:rPr>
        <w:t>, a teda k tomu, aby neustále h</w:t>
      </w:r>
      <w:r w:rsidR="009F7F29">
        <w:rPr>
          <w:sz w:val="22"/>
          <w:szCs w:val="22"/>
        </w:rPr>
        <w:t>ľ</w:t>
      </w:r>
      <w:r>
        <w:rPr>
          <w:sz w:val="22"/>
          <w:szCs w:val="22"/>
        </w:rPr>
        <w:t>adali nové cesty vernosti, ktoré prekonávajú pesimizmus t</w:t>
      </w:r>
      <w:r w:rsidR="009F7F29">
        <w:rPr>
          <w:sz w:val="22"/>
          <w:szCs w:val="22"/>
        </w:rPr>
        <w:t>ý</w:t>
      </w:r>
      <w:r>
        <w:rPr>
          <w:sz w:val="22"/>
          <w:szCs w:val="22"/>
        </w:rPr>
        <w:t xml:space="preserve">m, </w:t>
      </w:r>
      <w:r w:rsidR="009F7F29">
        <w:rPr>
          <w:sz w:val="22"/>
          <w:szCs w:val="22"/>
        </w:rPr>
        <w:t>ž</w:t>
      </w:r>
      <w:r>
        <w:rPr>
          <w:sz w:val="22"/>
          <w:szCs w:val="22"/>
        </w:rPr>
        <w:t>e sú orientované na nádej v Boha, ktor</w:t>
      </w:r>
      <w:r w:rsidR="009F7F29">
        <w:rPr>
          <w:sz w:val="22"/>
          <w:szCs w:val="22"/>
        </w:rPr>
        <w:t>ý</w:t>
      </w:r>
      <w:r>
        <w:rPr>
          <w:sz w:val="22"/>
          <w:szCs w:val="22"/>
        </w:rPr>
        <w:t xml:space="preserve"> nesklame.</w:t>
      </w:r>
    </w:p>
    <w:p w:rsidR="004C7898" w:rsidRDefault="004C7898">
      <w:pPr>
        <w:spacing w:line="288" w:lineRule="auto"/>
        <w:jc w:val="both"/>
        <w:rPr>
          <w:sz w:val="22"/>
          <w:szCs w:val="22"/>
        </w:rPr>
      </w:pPr>
      <w:r>
        <w:rPr>
          <w:sz w:val="22"/>
          <w:szCs w:val="22"/>
        </w:rPr>
        <w:tab/>
        <w:t>Musíme ukáza</w:t>
      </w:r>
      <w:r w:rsidR="009F7F29">
        <w:rPr>
          <w:sz w:val="22"/>
          <w:szCs w:val="22"/>
        </w:rPr>
        <w:t>ť</w:t>
      </w:r>
      <w:r>
        <w:rPr>
          <w:sz w:val="22"/>
          <w:szCs w:val="22"/>
        </w:rPr>
        <w:t xml:space="preserve"> </w:t>
      </w:r>
      <w:r w:rsidR="009F7F29">
        <w:rPr>
          <w:sz w:val="22"/>
          <w:szCs w:val="22"/>
        </w:rPr>
        <w:t>ľ</w:t>
      </w:r>
      <w:r>
        <w:rPr>
          <w:sz w:val="22"/>
          <w:szCs w:val="22"/>
        </w:rPr>
        <w:t>u</w:t>
      </w:r>
      <w:r w:rsidR="009F7F29">
        <w:rPr>
          <w:sz w:val="22"/>
          <w:szCs w:val="22"/>
        </w:rPr>
        <w:t>ď</w:t>
      </w:r>
      <w:r>
        <w:rPr>
          <w:sz w:val="22"/>
          <w:szCs w:val="22"/>
        </w:rPr>
        <w:t>om krásu spomienky, silu, ktorú dostávame od Ducha a ktorá nás robí svedkami, preto</w:t>
      </w:r>
      <w:r w:rsidR="009F7F29">
        <w:rPr>
          <w:sz w:val="22"/>
          <w:szCs w:val="22"/>
        </w:rPr>
        <w:t>ž</w:t>
      </w:r>
      <w:r>
        <w:rPr>
          <w:sz w:val="22"/>
          <w:szCs w:val="22"/>
        </w:rPr>
        <w:t xml:space="preserve">e </w:t>
      </w:r>
      <w:r>
        <w:rPr>
          <w:i/>
          <w:iCs/>
          <w:sz w:val="22"/>
          <w:szCs w:val="22"/>
        </w:rPr>
        <w:t>sme synovia svedkov</w:t>
      </w:r>
      <w:r>
        <w:rPr>
          <w:sz w:val="22"/>
          <w:szCs w:val="22"/>
        </w:rPr>
        <w:t>; musíme im da</w:t>
      </w:r>
      <w:r w:rsidR="009F7F29">
        <w:rPr>
          <w:sz w:val="22"/>
          <w:szCs w:val="22"/>
        </w:rPr>
        <w:t>ť</w:t>
      </w:r>
      <w:r>
        <w:rPr>
          <w:sz w:val="22"/>
          <w:szCs w:val="22"/>
        </w:rPr>
        <w:t xml:space="preserve"> vychutna</w:t>
      </w:r>
      <w:r w:rsidR="009F7F29">
        <w:rPr>
          <w:sz w:val="22"/>
          <w:szCs w:val="22"/>
        </w:rPr>
        <w:t>ť</w:t>
      </w:r>
      <w:r>
        <w:rPr>
          <w:sz w:val="22"/>
          <w:szCs w:val="22"/>
        </w:rPr>
        <w:t xml:space="preserve"> nádherné veci, ktoré Duch rozosial v dejinách, ukáza</w:t>
      </w:r>
      <w:r w:rsidR="009F7F29">
        <w:rPr>
          <w:sz w:val="22"/>
          <w:szCs w:val="22"/>
        </w:rPr>
        <w:t>ť</w:t>
      </w:r>
      <w:r>
        <w:rPr>
          <w:sz w:val="22"/>
          <w:szCs w:val="22"/>
        </w:rPr>
        <w:t xml:space="preserve"> im, </w:t>
      </w:r>
      <w:r w:rsidR="009F7F29">
        <w:rPr>
          <w:sz w:val="22"/>
          <w:szCs w:val="22"/>
        </w:rPr>
        <w:t>ž</w:t>
      </w:r>
      <w:r>
        <w:rPr>
          <w:sz w:val="22"/>
          <w:szCs w:val="22"/>
        </w:rPr>
        <w:t>e je to práve tradícia, ktorá ich uchováva, a dáva tak nádej t</w:t>
      </w:r>
      <w:r w:rsidR="009F7F29">
        <w:rPr>
          <w:sz w:val="22"/>
          <w:szCs w:val="22"/>
        </w:rPr>
        <w:t>ý</w:t>
      </w:r>
      <w:r>
        <w:rPr>
          <w:sz w:val="22"/>
          <w:szCs w:val="22"/>
        </w:rPr>
        <w:t>m, ktorí, aj ke</w:t>
      </w:r>
      <w:r w:rsidR="009F7F29">
        <w:rPr>
          <w:sz w:val="22"/>
          <w:szCs w:val="22"/>
        </w:rPr>
        <w:t>ď</w:t>
      </w:r>
      <w:r>
        <w:rPr>
          <w:sz w:val="22"/>
          <w:szCs w:val="22"/>
        </w:rPr>
        <w:t xml:space="preserve"> nevideli svoje dobré snahy </w:t>
      </w:r>
      <w:r>
        <w:rPr>
          <w:sz w:val="22"/>
          <w:szCs w:val="22"/>
        </w:rPr>
        <w:lastRenderedPageBreak/>
        <w:t xml:space="preserve">korunované úspechom, predsa vedia, </w:t>
      </w:r>
      <w:r w:rsidR="009F7F29">
        <w:rPr>
          <w:sz w:val="22"/>
          <w:szCs w:val="22"/>
        </w:rPr>
        <w:t>ž</w:t>
      </w:r>
      <w:r>
        <w:rPr>
          <w:sz w:val="22"/>
          <w:szCs w:val="22"/>
        </w:rPr>
        <w:t>e ktosi in</w:t>
      </w:r>
      <w:r w:rsidR="009F7F29">
        <w:rPr>
          <w:sz w:val="22"/>
          <w:szCs w:val="22"/>
        </w:rPr>
        <w:t>ý</w:t>
      </w:r>
      <w:r>
        <w:rPr>
          <w:sz w:val="22"/>
          <w:szCs w:val="22"/>
        </w:rPr>
        <w:t xml:space="preserve"> ich privedie k zav</w:t>
      </w:r>
      <w:r w:rsidR="005F0022">
        <w:rPr>
          <w:sz w:val="22"/>
          <w:szCs w:val="22"/>
        </w:rPr>
        <w:t>ŕ</w:t>
      </w:r>
      <w:r w:rsidR="009F7F29">
        <w:rPr>
          <w:sz w:val="22"/>
          <w:szCs w:val="22"/>
        </w:rPr>
        <w:t>š</w:t>
      </w:r>
      <w:r>
        <w:rPr>
          <w:sz w:val="22"/>
          <w:szCs w:val="22"/>
        </w:rPr>
        <w:t xml:space="preserve">eniu; vtedy sa </w:t>
      </w:r>
      <w:r w:rsidR="009F7F29">
        <w:rPr>
          <w:sz w:val="22"/>
          <w:szCs w:val="22"/>
        </w:rPr>
        <w:t>č</w:t>
      </w:r>
      <w:r>
        <w:rPr>
          <w:sz w:val="22"/>
          <w:szCs w:val="22"/>
        </w:rPr>
        <w:t>lovek bude cíti</w:t>
      </w:r>
      <w:r w:rsidR="009F7F29">
        <w:rPr>
          <w:sz w:val="22"/>
          <w:szCs w:val="22"/>
        </w:rPr>
        <w:t>ť</w:t>
      </w:r>
      <w:r>
        <w:rPr>
          <w:sz w:val="22"/>
          <w:szCs w:val="22"/>
        </w:rPr>
        <w:t xml:space="preserve"> menej osamoten</w:t>
      </w:r>
      <w:r w:rsidR="009F7F29">
        <w:rPr>
          <w:sz w:val="22"/>
          <w:szCs w:val="22"/>
        </w:rPr>
        <w:t>ý</w:t>
      </w:r>
      <w:r>
        <w:rPr>
          <w:sz w:val="22"/>
          <w:szCs w:val="22"/>
        </w:rPr>
        <w:t>, menej uzatvoren</w:t>
      </w:r>
      <w:r w:rsidR="009F7F29">
        <w:rPr>
          <w:sz w:val="22"/>
          <w:szCs w:val="22"/>
        </w:rPr>
        <w:t>ý</w:t>
      </w:r>
      <w:r>
        <w:rPr>
          <w:sz w:val="22"/>
          <w:szCs w:val="22"/>
        </w:rPr>
        <w:t xml:space="preserve"> v úzkom priestore svojho individuálneho konania.</w:t>
      </w:r>
    </w:p>
    <w:p w:rsidR="004C7898" w:rsidRDefault="004C7898">
      <w:pPr>
        <w:pStyle w:val="Nadpis3"/>
        <w:spacing w:line="288" w:lineRule="auto"/>
        <w:rPr>
          <w:sz w:val="22"/>
          <w:szCs w:val="22"/>
        </w:rPr>
      </w:pPr>
      <w:bookmarkStart w:id="6" w:name="_Toc21537041"/>
      <w:bookmarkStart w:id="7" w:name="_Toc92797511"/>
      <w:r>
        <w:rPr>
          <w:sz w:val="22"/>
          <w:szCs w:val="22"/>
        </w:rPr>
        <w:t>Mní</w:t>
      </w:r>
      <w:r w:rsidR="009F7F29">
        <w:rPr>
          <w:sz w:val="22"/>
          <w:szCs w:val="22"/>
        </w:rPr>
        <w:t>š</w:t>
      </w:r>
      <w:r>
        <w:rPr>
          <w:sz w:val="22"/>
          <w:szCs w:val="22"/>
        </w:rPr>
        <w:t>stvo ako vzor pre</w:t>
      </w:r>
      <w:r w:rsidR="009F7F29">
        <w:rPr>
          <w:sz w:val="22"/>
          <w:szCs w:val="22"/>
        </w:rPr>
        <w:t>ž</w:t>
      </w:r>
      <w:r>
        <w:rPr>
          <w:sz w:val="22"/>
          <w:szCs w:val="22"/>
        </w:rPr>
        <w:t>ívania krstu</w:t>
      </w:r>
      <w:bookmarkEnd w:id="6"/>
      <w:bookmarkEnd w:id="7"/>
    </w:p>
    <w:p w:rsidR="004C7898" w:rsidRDefault="004C7898">
      <w:pPr>
        <w:spacing w:line="288" w:lineRule="auto"/>
        <w:jc w:val="both"/>
        <w:rPr>
          <w:sz w:val="22"/>
          <w:szCs w:val="22"/>
        </w:rPr>
      </w:pPr>
      <w:r>
        <w:rPr>
          <w:b/>
          <w:bCs/>
          <w:sz w:val="22"/>
          <w:szCs w:val="22"/>
        </w:rPr>
        <w:tab/>
      </w:r>
      <w:r>
        <w:rPr>
          <w:sz w:val="22"/>
          <w:szCs w:val="22"/>
        </w:rPr>
        <w:t>9. Chcel by som sa teraz pozrie</w:t>
      </w:r>
      <w:r w:rsidR="009F7F29">
        <w:rPr>
          <w:sz w:val="22"/>
          <w:szCs w:val="22"/>
        </w:rPr>
        <w:t>ť</w:t>
      </w:r>
      <w:r>
        <w:rPr>
          <w:sz w:val="22"/>
          <w:szCs w:val="22"/>
        </w:rPr>
        <w:t xml:space="preserve"> na </w:t>
      </w:r>
      <w:r w:rsidR="009F7F29">
        <w:rPr>
          <w:sz w:val="22"/>
          <w:szCs w:val="22"/>
        </w:rPr>
        <w:t>š</w:t>
      </w:r>
      <w:r>
        <w:rPr>
          <w:sz w:val="22"/>
          <w:szCs w:val="22"/>
        </w:rPr>
        <w:t>irokú panorámu v</w:t>
      </w:r>
      <w:r w:rsidR="009F7F29">
        <w:rPr>
          <w:sz w:val="22"/>
          <w:szCs w:val="22"/>
        </w:rPr>
        <w:t>ý</w:t>
      </w:r>
      <w:r>
        <w:rPr>
          <w:sz w:val="22"/>
          <w:szCs w:val="22"/>
        </w:rPr>
        <w:t>chodného kres</w:t>
      </w:r>
      <w:r w:rsidR="009F7F29">
        <w:rPr>
          <w:sz w:val="22"/>
          <w:szCs w:val="22"/>
        </w:rPr>
        <w:t>ť</w:t>
      </w:r>
      <w:r>
        <w:rPr>
          <w:sz w:val="22"/>
          <w:szCs w:val="22"/>
        </w:rPr>
        <w:t>anstva z jednej osobitnej vyv</w:t>
      </w:r>
      <w:r w:rsidR="009F7F29">
        <w:rPr>
          <w:sz w:val="22"/>
          <w:szCs w:val="22"/>
        </w:rPr>
        <w:t>ýš</w:t>
      </w:r>
      <w:r>
        <w:rPr>
          <w:sz w:val="22"/>
          <w:szCs w:val="22"/>
        </w:rPr>
        <w:t>eniny, ktorou je</w:t>
      </w:r>
      <w:r>
        <w:rPr>
          <w:i/>
          <w:iCs/>
          <w:sz w:val="22"/>
          <w:szCs w:val="22"/>
        </w:rPr>
        <w:t xml:space="preserve"> mní</w:t>
      </w:r>
      <w:r w:rsidR="009F7F29">
        <w:rPr>
          <w:i/>
          <w:iCs/>
          <w:sz w:val="22"/>
          <w:szCs w:val="22"/>
        </w:rPr>
        <w:t>š</w:t>
      </w:r>
      <w:r>
        <w:rPr>
          <w:i/>
          <w:iCs/>
          <w:sz w:val="22"/>
          <w:szCs w:val="22"/>
        </w:rPr>
        <w:t>stvo</w:t>
      </w:r>
      <w:r>
        <w:rPr>
          <w:sz w:val="22"/>
          <w:szCs w:val="22"/>
        </w:rPr>
        <w:t xml:space="preserve"> a ktorá dovo</w:t>
      </w:r>
      <w:r w:rsidR="009F7F29">
        <w:rPr>
          <w:sz w:val="22"/>
          <w:szCs w:val="22"/>
        </w:rPr>
        <w:t>ľ</w:t>
      </w:r>
      <w:r>
        <w:rPr>
          <w:sz w:val="22"/>
          <w:szCs w:val="22"/>
        </w:rPr>
        <w:t>uje zhliadnu</w:t>
      </w:r>
      <w:r w:rsidR="009F7F29">
        <w:rPr>
          <w:sz w:val="22"/>
          <w:szCs w:val="22"/>
        </w:rPr>
        <w:t>ť</w:t>
      </w:r>
      <w:r>
        <w:rPr>
          <w:sz w:val="22"/>
          <w:szCs w:val="22"/>
        </w:rPr>
        <w:t xml:space="preserve"> mnohé </w:t>
      </w:r>
      <w:r w:rsidR="009F7F29">
        <w:rPr>
          <w:sz w:val="22"/>
          <w:szCs w:val="22"/>
        </w:rPr>
        <w:t>č</w:t>
      </w:r>
      <w:r>
        <w:rPr>
          <w:sz w:val="22"/>
          <w:szCs w:val="22"/>
        </w:rPr>
        <w:t>rty tejto panorámy.</w:t>
      </w:r>
    </w:p>
    <w:p w:rsidR="004C7898" w:rsidRDefault="004C7898">
      <w:pPr>
        <w:spacing w:line="288" w:lineRule="auto"/>
        <w:jc w:val="both"/>
        <w:rPr>
          <w:sz w:val="22"/>
          <w:szCs w:val="22"/>
        </w:rPr>
      </w:pPr>
      <w:r>
        <w:rPr>
          <w:sz w:val="22"/>
          <w:szCs w:val="22"/>
        </w:rPr>
        <w:tab/>
        <w:t>Na V</w:t>
      </w:r>
      <w:r w:rsidR="009F7F29">
        <w:rPr>
          <w:sz w:val="22"/>
          <w:szCs w:val="22"/>
        </w:rPr>
        <w:t>ý</w:t>
      </w:r>
      <w:r>
        <w:rPr>
          <w:sz w:val="22"/>
          <w:szCs w:val="22"/>
        </w:rPr>
        <w:t>chode si mní</w:t>
      </w:r>
      <w:r w:rsidR="009F7F29">
        <w:rPr>
          <w:sz w:val="22"/>
          <w:szCs w:val="22"/>
        </w:rPr>
        <w:t>š</w:t>
      </w:r>
      <w:r>
        <w:rPr>
          <w:sz w:val="22"/>
          <w:szCs w:val="22"/>
        </w:rPr>
        <w:t>stvo zachovalo ve</w:t>
      </w:r>
      <w:r w:rsidR="009F7F29">
        <w:rPr>
          <w:sz w:val="22"/>
          <w:szCs w:val="22"/>
        </w:rPr>
        <w:t>ľ</w:t>
      </w:r>
      <w:r>
        <w:rPr>
          <w:sz w:val="22"/>
          <w:szCs w:val="22"/>
        </w:rPr>
        <w:t>kú jednotu, preto</w:t>
      </w:r>
      <w:r w:rsidR="009F7F29">
        <w:rPr>
          <w:sz w:val="22"/>
          <w:szCs w:val="22"/>
        </w:rPr>
        <w:t>ž</w:t>
      </w:r>
      <w:r>
        <w:rPr>
          <w:sz w:val="22"/>
          <w:szCs w:val="22"/>
        </w:rPr>
        <w:t>e nepozná formáciu rozli</w:t>
      </w:r>
      <w:r w:rsidR="009F7F29">
        <w:rPr>
          <w:sz w:val="22"/>
          <w:szCs w:val="22"/>
        </w:rPr>
        <w:t>č</w:t>
      </w:r>
      <w:r>
        <w:rPr>
          <w:sz w:val="22"/>
          <w:szCs w:val="22"/>
        </w:rPr>
        <w:t>n</w:t>
      </w:r>
      <w:r w:rsidR="009F7F29">
        <w:rPr>
          <w:sz w:val="22"/>
          <w:szCs w:val="22"/>
        </w:rPr>
        <w:t>ý</w:t>
      </w:r>
      <w:r>
        <w:rPr>
          <w:sz w:val="22"/>
          <w:szCs w:val="22"/>
        </w:rPr>
        <w:t>ch typov apo</w:t>
      </w:r>
      <w:r w:rsidR="009F7F29">
        <w:rPr>
          <w:sz w:val="22"/>
          <w:szCs w:val="22"/>
        </w:rPr>
        <w:t>š</w:t>
      </w:r>
      <w:r>
        <w:rPr>
          <w:sz w:val="22"/>
          <w:szCs w:val="22"/>
        </w:rPr>
        <w:t xml:space="preserve">tolského </w:t>
      </w:r>
      <w:r w:rsidR="009F7F29">
        <w:rPr>
          <w:sz w:val="22"/>
          <w:szCs w:val="22"/>
        </w:rPr>
        <w:t>ž</w:t>
      </w:r>
      <w:r>
        <w:rPr>
          <w:sz w:val="22"/>
          <w:szCs w:val="22"/>
        </w:rPr>
        <w:t>ivota, ako to bolo na Západe. Rozli</w:t>
      </w:r>
      <w:r w:rsidR="009F7F29">
        <w:rPr>
          <w:sz w:val="22"/>
          <w:szCs w:val="22"/>
        </w:rPr>
        <w:t>č</w:t>
      </w:r>
      <w:r>
        <w:rPr>
          <w:sz w:val="22"/>
          <w:szCs w:val="22"/>
        </w:rPr>
        <w:t>né prejavy mní</w:t>
      </w:r>
      <w:r w:rsidR="009F7F29">
        <w:rPr>
          <w:sz w:val="22"/>
          <w:szCs w:val="22"/>
        </w:rPr>
        <w:t>š</w:t>
      </w:r>
      <w:r>
        <w:rPr>
          <w:sz w:val="22"/>
          <w:szCs w:val="22"/>
        </w:rPr>
        <w:t xml:space="preserve">skeho </w:t>
      </w:r>
      <w:r w:rsidR="009F7F29">
        <w:rPr>
          <w:sz w:val="22"/>
          <w:szCs w:val="22"/>
        </w:rPr>
        <w:t>ž</w:t>
      </w:r>
      <w:r>
        <w:rPr>
          <w:sz w:val="22"/>
          <w:szCs w:val="22"/>
        </w:rPr>
        <w:t>ivota, od zásadného cenobitizmu, ako ho chápali Pachomius a Bazil, a</w:t>
      </w:r>
      <w:r w:rsidR="009F7F29">
        <w:rPr>
          <w:sz w:val="22"/>
          <w:szCs w:val="22"/>
        </w:rPr>
        <w:t>ž</w:t>
      </w:r>
      <w:r>
        <w:rPr>
          <w:sz w:val="22"/>
          <w:szCs w:val="22"/>
        </w:rPr>
        <w:t xml:space="preserve"> po najprísnej</w:t>
      </w:r>
      <w:r w:rsidR="009F7F29">
        <w:rPr>
          <w:sz w:val="22"/>
          <w:szCs w:val="22"/>
        </w:rPr>
        <w:t>š</w:t>
      </w:r>
      <w:r>
        <w:rPr>
          <w:sz w:val="22"/>
          <w:szCs w:val="22"/>
        </w:rPr>
        <w:t>ie pustovníctvo Antona alebo Makaria Egyptského, zodpovedajú skôr rozdielnym stup</w:t>
      </w:r>
      <w:r w:rsidR="009F7F29">
        <w:rPr>
          <w:sz w:val="22"/>
          <w:szCs w:val="22"/>
        </w:rPr>
        <w:t>ň</w:t>
      </w:r>
      <w:r>
        <w:rPr>
          <w:sz w:val="22"/>
          <w:szCs w:val="22"/>
        </w:rPr>
        <w:t>om duchovného putovania, ne</w:t>
      </w:r>
      <w:r w:rsidR="009F7F29">
        <w:rPr>
          <w:sz w:val="22"/>
          <w:szCs w:val="22"/>
        </w:rPr>
        <w:t>ž</w:t>
      </w:r>
      <w:r>
        <w:rPr>
          <w:sz w:val="22"/>
          <w:szCs w:val="22"/>
        </w:rPr>
        <w:t xml:space="preserve"> rozli</w:t>
      </w:r>
      <w:r w:rsidR="009F7F29">
        <w:rPr>
          <w:sz w:val="22"/>
          <w:szCs w:val="22"/>
        </w:rPr>
        <w:t>č</w:t>
      </w:r>
      <w:r>
        <w:rPr>
          <w:sz w:val="22"/>
          <w:szCs w:val="22"/>
        </w:rPr>
        <w:t>n</w:t>
      </w:r>
      <w:r w:rsidR="009F7F29">
        <w:rPr>
          <w:sz w:val="22"/>
          <w:szCs w:val="22"/>
        </w:rPr>
        <w:t>ý</w:t>
      </w:r>
      <w:r>
        <w:rPr>
          <w:sz w:val="22"/>
          <w:szCs w:val="22"/>
        </w:rPr>
        <w:t xml:space="preserve">m </w:t>
      </w:r>
      <w:r w:rsidR="009F7F29">
        <w:rPr>
          <w:sz w:val="22"/>
          <w:szCs w:val="22"/>
        </w:rPr>
        <w:t>ž</w:t>
      </w:r>
      <w:r>
        <w:rPr>
          <w:sz w:val="22"/>
          <w:szCs w:val="22"/>
        </w:rPr>
        <w:t>ivotn</w:t>
      </w:r>
      <w:r w:rsidR="009F7F29">
        <w:rPr>
          <w:sz w:val="22"/>
          <w:szCs w:val="22"/>
        </w:rPr>
        <w:t>ý</w:t>
      </w:r>
      <w:r>
        <w:rPr>
          <w:sz w:val="22"/>
          <w:szCs w:val="22"/>
        </w:rPr>
        <w:t>m stavom. V ka</w:t>
      </w:r>
      <w:r w:rsidR="009F7F29">
        <w:rPr>
          <w:sz w:val="22"/>
          <w:szCs w:val="22"/>
        </w:rPr>
        <w:t>ž</w:t>
      </w:r>
      <w:r>
        <w:rPr>
          <w:sz w:val="22"/>
          <w:szCs w:val="22"/>
        </w:rPr>
        <w:t>dom prípade v</w:t>
      </w:r>
      <w:r w:rsidR="009F7F29">
        <w:rPr>
          <w:sz w:val="22"/>
          <w:szCs w:val="22"/>
        </w:rPr>
        <w:t>š</w:t>
      </w:r>
      <w:r>
        <w:rPr>
          <w:sz w:val="22"/>
          <w:szCs w:val="22"/>
        </w:rPr>
        <w:t>ak sa v</w:t>
      </w:r>
      <w:r w:rsidR="009F7F29">
        <w:rPr>
          <w:sz w:val="22"/>
          <w:szCs w:val="22"/>
        </w:rPr>
        <w:t>š</w:t>
      </w:r>
      <w:r>
        <w:rPr>
          <w:sz w:val="22"/>
          <w:szCs w:val="22"/>
        </w:rPr>
        <w:t>etky tieto prejavy odvodzujú od mní</w:t>
      </w:r>
      <w:r w:rsidR="009F7F29">
        <w:rPr>
          <w:sz w:val="22"/>
          <w:szCs w:val="22"/>
        </w:rPr>
        <w:t>š</w:t>
      </w:r>
      <w:r>
        <w:rPr>
          <w:sz w:val="22"/>
          <w:szCs w:val="22"/>
        </w:rPr>
        <w:t xml:space="preserve">skeho </w:t>
      </w:r>
      <w:r w:rsidR="009F7F29">
        <w:rPr>
          <w:sz w:val="22"/>
          <w:szCs w:val="22"/>
        </w:rPr>
        <w:t>ž</w:t>
      </w:r>
      <w:r>
        <w:rPr>
          <w:sz w:val="22"/>
          <w:szCs w:val="22"/>
        </w:rPr>
        <w:t>ivota ako takého, nech sa u</w:t>
      </w:r>
      <w:r w:rsidR="009F7F29">
        <w:rPr>
          <w:sz w:val="22"/>
          <w:szCs w:val="22"/>
        </w:rPr>
        <w:t>ž</w:t>
      </w:r>
      <w:r>
        <w:rPr>
          <w:sz w:val="22"/>
          <w:szCs w:val="22"/>
        </w:rPr>
        <w:t xml:space="preserve"> prejavuje v akejko</w:t>
      </w:r>
      <w:r w:rsidR="009F7F29">
        <w:rPr>
          <w:sz w:val="22"/>
          <w:szCs w:val="22"/>
        </w:rPr>
        <w:t>ľ</w:t>
      </w:r>
      <w:r>
        <w:rPr>
          <w:sz w:val="22"/>
          <w:szCs w:val="22"/>
        </w:rPr>
        <w:t>vek forme.</w:t>
      </w:r>
    </w:p>
    <w:p w:rsidR="004C7898" w:rsidRDefault="004C7898">
      <w:pPr>
        <w:spacing w:line="288" w:lineRule="auto"/>
        <w:jc w:val="both"/>
        <w:rPr>
          <w:sz w:val="22"/>
          <w:szCs w:val="22"/>
        </w:rPr>
      </w:pPr>
      <w:r>
        <w:rPr>
          <w:sz w:val="22"/>
          <w:szCs w:val="22"/>
        </w:rPr>
        <w:tab/>
        <w:t>Okrem toho, na V</w:t>
      </w:r>
      <w:r w:rsidR="009F7F29">
        <w:rPr>
          <w:sz w:val="22"/>
          <w:szCs w:val="22"/>
        </w:rPr>
        <w:t>ý</w:t>
      </w:r>
      <w:r>
        <w:rPr>
          <w:sz w:val="22"/>
          <w:szCs w:val="22"/>
        </w:rPr>
        <w:t>chode sa neh</w:t>
      </w:r>
      <w:r w:rsidR="009F7F29">
        <w:rPr>
          <w:sz w:val="22"/>
          <w:szCs w:val="22"/>
        </w:rPr>
        <w:t>ľ</w:t>
      </w:r>
      <w:r>
        <w:rPr>
          <w:sz w:val="22"/>
          <w:szCs w:val="22"/>
        </w:rPr>
        <w:t>adelo na mní</w:t>
      </w:r>
      <w:r w:rsidR="009F7F29">
        <w:rPr>
          <w:sz w:val="22"/>
          <w:szCs w:val="22"/>
        </w:rPr>
        <w:t>š</w:t>
      </w:r>
      <w:r>
        <w:rPr>
          <w:sz w:val="22"/>
          <w:szCs w:val="22"/>
        </w:rPr>
        <w:t>stvo ako na stav, ktor</w:t>
      </w:r>
      <w:r w:rsidR="009F7F29">
        <w:rPr>
          <w:sz w:val="22"/>
          <w:szCs w:val="22"/>
        </w:rPr>
        <w:t>ý</w:t>
      </w:r>
      <w:r>
        <w:rPr>
          <w:sz w:val="22"/>
          <w:szCs w:val="22"/>
        </w:rPr>
        <w:t xml:space="preserve"> je vlastn</w:t>
      </w:r>
      <w:r w:rsidR="009F7F29">
        <w:rPr>
          <w:sz w:val="22"/>
          <w:szCs w:val="22"/>
        </w:rPr>
        <w:t>ý</w:t>
      </w:r>
      <w:r>
        <w:rPr>
          <w:sz w:val="22"/>
          <w:szCs w:val="22"/>
        </w:rPr>
        <w:t xml:space="preserve"> iba jednej kategórii kres</w:t>
      </w:r>
      <w:r w:rsidR="009F7F29">
        <w:rPr>
          <w:sz w:val="22"/>
          <w:szCs w:val="22"/>
        </w:rPr>
        <w:t>ť</w:t>
      </w:r>
      <w:r>
        <w:rPr>
          <w:sz w:val="22"/>
          <w:szCs w:val="22"/>
        </w:rPr>
        <w:t>anov, ale osobitn</w:t>
      </w:r>
      <w:r w:rsidR="009F7F29">
        <w:rPr>
          <w:sz w:val="22"/>
          <w:szCs w:val="22"/>
        </w:rPr>
        <w:t>ý</w:t>
      </w:r>
      <w:r>
        <w:rPr>
          <w:sz w:val="22"/>
          <w:szCs w:val="22"/>
        </w:rPr>
        <w:t>m spôsobom ako na oporn</w:t>
      </w:r>
      <w:r w:rsidR="009F7F29">
        <w:rPr>
          <w:sz w:val="22"/>
          <w:szCs w:val="22"/>
        </w:rPr>
        <w:t>ý</w:t>
      </w:r>
      <w:r>
        <w:rPr>
          <w:sz w:val="22"/>
          <w:szCs w:val="22"/>
        </w:rPr>
        <w:t xml:space="preserve"> bod pre v</w:t>
      </w:r>
      <w:r w:rsidR="009F7F29">
        <w:rPr>
          <w:sz w:val="22"/>
          <w:szCs w:val="22"/>
        </w:rPr>
        <w:t>š</w:t>
      </w:r>
      <w:r>
        <w:rPr>
          <w:sz w:val="22"/>
          <w:szCs w:val="22"/>
        </w:rPr>
        <w:t>etk</w:t>
      </w:r>
      <w:r w:rsidR="009F7F29">
        <w:rPr>
          <w:sz w:val="22"/>
          <w:szCs w:val="22"/>
        </w:rPr>
        <w:t>ý</w:t>
      </w:r>
      <w:r>
        <w:rPr>
          <w:sz w:val="22"/>
          <w:szCs w:val="22"/>
        </w:rPr>
        <w:t>ch kres</w:t>
      </w:r>
      <w:r w:rsidR="009F7F29">
        <w:rPr>
          <w:sz w:val="22"/>
          <w:szCs w:val="22"/>
        </w:rPr>
        <w:t>ť</w:t>
      </w:r>
      <w:r>
        <w:rPr>
          <w:sz w:val="22"/>
          <w:szCs w:val="22"/>
        </w:rPr>
        <w:t>anov, v miere darov, ktoré Pán dáva ka</w:t>
      </w:r>
      <w:r w:rsidR="009F7F29">
        <w:rPr>
          <w:sz w:val="22"/>
          <w:szCs w:val="22"/>
        </w:rPr>
        <w:t>ž</w:t>
      </w:r>
      <w:r>
        <w:rPr>
          <w:sz w:val="22"/>
          <w:szCs w:val="22"/>
        </w:rPr>
        <w:t>dému, ponúkajúc ho tak ako emblematickú syntézu kres</w:t>
      </w:r>
      <w:r w:rsidR="009F7F29">
        <w:rPr>
          <w:sz w:val="22"/>
          <w:szCs w:val="22"/>
        </w:rPr>
        <w:t>ť</w:t>
      </w:r>
      <w:r>
        <w:rPr>
          <w:sz w:val="22"/>
          <w:szCs w:val="22"/>
        </w:rPr>
        <w:t>anstva.</w:t>
      </w:r>
    </w:p>
    <w:p w:rsidR="004C7898" w:rsidRDefault="004C7898">
      <w:pPr>
        <w:spacing w:line="288" w:lineRule="auto"/>
        <w:jc w:val="both"/>
        <w:rPr>
          <w:sz w:val="22"/>
          <w:szCs w:val="22"/>
        </w:rPr>
      </w:pPr>
      <w:r>
        <w:rPr>
          <w:sz w:val="22"/>
          <w:szCs w:val="22"/>
        </w:rPr>
        <w:tab/>
        <w:t>Ke</w:t>
      </w:r>
      <w:r w:rsidR="009F7F29">
        <w:rPr>
          <w:sz w:val="22"/>
          <w:szCs w:val="22"/>
        </w:rPr>
        <w:t>ď</w:t>
      </w:r>
      <w:r>
        <w:rPr>
          <w:sz w:val="22"/>
          <w:szCs w:val="22"/>
        </w:rPr>
        <w:t xml:space="preserve"> Boh niekoho volá tak</w:t>
      </w:r>
      <w:r w:rsidR="009F7F29">
        <w:rPr>
          <w:sz w:val="22"/>
          <w:szCs w:val="22"/>
        </w:rPr>
        <w:t>ý</w:t>
      </w:r>
      <w:r>
        <w:rPr>
          <w:sz w:val="22"/>
          <w:szCs w:val="22"/>
        </w:rPr>
        <w:t>m totálnym spôsobom ako v mní</w:t>
      </w:r>
      <w:r w:rsidR="009F7F29">
        <w:rPr>
          <w:sz w:val="22"/>
          <w:szCs w:val="22"/>
        </w:rPr>
        <w:t>š</w:t>
      </w:r>
      <w:r>
        <w:rPr>
          <w:sz w:val="22"/>
          <w:szCs w:val="22"/>
        </w:rPr>
        <w:t xml:space="preserve">skom </w:t>
      </w:r>
      <w:r w:rsidR="009F7F29">
        <w:rPr>
          <w:sz w:val="22"/>
          <w:szCs w:val="22"/>
        </w:rPr>
        <w:t>ž</w:t>
      </w:r>
      <w:r>
        <w:rPr>
          <w:sz w:val="22"/>
          <w:szCs w:val="22"/>
        </w:rPr>
        <w:t>ivote, vtedy mô</w:t>
      </w:r>
      <w:r w:rsidR="009F7F29">
        <w:rPr>
          <w:sz w:val="22"/>
          <w:szCs w:val="22"/>
        </w:rPr>
        <w:t>ž</w:t>
      </w:r>
      <w:r>
        <w:rPr>
          <w:sz w:val="22"/>
          <w:szCs w:val="22"/>
        </w:rPr>
        <w:t xml:space="preserve">e </w:t>
      </w:r>
      <w:r w:rsidR="009F7F29">
        <w:rPr>
          <w:sz w:val="22"/>
          <w:szCs w:val="22"/>
        </w:rPr>
        <w:t>č</w:t>
      </w:r>
      <w:r>
        <w:rPr>
          <w:sz w:val="22"/>
          <w:szCs w:val="22"/>
        </w:rPr>
        <w:t>lovek dosiahnu</w:t>
      </w:r>
      <w:r w:rsidR="009F7F29">
        <w:rPr>
          <w:sz w:val="22"/>
          <w:szCs w:val="22"/>
        </w:rPr>
        <w:t>ť</w:t>
      </w:r>
      <w:r>
        <w:rPr>
          <w:sz w:val="22"/>
          <w:szCs w:val="22"/>
        </w:rPr>
        <w:t xml:space="preserve"> ten najvy</w:t>
      </w:r>
      <w:r w:rsidR="009F7F29">
        <w:rPr>
          <w:sz w:val="22"/>
          <w:szCs w:val="22"/>
        </w:rPr>
        <w:t>šš</w:t>
      </w:r>
      <w:r>
        <w:rPr>
          <w:sz w:val="22"/>
          <w:szCs w:val="22"/>
        </w:rPr>
        <w:t>í stupe</w:t>
      </w:r>
      <w:r w:rsidR="009F7F29">
        <w:rPr>
          <w:sz w:val="22"/>
          <w:szCs w:val="22"/>
        </w:rPr>
        <w:t>ň</w:t>
      </w:r>
      <w:r>
        <w:rPr>
          <w:sz w:val="22"/>
          <w:szCs w:val="22"/>
        </w:rPr>
        <w:t>, ktor</w:t>
      </w:r>
      <w:r w:rsidR="009F7F29">
        <w:rPr>
          <w:sz w:val="22"/>
          <w:szCs w:val="22"/>
        </w:rPr>
        <w:t>ý</w:t>
      </w:r>
      <w:r>
        <w:rPr>
          <w:sz w:val="22"/>
          <w:szCs w:val="22"/>
        </w:rPr>
        <w:t xml:space="preserve"> sú schopné vyjadri</w:t>
      </w:r>
      <w:r w:rsidR="009F7F29">
        <w:rPr>
          <w:sz w:val="22"/>
          <w:szCs w:val="22"/>
        </w:rPr>
        <w:t>ť</w:t>
      </w:r>
      <w:r>
        <w:rPr>
          <w:sz w:val="22"/>
          <w:szCs w:val="22"/>
        </w:rPr>
        <w:t xml:space="preserve"> citlivos</w:t>
      </w:r>
      <w:r w:rsidR="009F7F29">
        <w:rPr>
          <w:sz w:val="22"/>
          <w:szCs w:val="22"/>
        </w:rPr>
        <w:t>ť</w:t>
      </w:r>
      <w:r>
        <w:rPr>
          <w:sz w:val="22"/>
          <w:szCs w:val="22"/>
        </w:rPr>
        <w:t>, kultúra a duchovnos</w:t>
      </w:r>
      <w:r w:rsidR="009F7F29">
        <w:rPr>
          <w:sz w:val="22"/>
          <w:szCs w:val="22"/>
        </w:rPr>
        <w:t>ť</w:t>
      </w:r>
      <w:r>
        <w:rPr>
          <w:sz w:val="22"/>
          <w:szCs w:val="22"/>
        </w:rPr>
        <w:t>. Toto platí o to viac vo v</w:t>
      </w:r>
      <w:r w:rsidR="009F7F29">
        <w:rPr>
          <w:sz w:val="22"/>
          <w:szCs w:val="22"/>
        </w:rPr>
        <w:t>ý</w:t>
      </w:r>
      <w:r>
        <w:rPr>
          <w:sz w:val="22"/>
          <w:szCs w:val="22"/>
        </w:rPr>
        <w:t>chodn</w:t>
      </w:r>
      <w:r w:rsidR="009F7F29">
        <w:rPr>
          <w:sz w:val="22"/>
          <w:szCs w:val="22"/>
        </w:rPr>
        <w:t>ý</w:t>
      </w:r>
      <w:r>
        <w:rPr>
          <w:sz w:val="22"/>
          <w:szCs w:val="22"/>
        </w:rPr>
        <w:t>ch cirkvách, pre ktoré mní</w:t>
      </w:r>
      <w:r w:rsidR="009F7F29">
        <w:rPr>
          <w:sz w:val="22"/>
          <w:szCs w:val="22"/>
        </w:rPr>
        <w:t>š</w:t>
      </w:r>
      <w:r>
        <w:rPr>
          <w:sz w:val="22"/>
          <w:szCs w:val="22"/>
        </w:rPr>
        <w:t>stvo predstavuje ich bytostnú skúsenos</w:t>
      </w:r>
      <w:r w:rsidR="009F7F29">
        <w:rPr>
          <w:sz w:val="22"/>
          <w:szCs w:val="22"/>
        </w:rPr>
        <w:t>ť</w:t>
      </w:r>
      <w:r>
        <w:rPr>
          <w:sz w:val="22"/>
          <w:szCs w:val="22"/>
        </w:rPr>
        <w:t xml:space="preserve"> a v ktor</w:t>
      </w:r>
      <w:r w:rsidR="009F7F29">
        <w:rPr>
          <w:sz w:val="22"/>
          <w:szCs w:val="22"/>
        </w:rPr>
        <w:t>ý</w:t>
      </w:r>
      <w:r>
        <w:rPr>
          <w:sz w:val="22"/>
          <w:szCs w:val="22"/>
        </w:rPr>
        <w:t xml:space="preserve">ch aj dnes rozkvitá, len </w:t>
      </w:r>
      <w:r w:rsidR="009F7F29">
        <w:rPr>
          <w:sz w:val="22"/>
          <w:szCs w:val="22"/>
        </w:rPr>
        <w:t>č</w:t>
      </w:r>
      <w:r>
        <w:rPr>
          <w:sz w:val="22"/>
          <w:szCs w:val="22"/>
        </w:rPr>
        <w:t>o sa skon</w:t>
      </w:r>
      <w:r w:rsidR="009F7F29">
        <w:rPr>
          <w:sz w:val="22"/>
          <w:szCs w:val="22"/>
        </w:rPr>
        <w:t>č</w:t>
      </w:r>
      <w:r>
        <w:rPr>
          <w:sz w:val="22"/>
          <w:szCs w:val="22"/>
        </w:rPr>
        <w:t>í prenasledovanie a srdcia sa mô</w:t>
      </w:r>
      <w:r w:rsidR="009F7F29">
        <w:rPr>
          <w:sz w:val="22"/>
          <w:szCs w:val="22"/>
        </w:rPr>
        <w:t>ž</w:t>
      </w:r>
      <w:r>
        <w:rPr>
          <w:sz w:val="22"/>
          <w:szCs w:val="22"/>
        </w:rPr>
        <w:t>u slobodne pozdvihnú</w:t>
      </w:r>
      <w:r w:rsidR="009F7F29">
        <w:rPr>
          <w:sz w:val="22"/>
          <w:szCs w:val="22"/>
        </w:rPr>
        <w:t>ť</w:t>
      </w:r>
      <w:r>
        <w:rPr>
          <w:sz w:val="22"/>
          <w:szCs w:val="22"/>
        </w:rPr>
        <w:t xml:space="preserve"> k nebu. Klá</w:t>
      </w:r>
      <w:r w:rsidR="009F7F29">
        <w:rPr>
          <w:sz w:val="22"/>
          <w:szCs w:val="22"/>
        </w:rPr>
        <w:t>š</w:t>
      </w:r>
      <w:r>
        <w:rPr>
          <w:sz w:val="22"/>
          <w:szCs w:val="22"/>
        </w:rPr>
        <w:t>tor je prorock</w:t>
      </w:r>
      <w:r w:rsidR="009F7F29">
        <w:rPr>
          <w:sz w:val="22"/>
          <w:szCs w:val="22"/>
        </w:rPr>
        <w:t>ý</w:t>
      </w:r>
      <w:r>
        <w:rPr>
          <w:sz w:val="22"/>
          <w:szCs w:val="22"/>
        </w:rPr>
        <w:t>m miestom, v ktorom sa stvorenie stáva Bo</w:t>
      </w:r>
      <w:r w:rsidR="009F7F29">
        <w:rPr>
          <w:sz w:val="22"/>
          <w:szCs w:val="22"/>
        </w:rPr>
        <w:t>ž</w:t>
      </w:r>
      <w:r>
        <w:rPr>
          <w:sz w:val="22"/>
          <w:szCs w:val="22"/>
        </w:rPr>
        <w:t xml:space="preserve">ou oslavou a kde sa konkrétne </w:t>
      </w:r>
      <w:r w:rsidR="009F7F29">
        <w:rPr>
          <w:sz w:val="22"/>
          <w:szCs w:val="22"/>
        </w:rPr>
        <w:t>ž</w:t>
      </w:r>
      <w:r>
        <w:rPr>
          <w:sz w:val="22"/>
          <w:szCs w:val="22"/>
        </w:rPr>
        <w:t>it</w:t>
      </w:r>
      <w:r w:rsidR="009F7F29">
        <w:rPr>
          <w:sz w:val="22"/>
          <w:szCs w:val="22"/>
        </w:rPr>
        <w:t>ý</w:t>
      </w:r>
      <w:r>
        <w:rPr>
          <w:sz w:val="22"/>
          <w:szCs w:val="22"/>
        </w:rPr>
        <w:t xml:space="preserve"> príklad lásky k blí</w:t>
      </w:r>
      <w:r w:rsidR="009F7F29">
        <w:rPr>
          <w:sz w:val="22"/>
          <w:szCs w:val="22"/>
        </w:rPr>
        <w:t>ž</w:t>
      </w:r>
      <w:r>
        <w:rPr>
          <w:sz w:val="22"/>
          <w:szCs w:val="22"/>
        </w:rPr>
        <w:t xml:space="preserve">nemu stáva ideálom </w:t>
      </w:r>
      <w:r w:rsidR="009F7F29">
        <w:rPr>
          <w:sz w:val="22"/>
          <w:szCs w:val="22"/>
        </w:rPr>
        <w:t>ľ</w:t>
      </w:r>
      <w:r>
        <w:rPr>
          <w:sz w:val="22"/>
          <w:szCs w:val="22"/>
        </w:rPr>
        <w:t>udského spoluna</w:t>
      </w:r>
      <w:r w:rsidR="009F7F29">
        <w:rPr>
          <w:sz w:val="22"/>
          <w:szCs w:val="22"/>
        </w:rPr>
        <w:t>ž</w:t>
      </w:r>
      <w:r>
        <w:rPr>
          <w:sz w:val="22"/>
          <w:szCs w:val="22"/>
        </w:rPr>
        <w:t xml:space="preserve">ívania, kde </w:t>
      </w:r>
      <w:r w:rsidR="009F7F29">
        <w:rPr>
          <w:sz w:val="22"/>
          <w:szCs w:val="22"/>
        </w:rPr>
        <w:t>ľ</w:t>
      </w:r>
      <w:r>
        <w:rPr>
          <w:sz w:val="22"/>
          <w:szCs w:val="22"/>
        </w:rPr>
        <w:t>udská bytos</w:t>
      </w:r>
      <w:r w:rsidR="009F7F29">
        <w:rPr>
          <w:sz w:val="22"/>
          <w:szCs w:val="22"/>
        </w:rPr>
        <w:t>ť</w:t>
      </w:r>
      <w:r>
        <w:rPr>
          <w:sz w:val="22"/>
          <w:szCs w:val="22"/>
        </w:rPr>
        <w:t xml:space="preserve"> h</w:t>
      </w:r>
      <w:r w:rsidR="009F7F29">
        <w:rPr>
          <w:sz w:val="22"/>
          <w:szCs w:val="22"/>
        </w:rPr>
        <w:t>ľ</w:t>
      </w:r>
      <w:r>
        <w:rPr>
          <w:sz w:val="22"/>
          <w:szCs w:val="22"/>
        </w:rPr>
        <w:t>adá Boha bez bariér a preká</w:t>
      </w:r>
      <w:r w:rsidR="009F7F29">
        <w:rPr>
          <w:sz w:val="22"/>
          <w:szCs w:val="22"/>
        </w:rPr>
        <w:t>ž</w:t>
      </w:r>
      <w:r>
        <w:rPr>
          <w:sz w:val="22"/>
          <w:szCs w:val="22"/>
        </w:rPr>
        <w:t>ok, miestom, ktoré sa takto stáva oporou pre v</w:t>
      </w:r>
      <w:r w:rsidR="009F7F29">
        <w:rPr>
          <w:sz w:val="22"/>
          <w:szCs w:val="22"/>
        </w:rPr>
        <w:t>š</w:t>
      </w:r>
      <w:r>
        <w:rPr>
          <w:sz w:val="22"/>
          <w:szCs w:val="22"/>
        </w:rPr>
        <w:t>etk</w:t>
      </w:r>
      <w:r w:rsidR="009F7F29">
        <w:rPr>
          <w:sz w:val="22"/>
          <w:szCs w:val="22"/>
        </w:rPr>
        <w:t>ý</w:t>
      </w:r>
      <w:r>
        <w:rPr>
          <w:sz w:val="22"/>
          <w:szCs w:val="22"/>
        </w:rPr>
        <w:t>ch, nosí ich v srdci a pomáha im h</w:t>
      </w:r>
      <w:r w:rsidR="009F7F29">
        <w:rPr>
          <w:sz w:val="22"/>
          <w:szCs w:val="22"/>
        </w:rPr>
        <w:t>ľ</w:t>
      </w:r>
      <w:r>
        <w:rPr>
          <w:sz w:val="22"/>
          <w:szCs w:val="22"/>
        </w:rPr>
        <w:t>ada</w:t>
      </w:r>
      <w:r w:rsidR="009F7F29">
        <w:rPr>
          <w:sz w:val="22"/>
          <w:szCs w:val="22"/>
        </w:rPr>
        <w:t>ť</w:t>
      </w:r>
      <w:r>
        <w:rPr>
          <w:sz w:val="22"/>
          <w:szCs w:val="22"/>
        </w:rPr>
        <w:t xml:space="preserve"> Boha.</w:t>
      </w:r>
    </w:p>
    <w:p w:rsidR="004C7898" w:rsidRDefault="004C7898">
      <w:pPr>
        <w:spacing w:line="288" w:lineRule="auto"/>
        <w:jc w:val="both"/>
        <w:rPr>
          <w:sz w:val="22"/>
          <w:szCs w:val="22"/>
        </w:rPr>
      </w:pPr>
      <w:r>
        <w:rPr>
          <w:sz w:val="22"/>
          <w:szCs w:val="22"/>
        </w:rPr>
        <w:tab/>
        <w:t>Chcel by som pripomenú</w:t>
      </w:r>
      <w:r w:rsidR="009F7F29">
        <w:rPr>
          <w:sz w:val="22"/>
          <w:szCs w:val="22"/>
        </w:rPr>
        <w:t>ť</w:t>
      </w:r>
      <w:r>
        <w:rPr>
          <w:sz w:val="22"/>
          <w:szCs w:val="22"/>
        </w:rPr>
        <w:t xml:space="preserve"> aj </w:t>
      </w:r>
      <w:r w:rsidR="009F7F29">
        <w:rPr>
          <w:sz w:val="22"/>
          <w:szCs w:val="22"/>
        </w:rPr>
        <w:t>ž</w:t>
      </w:r>
      <w:r>
        <w:rPr>
          <w:sz w:val="22"/>
          <w:szCs w:val="22"/>
        </w:rPr>
        <w:t>iarivé svedectvo mní</w:t>
      </w:r>
      <w:r w:rsidR="009F7F29">
        <w:rPr>
          <w:sz w:val="22"/>
          <w:szCs w:val="22"/>
        </w:rPr>
        <w:t>š</w:t>
      </w:r>
      <w:r>
        <w:rPr>
          <w:sz w:val="22"/>
          <w:szCs w:val="22"/>
        </w:rPr>
        <w:t>ok kres</w:t>
      </w:r>
      <w:r w:rsidR="009F7F29">
        <w:rPr>
          <w:sz w:val="22"/>
          <w:szCs w:val="22"/>
        </w:rPr>
        <w:t>ť</w:t>
      </w:r>
      <w:r>
        <w:rPr>
          <w:sz w:val="22"/>
          <w:szCs w:val="22"/>
        </w:rPr>
        <w:t>anského V</w:t>
      </w:r>
      <w:r w:rsidR="009F7F29">
        <w:rPr>
          <w:sz w:val="22"/>
          <w:szCs w:val="22"/>
        </w:rPr>
        <w:t>ý</w:t>
      </w:r>
      <w:r>
        <w:rPr>
          <w:sz w:val="22"/>
          <w:szCs w:val="22"/>
        </w:rPr>
        <w:t xml:space="preserve">chodu, ktoré neraz aj v rozpore dobovou mentalitou sa prejavilo ako vzor ocenenia </w:t>
      </w:r>
      <w:r w:rsidR="009F7F29">
        <w:rPr>
          <w:sz w:val="22"/>
          <w:szCs w:val="22"/>
        </w:rPr>
        <w:t>ž</w:t>
      </w:r>
      <w:r>
        <w:rPr>
          <w:sz w:val="22"/>
          <w:szCs w:val="22"/>
        </w:rPr>
        <w:t>enskej osobitosti v Cirkvi. Po</w:t>
      </w:r>
      <w:r w:rsidR="009F7F29">
        <w:rPr>
          <w:sz w:val="22"/>
          <w:szCs w:val="22"/>
        </w:rPr>
        <w:t>č</w:t>
      </w:r>
      <w:r>
        <w:rPr>
          <w:sz w:val="22"/>
          <w:szCs w:val="22"/>
        </w:rPr>
        <w:t>as nedávnych prenasledovaní, predov</w:t>
      </w:r>
      <w:r w:rsidR="009F7F29">
        <w:rPr>
          <w:sz w:val="22"/>
          <w:szCs w:val="22"/>
        </w:rPr>
        <w:t>š</w:t>
      </w:r>
      <w:r>
        <w:rPr>
          <w:sz w:val="22"/>
          <w:szCs w:val="22"/>
        </w:rPr>
        <w:t>etk</w:t>
      </w:r>
      <w:r w:rsidR="009F7F29">
        <w:rPr>
          <w:sz w:val="22"/>
          <w:szCs w:val="22"/>
        </w:rPr>
        <w:t>ý</w:t>
      </w:r>
      <w:r>
        <w:rPr>
          <w:sz w:val="22"/>
          <w:szCs w:val="22"/>
        </w:rPr>
        <w:t>m v krajinách v</w:t>
      </w:r>
      <w:r w:rsidR="009F7F29">
        <w:rPr>
          <w:sz w:val="22"/>
          <w:szCs w:val="22"/>
        </w:rPr>
        <w:t>ý</w:t>
      </w:r>
      <w:r>
        <w:rPr>
          <w:sz w:val="22"/>
          <w:szCs w:val="22"/>
        </w:rPr>
        <w:t>chodnej Európy, ke</w:t>
      </w:r>
      <w:r w:rsidR="009F7F29">
        <w:rPr>
          <w:sz w:val="22"/>
          <w:szCs w:val="22"/>
        </w:rPr>
        <w:t>ď</w:t>
      </w:r>
      <w:r>
        <w:rPr>
          <w:sz w:val="22"/>
          <w:szCs w:val="22"/>
        </w:rPr>
        <w:t xml:space="preserve"> mnohé mu</w:t>
      </w:r>
      <w:r w:rsidR="009F7F29">
        <w:rPr>
          <w:sz w:val="22"/>
          <w:szCs w:val="22"/>
        </w:rPr>
        <w:t>ž</w:t>
      </w:r>
      <w:r>
        <w:rPr>
          <w:sz w:val="22"/>
          <w:szCs w:val="22"/>
        </w:rPr>
        <w:t>ské klá</w:t>
      </w:r>
      <w:r w:rsidR="009F7F29">
        <w:rPr>
          <w:sz w:val="22"/>
          <w:szCs w:val="22"/>
        </w:rPr>
        <w:t>š</w:t>
      </w:r>
      <w:r>
        <w:rPr>
          <w:sz w:val="22"/>
          <w:szCs w:val="22"/>
        </w:rPr>
        <w:t xml:space="preserve">tory boli násilne zatvorené, </w:t>
      </w:r>
      <w:r w:rsidR="009F7F29">
        <w:rPr>
          <w:sz w:val="22"/>
          <w:szCs w:val="22"/>
        </w:rPr>
        <w:t>ž</w:t>
      </w:r>
      <w:r>
        <w:rPr>
          <w:sz w:val="22"/>
          <w:szCs w:val="22"/>
        </w:rPr>
        <w:t>enské mní</w:t>
      </w:r>
      <w:r w:rsidR="009F7F29">
        <w:rPr>
          <w:sz w:val="22"/>
          <w:szCs w:val="22"/>
        </w:rPr>
        <w:t>š</w:t>
      </w:r>
      <w:r>
        <w:rPr>
          <w:sz w:val="22"/>
          <w:szCs w:val="22"/>
        </w:rPr>
        <w:t>stvo udr</w:t>
      </w:r>
      <w:r w:rsidR="009F7F29">
        <w:rPr>
          <w:sz w:val="22"/>
          <w:szCs w:val="22"/>
        </w:rPr>
        <w:t>ž</w:t>
      </w:r>
      <w:r>
        <w:rPr>
          <w:sz w:val="22"/>
          <w:szCs w:val="22"/>
        </w:rPr>
        <w:t>alo za</w:t>
      </w:r>
      <w:r w:rsidR="009F7F29">
        <w:rPr>
          <w:sz w:val="22"/>
          <w:szCs w:val="22"/>
        </w:rPr>
        <w:t>ž</w:t>
      </w:r>
      <w:r>
        <w:rPr>
          <w:sz w:val="22"/>
          <w:szCs w:val="22"/>
        </w:rPr>
        <w:t>atú pochode</w:t>
      </w:r>
      <w:r w:rsidR="009F7F29">
        <w:rPr>
          <w:sz w:val="22"/>
          <w:szCs w:val="22"/>
        </w:rPr>
        <w:t>ň</w:t>
      </w:r>
      <w:r>
        <w:rPr>
          <w:sz w:val="22"/>
          <w:szCs w:val="22"/>
        </w:rPr>
        <w:t xml:space="preserve"> mní</w:t>
      </w:r>
      <w:r w:rsidR="009F7F29">
        <w:rPr>
          <w:sz w:val="22"/>
          <w:szCs w:val="22"/>
        </w:rPr>
        <w:t>š</w:t>
      </w:r>
      <w:r>
        <w:rPr>
          <w:sz w:val="22"/>
          <w:szCs w:val="22"/>
        </w:rPr>
        <w:t xml:space="preserve">skeho </w:t>
      </w:r>
      <w:r w:rsidR="009F7F29">
        <w:rPr>
          <w:sz w:val="22"/>
          <w:szCs w:val="22"/>
        </w:rPr>
        <w:t>ž</w:t>
      </w:r>
      <w:r>
        <w:rPr>
          <w:sz w:val="22"/>
          <w:szCs w:val="22"/>
        </w:rPr>
        <w:t>ivota. Charizma mní</w:t>
      </w:r>
      <w:r w:rsidR="009F7F29">
        <w:rPr>
          <w:sz w:val="22"/>
          <w:szCs w:val="22"/>
        </w:rPr>
        <w:t>š</w:t>
      </w:r>
      <w:r>
        <w:rPr>
          <w:sz w:val="22"/>
          <w:szCs w:val="22"/>
        </w:rPr>
        <w:t>ky, s t</w:t>
      </w:r>
      <w:r w:rsidR="009F7F29">
        <w:rPr>
          <w:sz w:val="22"/>
          <w:szCs w:val="22"/>
        </w:rPr>
        <w:t>ý</w:t>
      </w:r>
      <w:r>
        <w:rPr>
          <w:sz w:val="22"/>
          <w:szCs w:val="22"/>
        </w:rPr>
        <w:t>mi charakteristikami, ktoré sú jej vlastné, je vidite</w:t>
      </w:r>
      <w:r w:rsidR="009F7F29">
        <w:rPr>
          <w:sz w:val="22"/>
          <w:szCs w:val="22"/>
        </w:rPr>
        <w:t>ľ</w:t>
      </w:r>
      <w:r>
        <w:rPr>
          <w:sz w:val="22"/>
          <w:szCs w:val="22"/>
        </w:rPr>
        <w:t>n</w:t>
      </w:r>
      <w:r w:rsidR="009F7F29">
        <w:rPr>
          <w:sz w:val="22"/>
          <w:szCs w:val="22"/>
        </w:rPr>
        <w:t>ý</w:t>
      </w:r>
      <w:r>
        <w:rPr>
          <w:sz w:val="22"/>
          <w:szCs w:val="22"/>
        </w:rPr>
        <w:t>m znakom toho Bo</w:t>
      </w:r>
      <w:r w:rsidR="009F7F29">
        <w:rPr>
          <w:sz w:val="22"/>
          <w:szCs w:val="22"/>
        </w:rPr>
        <w:t>ž</w:t>
      </w:r>
      <w:r>
        <w:rPr>
          <w:sz w:val="22"/>
          <w:szCs w:val="22"/>
        </w:rPr>
        <w:t xml:space="preserve">ieho materstva, na ktoré sa </w:t>
      </w:r>
      <w:r w:rsidR="009F7F29">
        <w:rPr>
          <w:sz w:val="22"/>
          <w:szCs w:val="22"/>
        </w:rPr>
        <w:t>č</w:t>
      </w:r>
      <w:r>
        <w:rPr>
          <w:sz w:val="22"/>
          <w:szCs w:val="22"/>
        </w:rPr>
        <w:t>asto odvoláva Písmo.</w:t>
      </w:r>
    </w:p>
    <w:p w:rsidR="004C7898" w:rsidRDefault="004C7898">
      <w:pPr>
        <w:spacing w:line="288" w:lineRule="auto"/>
        <w:jc w:val="both"/>
        <w:rPr>
          <w:sz w:val="22"/>
          <w:szCs w:val="22"/>
        </w:rPr>
      </w:pPr>
      <w:r>
        <w:rPr>
          <w:sz w:val="22"/>
          <w:szCs w:val="22"/>
        </w:rPr>
        <w:tab/>
        <w:t>Obraciam teda svoj zrak na mní</w:t>
      </w:r>
      <w:r w:rsidR="009F7F29">
        <w:rPr>
          <w:sz w:val="22"/>
          <w:szCs w:val="22"/>
        </w:rPr>
        <w:t>š</w:t>
      </w:r>
      <w:r>
        <w:rPr>
          <w:sz w:val="22"/>
          <w:szCs w:val="22"/>
        </w:rPr>
        <w:t>stvo, aby som identifikoval tie hodnoty, ktoré dnes pokladám za mimoriadne dôle</w:t>
      </w:r>
      <w:r w:rsidR="009F7F29">
        <w:rPr>
          <w:sz w:val="22"/>
          <w:szCs w:val="22"/>
        </w:rPr>
        <w:t>ž</w:t>
      </w:r>
      <w:r>
        <w:rPr>
          <w:sz w:val="22"/>
          <w:szCs w:val="22"/>
        </w:rPr>
        <w:t>ité na vyjadrenie prínosu kres</w:t>
      </w:r>
      <w:r w:rsidR="009F7F29">
        <w:rPr>
          <w:sz w:val="22"/>
          <w:szCs w:val="22"/>
        </w:rPr>
        <w:t>ť</w:t>
      </w:r>
      <w:r>
        <w:rPr>
          <w:sz w:val="22"/>
          <w:szCs w:val="22"/>
        </w:rPr>
        <w:t>anského V</w:t>
      </w:r>
      <w:r w:rsidR="009F7F29">
        <w:rPr>
          <w:sz w:val="22"/>
          <w:szCs w:val="22"/>
        </w:rPr>
        <w:t>ý</w:t>
      </w:r>
      <w:r>
        <w:rPr>
          <w:sz w:val="22"/>
          <w:szCs w:val="22"/>
        </w:rPr>
        <w:t>chodu k putovaniu Kristovej Cirkvi k Bo</w:t>
      </w:r>
      <w:r w:rsidR="009F7F29">
        <w:rPr>
          <w:sz w:val="22"/>
          <w:szCs w:val="22"/>
        </w:rPr>
        <w:t>ž</w:t>
      </w:r>
      <w:r>
        <w:rPr>
          <w:sz w:val="22"/>
          <w:szCs w:val="22"/>
        </w:rPr>
        <w:t>iemu krá</w:t>
      </w:r>
      <w:r w:rsidR="009F7F29">
        <w:rPr>
          <w:sz w:val="22"/>
          <w:szCs w:val="22"/>
        </w:rPr>
        <w:t>ľ</w:t>
      </w:r>
      <w:r>
        <w:rPr>
          <w:sz w:val="22"/>
          <w:szCs w:val="22"/>
        </w:rPr>
        <w:t xml:space="preserve">ovstvu. Bez toho, </w:t>
      </w:r>
      <w:r w:rsidR="009F7F29">
        <w:rPr>
          <w:sz w:val="22"/>
          <w:szCs w:val="22"/>
        </w:rPr>
        <w:t>ž</w:t>
      </w:r>
      <w:r>
        <w:rPr>
          <w:sz w:val="22"/>
          <w:szCs w:val="22"/>
        </w:rPr>
        <w:t>e by mní</w:t>
      </w:r>
      <w:r w:rsidR="009F7F29">
        <w:rPr>
          <w:sz w:val="22"/>
          <w:szCs w:val="22"/>
        </w:rPr>
        <w:t>š</w:t>
      </w:r>
      <w:r>
        <w:rPr>
          <w:sz w:val="22"/>
          <w:szCs w:val="22"/>
        </w:rPr>
        <w:t>ska skúsenos</w:t>
      </w:r>
      <w:r w:rsidR="009F7F29">
        <w:rPr>
          <w:sz w:val="22"/>
          <w:szCs w:val="22"/>
        </w:rPr>
        <w:t>ť</w:t>
      </w:r>
      <w:r>
        <w:rPr>
          <w:sz w:val="22"/>
          <w:szCs w:val="22"/>
        </w:rPr>
        <w:t xml:space="preserve"> alebo dedi</w:t>
      </w:r>
      <w:r w:rsidR="009F7F29">
        <w:rPr>
          <w:sz w:val="22"/>
          <w:szCs w:val="22"/>
        </w:rPr>
        <w:t>č</w:t>
      </w:r>
      <w:r>
        <w:rPr>
          <w:sz w:val="22"/>
          <w:szCs w:val="22"/>
        </w:rPr>
        <w:t>stvo V</w:t>
      </w:r>
      <w:r w:rsidR="009F7F29">
        <w:rPr>
          <w:sz w:val="22"/>
          <w:szCs w:val="22"/>
        </w:rPr>
        <w:t>ý</w:t>
      </w:r>
      <w:r>
        <w:rPr>
          <w:sz w:val="22"/>
          <w:szCs w:val="22"/>
        </w:rPr>
        <w:t xml:space="preserve">chodu mali exkluzívny charakter, tieto aspekty tam </w:t>
      </w:r>
      <w:r w:rsidR="009F7F29">
        <w:rPr>
          <w:sz w:val="22"/>
          <w:szCs w:val="22"/>
        </w:rPr>
        <w:t>č</w:t>
      </w:r>
      <w:r>
        <w:rPr>
          <w:sz w:val="22"/>
          <w:szCs w:val="22"/>
        </w:rPr>
        <w:t>asto nadobudli mimoriadne postavenie. Koniec koncov neusilujeme sa zhodnoti</w:t>
      </w:r>
      <w:r w:rsidR="009F7F29">
        <w:rPr>
          <w:sz w:val="22"/>
          <w:szCs w:val="22"/>
        </w:rPr>
        <w:t>ť</w:t>
      </w:r>
      <w:r>
        <w:rPr>
          <w:sz w:val="22"/>
          <w:szCs w:val="22"/>
        </w:rPr>
        <w:t xml:space="preserve"> v</w:t>
      </w:r>
      <w:r w:rsidR="009F7F29">
        <w:rPr>
          <w:sz w:val="22"/>
          <w:szCs w:val="22"/>
        </w:rPr>
        <w:t>ý</w:t>
      </w:r>
      <w:r>
        <w:rPr>
          <w:sz w:val="22"/>
          <w:szCs w:val="22"/>
        </w:rPr>
        <w:t>lu</w:t>
      </w:r>
      <w:r w:rsidR="009F7F29">
        <w:rPr>
          <w:sz w:val="22"/>
          <w:szCs w:val="22"/>
        </w:rPr>
        <w:t>č</w:t>
      </w:r>
      <w:r>
        <w:rPr>
          <w:sz w:val="22"/>
          <w:szCs w:val="22"/>
        </w:rPr>
        <w:t>nos</w:t>
      </w:r>
      <w:r w:rsidR="009F7F29">
        <w:rPr>
          <w:sz w:val="22"/>
          <w:szCs w:val="22"/>
        </w:rPr>
        <w:t>ť</w:t>
      </w:r>
      <w:r>
        <w:rPr>
          <w:sz w:val="22"/>
          <w:szCs w:val="22"/>
        </w:rPr>
        <w:t>, ale vzájomné obohatenie t</w:t>
      </w:r>
      <w:r w:rsidR="009F7F29">
        <w:rPr>
          <w:sz w:val="22"/>
          <w:szCs w:val="22"/>
        </w:rPr>
        <w:t>ý</w:t>
      </w:r>
      <w:r>
        <w:rPr>
          <w:sz w:val="22"/>
          <w:szCs w:val="22"/>
        </w:rPr>
        <w:t xml:space="preserve">m, </w:t>
      </w:r>
      <w:r w:rsidR="009F7F29">
        <w:rPr>
          <w:sz w:val="22"/>
          <w:szCs w:val="22"/>
        </w:rPr>
        <w:t>č</w:t>
      </w:r>
      <w:r>
        <w:rPr>
          <w:sz w:val="22"/>
          <w:szCs w:val="22"/>
        </w:rPr>
        <w:t>o jeden Duch podnietil v jedinej Kristovej Cirkvi.</w:t>
      </w:r>
    </w:p>
    <w:p w:rsidR="004C7898" w:rsidRDefault="004C7898">
      <w:pPr>
        <w:spacing w:line="288" w:lineRule="auto"/>
        <w:jc w:val="both"/>
        <w:rPr>
          <w:sz w:val="22"/>
          <w:szCs w:val="22"/>
        </w:rPr>
      </w:pPr>
      <w:r>
        <w:rPr>
          <w:sz w:val="22"/>
          <w:szCs w:val="22"/>
        </w:rPr>
        <w:tab/>
        <w:t>Mní</w:t>
      </w:r>
      <w:r w:rsidR="009F7F29">
        <w:rPr>
          <w:sz w:val="22"/>
          <w:szCs w:val="22"/>
        </w:rPr>
        <w:t>š</w:t>
      </w:r>
      <w:r>
        <w:rPr>
          <w:sz w:val="22"/>
          <w:szCs w:val="22"/>
        </w:rPr>
        <w:t>stvo bolo v</w:t>
      </w:r>
      <w:r w:rsidR="009F7F29">
        <w:rPr>
          <w:sz w:val="22"/>
          <w:szCs w:val="22"/>
        </w:rPr>
        <w:t>ž</w:t>
      </w:r>
      <w:r>
        <w:rPr>
          <w:sz w:val="22"/>
          <w:szCs w:val="22"/>
        </w:rPr>
        <w:t>dy vlastnou du</w:t>
      </w:r>
      <w:r w:rsidR="009F7F29">
        <w:rPr>
          <w:sz w:val="22"/>
          <w:szCs w:val="22"/>
        </w:rPr>
        <w:t>š</w:t>
      </w:r>
      <w:r>
        <w:rPr>
          <w:sz w:val="22"/>
          <w:szCs w:val="22"/>
        </w:rPr>
        <w:t>ou v</w:t>
      </w:r>
      <w:r w:rsidR="009F7F29">
        <w:rPr>
          <w:sz w:val="22"/>
          <w:szCs w:val="22"/>
        </w:rPr>
        <w:t>ý</w:t>
      </w:r>
      <w:r>
        <w:rPr>
          <w:sz w:val="22"/>
          <w:szCs w:val="22"/>
        </w:rPr>
        <w:t>chodn</w:t>
      </w:r>
      <w:r w:rsidR="009F7F29">
        <w:rPr>
          <w:sz w:val="22"/>
          <w:szCs w:val="22"/>
        </w:rPr>
        <w:t>ý</w:t>
      </w:r>
      <w:r>
        <w:rPr>
          <w:sz w:val="22"/>
          <w:szCs w:val="22"/>
        </w:rPr>
        <w:t>ch cirkví: na V</w:t>
      </w:r>
      <w:r w:rsidR="009F7F29">
        <w:rPr>
          <w:sz w:val="22"/>
          <w:szCs w:val="22"/>
        </w:rPr>
        <w:t>ý</w:t>
      </w:r>
      <w:r>
        <w:rPr>
          <w:sz w:val="22"/>
          <w:szCs w:val="22"/>
        </w:rPr>
        <w:t>chode sa zrodili prví kres</w:t>
      </w:r>
      <w:r w:rsidR="009F7F29">
        <w:rPr>
          <w:sz w:val="22"/>
          <w:szCs w:val="22"/>
        </w:rPr>
        <w:t>ť</w:t>
      </w:r>
      <w:r>
        <w:rPr>
          <w:sz w:val="22"/>
          <w:szCs w:val="22"/>
        </w:rPr>
        <w:t>anskí mnísi a mní</w:t>
      </w:r>
      <w:r w:rsidR="009F7F29">
        <w:rPr>
          <w:sz w:val="22"/>
          <w:szCs w:val="22"/>
        </w:rPr>
        <w:t>š</w:t>
      </w:r>
      <w:r>
        <w:rPr>
          <w:sz w:val="22"/>
          <w:szCs w:val="22"/>
        </w:rPr>
        <w:t xml:space="preserve">sky </w:t>
      </w:r>
      <w:r w:rsidR="009F7F29">
        <w:rPr>
          <w:sz w:val="22"/>
          <w:szCs w:val="22"/>
        </w:rPr>
        <w:t>ž</w:t>
      </w:r>
      <w:r>
        <w:rPr>
          <w:sz w:val="22"/>
          <w:szCs w:val="22"/>
        </w:rPr>
        <w:t>ivot bol integrálnou sú</w:t>
      </w:r>
      <w:r w:rsidR="009F7F29">
        <w:rPr>
          <w:sz w:val="22"/>
          <w:szCs w:val="22"/>
        </w:rPr>
        <w:t>č</w:t>
      </w:r>
      <w:r>
        <w:rPr>
          <w:sz w:val="22"/>
          <w:szCs w:val="22"/>
        </w:rPr>
        <w:t>as</w:t>
      </w:r>
      <w:r w:rsidR="009F7F29">
        <w:rPr>
          <w:sz w:val="22"/>
          <w:szCs w:val="22"/>
        </w:rPr>
        <w:t>ť</w:t>
      </w:r>
      <w:r>
        <w:rPr>
          <w:sz w:val="22"/>
          <w:szCs w:val="22"/>
        </w:rPr>
        <w:t xml:space="preserve">ou </w:t>
      </w:r>
      <w:r>
        <w:rPr>
          <w:i/>
          <w:iCs/>
          <w:sz w:val="22"/>
          <w:szCs w:val="22"/>
        </w:rPr>
        <w:t>v</w:t>
      </w:r>
      <w:r w:rsidR="009F7F29">
        <w:rPr>
          <w:i/>
          <w:iCs/>
          <w:sz w:val="22"/>
          <w:szCs w:val="22"/>
        </w:rPr>
        <w:t>ý</w:t>
      </w:r>
      <w:r>
        <w:rPr>
          <w:i/>
          <w:iCs/>
          <w:sz w:val="22"/>
          <w:szCs w:val="22"/>
        </w:rPr>
        <w:t>chodného svetla</w:t>
      </w:r>
      <w:r>
        <w:rPr>
          <w:sz w:val="22"/>
          <w:szCs w:val="22"/>
        </w:rPr>
        <w:t>, ktoré ve</w:t>
      </w:r>
      <w:r w:rsidR="009F7F29">
        <w:rPr>
          <w:sz w:val="22"/>
          <w:szCs w:val="22"/>
        </w:rPr>
        <w:t>ľ</w:t>
      </w:r>
      <w:r>
        <w:rPr>
          <w:sz w:val="22"/>
          <w:szCs w:val="22"/>
        </w:rPr>
        <w:t xml:space="preserve">kí Otcovia nerozdelenej Cirkvi odovzdali Západu. </w:t>
      </w:r>
      <w:r>
        <w:rPr>
          <w:rStyle w:val="Odkaznapoznmkupodiarou"/>
          <w:sz w:val="22"/>
          <w:szCs w:val="22"/>
        </w:rPr>
        <w:footnoteReference w:id="26"/>
      </w:r>
    </w:p>
    <w:p w:rsidR="004C7898" w:rsidRDefault="004C7898">
      <w:pPr>
        <w:spacing w:line="288" w:lineRule="auto"/>
        <w:jc w:val="both"/>
        <w:rPr>
          <w:sz w:val="22"/>
          <w:szCs w:val="22"/>
        </w:rPr>
      </w:pPr>
      <w:r>
        <w:rPr>
          <w:sz w:val="22"/>
          <w:szCs w:val="22"/>
        </w:rPr>
        <w:tab/>
        <w:t>Silné spolo</w:t>
      </w:r>
      <w:r w:rsidR="009F7F29">
        <w:rPr>
          <w:sz w:val="22"/>
          <w:szCs w:val="22"/>
        </w:rPr>
        <w:t>č</w:t>
      </w:r>
      <w:r>
        <w:rPr>
          <w:sz w:val="22"/>
          <w:szCs w:val="22"/>
        </w:rPr>
        <w:t xml:space="preserve">né </w:t>
      </w:r>
      <w:r w:rsidR="009F7F29">
        <w:rPr>
          <w:sz w:val="22"/>
          <w:szCs w:val="22"/>
        </w:rPr>
        <w:t>č</w:t>
      </w:r>
      <w:r>
        <w:rPr>
          <w:sz w:val="22"/>
          <w:szCs w:val="22"/>
        </w:rPr>
        <w:t>rty, ktoré spájajú mní</w:t>
      </w:r>
      <w:r w:rsidR="009F7F29">
        <w:rPr>
          <w:sz w:val="22"/>
          <w:szCs w:val="22"/>
        </w:rPr>
        <w:t>š</w:t>
      </w:r>
      <w:r>
        <w:rPr>
          <w:sz w:val="22"/>
          <w:szCs w:val="22"/>
        </w:rPr>
        <w:t>sku skúsenos</w:t>
      </w:r>
      <w:r w:rsidR="009F7F29">
        <w:rPr>
          <w:sz w:val="22"/>
          <w:szCs w:val="22"/>
        </w:rPr>
        <w:t>ť</w:t>
      </w:r>
      <w:r>
        <w:rPr>
          <w:sz w:val="22"/>
          <w:szCs w:val="22"/>
        </w:rPr>
        <w:t xml:space="preserve"> V</w:t>
      </w:r>
      <w:r w:rsidR="009F7F29">
        <w:rPr>
          <w:sz w:val="22"/>
          <w:szCs w:val="22"/>
        </w:rPr>
        <w:t>ý</w:t>
      </w:r>
      <w:r>
        <w:rPr>
          <w:sz w:val="22"/>
          <w:szCs w:val="22"/>
        </w:rPr>
        <w:t>chodu a Západu, ju robia obdivuhodn</w:t>
      </w:r>
      <w:r w:rsidR="009F7F29">
        <w:rPr>
          <w:sz w:val="22"/>
          <w:szCs w:val="22"/>
        </w:rPr>
        <w:t>ý</w:t>
      </w:r>
      <w:r>
        <w:rPr>
          <w:sz w:val="22"/>
          <w:szCs w:val="22"/>
        </w:rPr>
        <w:t xml:space="preserve">m mostom bratstva, kde </w:t>
      </w:r>
      <w:r w:rsidR="009F7F29">
        <w:rPr>
          <w:sz w:val="22"/>
          <w:szCs w:val="22"/>
        </w:rPr>
        <w:t>ž</w:t>
      </w:r>
      <w:r>
        <w:rPr>
          <w:sz w:val="22"/>
          <w:szCs w:val="22"/>
        </w:rPr>
        <w:t xml:space="preserve">itá jednota </w:t>
      </w:r>
      <w:r w:rsidR="009F7F29">
        <w:rPr>
          <w:sz w:val="22"/>
          <w:szCs w:val="22"/>
        </w:rPr>
        <w:t>ž</w:t>
      </w:r>
      <w:r>
        <w:rPr>
          <w:sz w:val="22"/>
          <w:szCs w:val="22"/>
        </w:rPr>
        <w:t>iari jasnej</w:t>
      </w:r>
      <w:r w:rsidR="009F7F29">
        <w:rPr>
          <w:sz w:val="22"/>
          <w:szCs w:val="22"/>
        </w:rPr>
        <w:t>š</w:t>
      </w:r>
      <w:r>
        <w:rPr>
          <w:sz w:val="22"/>
          <w:szCs w:val="22"/>
        </w:rPr>
        <w:t>ie ako v</w:t>
      </w:r>
      <w:r w:rsidR="009F7F29">
        <w:rPr>
          <w:sz w:val="22"/>
          <w:szCs w:val="22"/>
        </w:rPr>
        <w:t>š</w:t>
      </w:r>
      <w:r>
        <w:rPr>
          <w:sz w:val="22"/>
          <w:szCs w:val="22"/>
        </w:rPr>
        <w:t xml:space="preserve">etko, </w:t>
      </w:r>
      <w:r w:rsidR="009F7F29">
        <w:rPr>
          <w:sz w:val="22"/>
          <w:szCs w:val="22"/>
        </w:rPr>
        <w:t>č</w:t>
      </w:r>
      <w:r>
        <w:rPr>
          <w:sz w:val="22"/>
          <w:szCs w:val="22"/>
        </w:rPr>
        <w:t>o mo</w:t>
      </w:r>
      <w:r w:rsidR="009F7F29">
        <w:rPr>
          <w:sz w:val="22"/>
          <w:szCs w:val="22"/>
        </w:rPr>
        <w:t>ž</w:t>
      </w:r>
      <w:r>
        <w:rPr>
          <w:sz w:val="22"/>
          <w:szCs w:val="22"/>
        </w:rPr>
        <w:t>no vidie</w:t>
      </w:r>
      <w:r w:rsidR="009F7F29">
        <w:rPr>
          <w:sz w:val="22"/>
          <w:szCs w:val="22"/>
        </w:rPr>
        <w:t>ť</w:t>
      </w:r>
      <w:r>
        <w:rPr>
          <w:sz w:val="22"/>
          <w:szCs w:val="22"/>
        </w:rPr>
        <w:t xml:space="preserve"> v dialógu medzi cirkvami.</w:t>
      </w:r>
    </w:p>
    <w:p w:rsidR="004C7898" w:rsidRDefault="004C7898">
      <w:pPr>
        <w:pStyle w:val="Nadpis3"/>
        <w:spacing w:line="288" w:lineRule="auto"/>
        <w:rPr>
          <w:sz w:val="22"/>
          <w:szCs w:val="22"/>
        </w:rPr>
      </w:pPr>
      <w:bookmarkStart w:id="8" w:name="_Toc21537042"/>
      <w:bookmarkStart w:id="9" w:name="_Toc92797512"/>
      <w:r>
        <w:rPr>
          <w:sz w:val="22"/>
          <w:szCs w:val="22"/>
        </w:rPr>
        <w:lastRenderedPageBreak/>
        <w:t>Medzi Slovom a Eucharistiou</w:t>
      </w:r>
      <w:bookmarkEnd w:id="8"/>
      <w:bookmarkEnd w:id="9"/>
    </w:p>
    <w:p w:rsidR="004C7898" w:rsidRDefault="004C7898">
      <w:pPr>
        <w:spacing w:line="288" w:lineRule="auto"/>
        <w:jc w:val="both"/>
        <w:rPr>
          <w:sz w:val="22"/>
          <w:szCs w:val="22"/>
        </w:rPr>
      </w:pPr>
      <w:r>
        <w:rPr>
          <w:b/>
          <w:bCs/>
          <w:sz w:val="22"/>
          <w:szCs w:val="22"/>
        </w:rPr>
        <w:tab/>
      </w:r>
      <w:r>
        <w:rPr>
          <w:sz w:val="22"/>
          <w:szCs w:val="22"/>
        </w:rPr>
        <w:t>10. Mní</w:t>
      </w:r>
      <w:r w:rsidR="009F7F29">
        <w:rPr>
          <w:sz w:val="22"/>
          <w:szCs w:val="22"/>
        </w:rPr>
        <w:t>š</w:t>
      </w:r>
      <w:r>
        <w:rPr>
          <w:sz w:val="22"/>
          <w:szCs w:val="22"/>
        </w:rPr>
        <w:t>stvo osobitn</w:t>
      </w:r>
      <w:r w:rsidR="009F7F29">
        <w:rPr>
          <w:sz w:val="22"/>
          <w:szCs w:val="22"/>
        </w:rPr>
        <w:t>ý</w:t>
      </w:r>
      <w:r>
        <w:rPr>
          <w:sz w:val="22"/>
          <w:szCs w:val="22"/>
        </w:rPr>
        <w:t xml:space="preserve">m spôsobom zjavuje, </w:t>
      </w:r>
      <w:r w:rsidR="009F7F29">
        <w:rPr>
          <w:sz w:val="22"/>
          <w:szCs w:val="22"/>
        </w:rPr>
        <w:t>ž</w:t>
      </w:r>
      <w:r>
        <w:rPr>
          <w:sz w:val="22"/>
          <w:szCs w:val="22"/>
        </w:rPr>
        <w:t xml:space="preserve">e </w:t>
      </w:r>
      <w:r w:rsidR="009F7F29">
        <w:rPr>
          <w:sz w:val="22"/>
          <w:szCs w:val="22"/>
        </w:rPr>
        <w:t>ž</w:t>
      </w:r>
      <w:r>
        <w:rPr>
          <w:sz w:val="22"/>
          <w:szCs w:val="22"/>
        </w:rPr>
        <w:t>ivot sa rozprestiera medzi dvoma vrcholmi: medzi Bo</w:t>
      </w:r>
      <w:r w:rsidR="009F7F29">
        <w:rPr>
          <w:sz w:val="22"/>
          <w:szCs w:val="22"/>
        </w:rPr>
        <w:t>ž</w:t>
      </w:r>
      <w:r>
        <w:rPr>
          <w:sz w:val="22"/>
          <w:szCs w:val="22"/>
        </w:rPr>
        <w:t xml:space="preserve">ím slovom a Eucharistiou. To teda znamená, </w:t>
      </w:r>
      <w:r w:rsidR="009F7F29">
        <w:rPr>
          <w:sz w:val="22"/>
          <w:szCs w:val="22"/>
        </w:rPr>
        <w:t>ž</w:t>
      </w:r>
      <w:r>
        <w:rPr>
          <w:sz w:val="22"/>
          <w:szCs w:val="22"/>
        </w:rPr>
        <w:t>e mní</w:t>
      </w:r>
      <w:r w:rsidR="009F7F29">
        <w:rPr>
          <w:sz w:val="22"/>
          <w:szCs w:val="22"/>
        </w:rPr>
        <w:t>š</w:t>
      </w:r>
      <w:r>
        <w:rPr>
          <w:sz w:val="22"/>
          <w:szCs w:val="22"/>
        </w:rPr>
        <w:t>stvo je v</w:t>
      </w:r>
      <w:r w:rsidR="009F7F29">
        <w:rPr>
          <w:sz w:val="22"/>
          <w:szCs w:val="22"/>
        </w:rPr>
        <w:t>ž</w:t>
      </w:r>
      <w:r>
        <w:rPr>
          <w:sz w:val="22"/>
          <w:szCs w:val="22"/>
        </w:rPr>
        <w:t>dy, a to aj vo svojej pustovníckej podobe, jednak osobnou odpove</w:t>
      </w:r>
      <w:r w:rsidR="009F7F29">
        <w:rPr>
          <w:sz w:val="22"/>
          <w:szCs w:val="22"/>
        </w:rPr>
        <w:t>ď</w:t>
      </w:r>
      <w:r>
        <w:rPr>
          <w:sz w:val="22"/>
          <w:szCs w:val="22"/>
        </w:rPr>
        <w:t>ou na individuálne povolanie a sú</w:t>
      </w:r>
      <w:r w:rsidR="009F7F29">
        <w:rPr>
          <w:sz w:val="22"/>
          <w:szCs w:val="22"/>
        </w:rPr>
        <w:t>č</w:t>
      </w:r>
      <w:r>
        <w:rPr>
          <w:sz w:val="22"/>
          <w:szCs w:val="22"/>
        </w:rPr>
        <w:t>asne ekleziálnou a komunitárnou udalos</w:t>
      </w:r>
      <w:r w:rsidR="009F7F29">
        <w:rPr>
          <w:sz w:val="22"/>
          <w:szCs w:val="22"/>
        </w:rPr>
        <w:t>ť</w:t>
      </w:r>
      <w:r>
        <w:rPr>
          <w:sz w:val="22"/>
          <w:szCs w:val="22"/>
        </w:rPr>
        <w:t>ou.</w:t>
      </w:r>
    </w:p>
    <w:p w:rsidR="004C7898" w:rsidRDefault="004C7898">
      <w:pPr>
        <w:spacing w:line="288" w:lineRule="auto"/>
        <w:jc w:val="both"/>
        <w:rPr>
          <w:sz w:val="22"/>
          <w:szCs w:val="22"/>
        </w:rPr>
      </w:pPr>
      <w:r>
        <w:rPr>
          <w:sz w:val="22"/>
          <w:szCs w:val="22"/>
        </w:rPr>
        <w:tab/>
      </w:r>
      <w:r>
        <w:rPr>
          <w:i/>
          <w:iCs/>
          <w:sz w:val="22"/>
          <w:szCs w:val="22"/>
        </w:rPr>
        <w:t>V</w:t>
      </w:r>
      <w:r w:rsidR="009F7F29">
        <w:rPr>
          <w:i/>
          <w:iCs/>
          <w:sz w:val="22"/>
          <w:szCs w:val="22"/>
        </w:rPr>
        <w:t>ý</w:t>
      </w:r>
      <w:r>
        <w:rPr>
          <w:i/>
          <w:iCs/>
          <w:sz w:val="22"/>
          <w:szCs w:val="22"/>
        </w:rPr>
        <w:t>chodiskov</w:t>
      </w:r>
      <w:r w:rsidR="009F7F29">
        <w:rPr>
          <w:i/>
          <w:iCs/>
          <w:sz w:val="22"/>
          <w:szCs w:val="22"/>
        </w:rPr>
        <w:t>ý</w:t>
      </w:r>
      <w:r>
        <w:rPr>
          <w:i/>
          <w:iCs/>
          <w:sz w:val="22"/>
          <w:szCs w:val="22"/>
        </w:rPr>
        <w:t>m bodom pre mnícha je Bo</w:t>
      </w:r>
      <w:r w:rsidR="009F7F29">
        <w:rPr>
          <w:i/>
          <w:iCs/>
          <w:sz w:val="22"/>
          <w:szCs w:val="22"/>
        </w:rPr>
        <w:t>ž</w:t>
      </w:r>
      <w:r>
        <w:rPr>
          <w:i/>
          <w:iCs/>
          <w:sz w:val="22"/>
          <w:szCs w:val="22"/>
        </w:rPr>
        <w:t>ie slovo,</w:t>
      </w:r>
      <w:r>
        <w:rPr>
          <w:sz w:val="22"/>
          <w:szCs w:val="22"/>
        </w:rPr>
        <w:t xml:space="preserve"> Slovo, ktoré volá, poz</w:t>
      </w:r>
      <w:r w:rsidR="009F7F29">
        <w:rPr>
          <w:sz w:val="22"/>
          <w:szCs w:val="22"/>
        </w:rPr>
        <w:t>ý</w:t>
      </w:r>
      <w:r>
        <w:rPr>
          <w:sz w:val="22"/>
          <w:szCs w:val="22"/>
        </w:rPr>
        <w:t>va, ka</w:t>
      </w:r>
      <w:r w:rsidR="009F7F29">
        <w:rPr>
          <w:sz w:val="22"/>
          <w:szCs w:val="22"/>
        </w:rPr>
        <w:t>ž</w:t>
      </w:r>
      <w:r>
        <w:rPr>
          <w:sz w:val="22"/>
          <w:szCs w:val="22"/>
        </w:rPr>
        <w:t>dého osobne zaväzuje, ako to bolo u apo</w:t>
      </w:r>
      <w:r w:rsidR="009F7F29">
        <w:rPr>
          <w:sz w:val="22"/>
          <w:szCs w:val="22"/>
        </w:rPr>
        <w:t>š</w:t>
      </w:r>
      <w:r>
        <w:rPr>
          <w:sz w:val="22"/>
          <w:szCs w:val="22"/>
        </w:rPr>
        <w:t>tolov. Ke</w:t>
      </w:r>
      <w:r w:rsidR="009F7F29">
        <w:rPr>
          <w:sz w:val="22"/>
          <w:szCs w:val="22"/>
        </w:rPr>
        <w:t>ď</w:t>
      </w:r>
      <w:r>
        <w:rPr>
          <w:sz w:val="22"/>
          <w:szCs w:val="22"/>
        </w:rPr>
        <w:t xml:space="preserve"> je </w:t>
      </w:r>
      <w:r w:rsidR="009F7F29">
        <w:rPr>
          <w:sz w:val="22"/>
          <w:szCs w:val="22"/>
        </w:rPr>
        <w:t>č</w:t>
      </w:r>
      <w:r>
        <w:rPr>
          <w:sz w:val="22"/>
          <w:szCs w:val="22"/>
        </w:rPr>
        <w:t>lovek zasiahnut</w:t>
      </w:r>
      <w:r w:rsidR="009F7F29">
        <w:rPr>
          <w:sz w:val="22"/>
          <w:szCs w:val="22"/>
        </w:rPr>
        <w:t>ý</w:t>
      </w:r>
      <w:r>
        <w:rPr>
          <w:sz w:val="22"/>
          <w:szCs w:val="22"/>
        </w:rPr>
        <w:t xml:space="preserve"> Slovom, rodí sa poslu</w:t>
      </w:r>
      <w:r w:rsidR="009F7F29">
        <w:rPr>
          <w:sz w:val="22"/>
          <w:szCs w:val="22"/>
        </w:rPr>
        <w:t>š</w:t>
      </w:r>
      <w:r>
        <w:rPr>
          <w:sz w:val="22"/>
          <w:szCs w:val="22"/>
        </w:rPr>
        <w:t>nos</w:t>
      </w:r>
      <w:r w:rsidR="009F7F29">
        <w:rPr>
          <w:sz w:val="22"/>
          <w:szCs w:val="22"/>
        </w:rPr>
        <w:t>ť</w:t>
      </w:r>
      <w:r>
        <w:rPr>
          <w:sz w:val="22"/>
          <w:szCs w:val="22"/>
        </w:rPr>
        <w:t>, teda na</w:t>
      </w:r>
      <w:r w:rsidR="009F7F29">
        <w:rPr>
          <w:sz w:val="22"/>
          <w:szCs w:val="22"/>
        </w:rPr>
        <w:t>č</w:t>
      </w:r>
      <w:r>
        <w:rPr>
          <w:sz w:val="22"/>
          <w:szCs w:val="22"/>
        </w:rPr>
        <w:t xml:space="preserve">úvanie, ktoré mení </w:t>
      </w:r>
      <w:r w:rsidR="009F7F29">
        <w:rPr>
          <w:sz w:val="22"/>
          <w:szCs w:val="22"/>
        </w:rPr>
        <w:t>ž</w:t>
      </w:r>
      <w:r>
        <w:rPr>
          <w:sz w:val="22"/>
          <w:szCs w:val="22"/>
        </w:rPr>
        <w:t>ivot. Mních sa ka</w:t>
      </w:r>
      <w:r w:rsidR="009F7F29">
        <w:rPr>
          <w:sz w:val="22"/>
          <w:szCs w:val="22"/>
        </w:rPr>
        <w:t>ž</w:t>
      </w:r>
      <w:r>
        <w:rPr>
          <w:sz w:val="22"/>
          <w:szCs w:val="22"/>
        </w:rPr>
        <w:t>d</w:t>
      </w:r>
      <w:r w:rsidR="009F7F29">
        <w:rPr>
          <w:sz w:val="22"/>
          <w:szCs w:val="22"/>
        </w:rPr>
        <w:t>ý</w:t>
      </w:r>
      <w:r>
        <w:rPr>
          <w:sz w:val="22"/>
          <w:szCs w:val="22"/>
        </w:rPr>
        <w:t xml:space="preserve"> de</w:t>
      </w:r>
      <w:r w:rsidR="009F7F29">
        <w:rPr>
          <w:sz w:val="22"/>
          <w:szCs w:val="22"/>
        </w:rPr>
        <w:t>ň</w:t>
      </w:r>
      <w:r>
        <w:rPr>
          <w:sz w:val="22"/>
          <w:szCs w:val="22"/>
        </w:rPr>
        <w:t xml:space="preserve"> </w:t>
      </w:r>
      <w:r w:rsidR="009F7F29">
        <w:rPr>
          <w:sz w:val="22"/>
          <w:szCs w:val="22"/>
        </w:rPr>
        <w:t>ž</w:t>
      </w:r>
      <w:r>
        <w:rPr>
          <w:sz w:val="22"/>
          <w:szCs w:val="22"/>
        </w:rPr>
        <w:t>iví chlebom Slova. Bez neho by bol ako m</w:t>
      </w:r>
      <w:r w:rsidR="005F0022">
        <w:rPr>
          <w:sz w:val="22"/>
          <w:szCs w:val="22"/>
        </w:rPr>
        <w:t>ŕ</w:t>
      </w:r>
      <w:r>
        <w:rPr>
          <w:sz w:val="22"/>
          <w:szCs w:val="22"/>
        </w:rPr>
        <w:t>tvy a nemal by u</w:t>
      </w:r>
      <w:r w:rsidR="009F7F29">
        <w:rPr>
          <w:sz w:val="22"/>
          <w:szCs w:val="22"/>
        </w:rPr>
        <w:t>ž</w:t>
      </w:r>
      <w:r>
        <w:rPr>
          <w:sz w:val="22"/>
          <w:szCs w:val="22"/>
        </w:rPr>
        <w:t xml:space="preserve"> </w:t>
      </w:r>
      <w:r w:rsidR="009F7F29">
        <w:rPr>
          <w:sz w:val="22"/>
          <w:szCs w:val="22"/>
        </w:rPr>
        <w:t>č</w:t>
      </w:r>
      <w:r>
        <w:rPr>
          <w:sz w:val="22"/>
          <w:szCs w:val="22"/>
        </w:rPr>
        <w:t>o komunikova</w:t>
      </w:r>
      <w:r w:rsidR="009F7F29">
        <w:rPr>
          <w:sz w:val="22"/>
          <w:szCs w:val="22"/>
        </w:rPr>
        <w:t>ť</w:t>
      </w:r>
      <w:r>
        <w:rPr>
          <w:sz w:val="22"/>
          <w:szCs w:val="22"/>
        </w:rPr>
        <w:t xml:space="preserve"> bratom, preto</w:t>
      </w:r>
      <w:r w:rsidR="009F7F29">
        <w:rPr>
          <w:sz w:val="22"/>
          <w:szCs w:val="22"/>
        </w:rPr>
        <w:t>ž</w:t>
      </w:r>
      <w:r>
        <w:rPr>
          <w:sz w:val="22"/>
          <w:szCs w:val="22"/>
        </w:rPr>
        <w:t>e toto Slovo je Kristus a mních je povolan</w:t>
      </w:r>
      <w:r w:rsidR="009F7F29">
        <w:rPr>
          <w:sz w:val="22"/>
          <w:szCs w:val="22"/>
        </w:rPr>
        <w:t>ý</w:t>
      </w:r>
      <w:r>
        <w:rPr>
          <w:sz w:val="22"/>
          <w:szCs w:val="22"/>
        </w:rPr>
        <w:t xml:space="preserve"> pripodobni</w:t>
      </w:r>
      <w:r w:rsidR="009F7F29">
        <w:rPr>
          <w:sz w:val="22"/>
          <w:szCs w:val="22"/>
        </w:rPr>
        <w:t>ť</w:t>
      </w:r>
      <w:r>
        <w:rPr>
          <w:sz w:val="22"/>
          <w:szCs w:val="22"/>
        </w:rPr>
        <w:t xml:space="preserve"> sa mu.</w:t>
      </w:r>
    </w:p>
    <w:p w:rsidR="004C7898" w:rsidRDefault="004C7898">
      <w:pPr>
        <w:spacing w:line="288" w:lineRule="auto"/>
        <w:jc w:val="both"/>
        <w:rPr>
          <w:sz w:val="22"/>
          <w:szCs w:val="22"/>
        </w:rPr>
      </w:pPr>
      <w:r>
        <w:rPr>
          <w:sz w:val="22"/>
          <w:szCs w:val="22"/>
        </w:rPr>
        <w:tab/>
        <w:t>Aj vtedy, ke</w:t>
      </w:r>
      <w:r w:rsidR="009F7F29">
        <w:rPr>
          <w:sz w:val="22"/>
          <w:szCs w:val="22"/>
        </w:rPr>
        <w:t>ď</w:t>
      </w:r>
      <w:r>
        <w:rPr>
          <w:sz w:val="22"/>
          <w:szCs w:val="22"/>
        </w:rPr>
        <w:t xml:space="preserve"> so svojimi spolubratmi spieva modlitbu, ktorá posväcuje </w:t>
      </w:r>
      <w:r w:rsidR="009F7F29">
        <w:rPr>
          <w:sz w:val="22"/>
          <w:szCs w:val="22"/>
        </w:rPr>
        <w:t>č</w:t>
      </w:r>
      <w:r>
        <w:rPr>
          <w:sz w:val="22"/>
          <w:szCs w:val="22"/>
        </w:rPr>
        <w:t>as, pokra</w:t>
      </w:r>
      <w:r w:rsidR="009F7F29">
        <w:rPr>
          <w:sz w:val="22"/>
          <w:szCs w:val="22"/>
        </w:rPr>
        <w:t>č</w:t>
      </w:r>
      <w:r>
        <w:rPr>
          <w:sz w:val="22"/>
          <w:szCs w:val="22"/>
        </w:rPr>
        <w:t>uje v asimilovaní Slova. Bohatá liturgická hymnografia, na ktorú sú právom hrdé v</w:t>
      </w:r>
      <w:r w:rsidR="009F7F29">
        <w:rPr>
          <w:sz w:val="22"/>
          <w:szCs w:val="22"/>
        </w:rPr>
        <w:t>š</w:t>
      </w:r>
      <w:r>
        <w:rPr>
          <w:sz w:val="22"/>
          <w:szCs w:val="22"/>
        </w:rPr>
        <w:t>etky cirkvi kres</w:t>
      </w:r>
      <w:r w:rsidR="009F7F29">
        <w:rPr>
          <w:sz w:val="22"/>
          <w:szCs w:val="22"/>
        </w:rPr>
        <w:t>ť</w:t>
      </w:r>
      <w:r>
        <w:rPr>
          <w:sz w:val="22"/>
          <w:szCs w:val="22"/>
        </w:rPr>
        <w:t>anského V</w:t>
      </w:r>
      <w:r w:rsidR="009F7F29">
        <w:rPr>
          <w:sz w:val="22"/>
          <w:szCs w:val="22"/>
        </w:rPr>
        <w:t>ý</w:t>
      </w:r>
      <w:r>
        <w:rPr>
          <w:sz w:val="22"/>
          <w:szCs w:val="22"/>
        </w:rPr>
        <w:t>chodu, nie je ni</w:t>
      </w:r>
      <w:r w:rsidR="009F7F29">
        <w:rPr>
          <w:sz w:val="22"/>
          <w:szCs w:val="22"/>
        </w:rPr>
        <w:t>č</w:t>
      </w:r>
      <w:r>
        <w:rPr>
          <w:sz w:val="22"/>
          <w:szCs w:val="22"/>
        </w:rPr>
        <w:t>ím in</w:t>
      </w:r>
      <w:r w:rsidR="009F7F29">
        <w:rPr>
          <w:sz w:val="22"/>
          <w:szCs w:val="22"/>
        </w:rPr>
        <w:t>ý</w:t>
      </w:r>
      <w:r>
        <w:rPr>
          <w:sz w:val="22"/>
          <w:szCs w:val="22"/>
        </w:rPr>
        <w:t>m, ako pochopen</w:t>
      </w:r>
      <w:r w:rsidR="009F7F29">
        <w:rPr>
          <w:sz w:val="22"/>
          <w:szCs w:val="22"/>
        </w:rPr>
        <w:t>ý</w:t>
      </w:r>
      <w:r>
        <w:rPr>
          <w:sz w:val="22"/>
          <w:szCs w:val="22"/>
        </w:rPr>
        <w:t>m, asimilovan</w:t>
      </w:r>
      <w:r w:rsidR="009F7F29">
        <w:rPr>
          <w:sz w:val="22"/>
          <w:szCs w:val="22"/>
        </w:rPr>
        <w:t>ý</w:t>
      </w:r>
      <w:r>
        <w:rPr>
          <w:sz w:val="22"/>
          <w:szCs w:val="22"/>
        </w:rPr>
        <w:t>m a vyspievan</w:t>
      </w:r>
      <w:r w:rsidR="009F7F29">
        <w:rPr>
          <w:sz w:val="22"/>
          <w:szCs w:val="22"/>
        </w:rPr>
        <w:t>ý</w:t>
      </w:r>
      <w:r>
        <w:rPr>
          <w:sz w:val="22"/>
          <w:szCs w:val="22"/>
        </w:rPr>
        <w:t>m pokra</w:t>
      </w:r>
      <w:r w:rsidR="009F7F29">
        <w:rPr>
          <w:sz w:val="22"/>
          <w:szCs w:val="22"/>
        </w:rPr>
        <w:t>č</w:t>
      </w:r>
      <w:r>
        <w:rPr>
          <w:sz w:val="22"/>
          <w:szCs w:val="22"/>
        </w:rPr>
        <w:t xml:space="preserve">ovaním </w:t>
      </w:r>
      <w:r w:rsidR="009F7F29">
        <w:rPr>
          <w:sz w:val="22"/>
          <w:szCs w:val="22"/>
        </w:rPr>
        <w:t>č</w:t>
      </w:r>
      <w:r>
        <w:rPr>
          <w:sz w:val="22"/>
          <w:szCs w:val="22"/>
        </w:rPr>
        <w:t>ítaného Slova: tieto hymny sú povä</w:t>
      </w:r>
      <w:r w:rsidR="009F7F29">
        <w:rPr>
          <w:sz w:val="22"/>
          <w:szCs w:val="22"/>
        </w:rPr>
        <w:t>čš</w:t>
      </w:r>
      <w:r>
        <w:rPr>
          <w:sz w:val="22"/>
          <w:szCs w:val="22"/>
        </w:rPr>
        <w:t>ine jemn</w:t>
      </w:r>
      <w:r w:rsidR="009F7F29">
        <w:rPr>
          <w:sz w:val="22"/>
          <w:szCs w:val="22"/>
        </w:rPr>
        <w:t>ý</w:t>
      </w:r>
      <w:r>
        <w:rPr>
          <w:sz w:val="22"/>
          <w:szCs w:val="22"/>
        </w:rPr>
        <w:t>mi parafrázami biblického textu, prefiltrovan</w:t>
      </w:r>
      <w:r w:rsidR="009F7F29">
        <w:rPr>
          <w:sz w:val="22"/>
          <w:szCs w:val="22"/>
        </w:rPr>
        <w:t>ý</w:t>
      </w:r>
      <w:r>
        <w:rPr>
          <w:sz w:val="22"/>
          <w:szCs w:val="22"/>
        </w:rPr>
        <w:t>mi a zosobnen</w:t>
      </w:r>
      <w:r w:rsidR="009F7F29">
        <w:rPr>
          <w:sz w:val="22"/>
          <w:szCs w:val="22"/>
        </w:rPr>
        <w:t>ý</w:t>
      </w:r>
      <w:r>
        <w:rPr>
          <w:sz w:val="22"/>
          <w:szCs w:val="22"/>
        </w:rPr>
        <w:t>mi cez skúsenos</w:t>
      </w:r>
      <w:r w:rsidR="009F7F29">
        <w:rPr>
          <w:sz w:val="22"/>
          <w:szCs w:val="22"/>
        </w:rPr>
        <w:t>ť</w:t>
      </w:r>
      <w:r>
        <w:rPr>
          <w:sz w:val="22"/>
          <w:szCs w:val="22"/>
        </w:rPr>
        <w:t xml:space="preserve"> jednotlivca i spolo</w:t>
      </w:r>
      <w:r w:rsidR="009F7F29">
        <w:rPr>
          <w:sz w:val="22"/>
          <w:szCs w:val="22"/>
        </w:rPr>
        <w:t>č</w:t>
      </w:r>
      <w:r>
        <w:rPr>
          <w:sz w:val="22"/>
          <w:szCs w:val="22"/>
        </w:rPr>
        <w:t>enstva.</w:t>
      </w:r>
    </w:p>
    <w:p w:rsidR="004C7898" w:rsidRDefault="004C7898">
      <w:pPr>
        <w:spacing w:line="288" w:lineRule="auto"/>
        <w:jc w:val="both"/>
        <w:rPr>
          <w:sz w:val="22"/>
          <w:szCs w:val="22"/>
        </w:rPr>
      </w:pPr>
      <w:r>
        <w:rPr>
          <w:sz w:val="22"/>
          <w:szCs w:val="22"/>
        </w:rPr>
        <w:tab/>
        <w:t>Zo</w:t>
      </w:r>
      <w:r w:rsidR="009F7F29">
        <w:rPr>
          <w:sz w:val="22"/>
          <w:szCs w:val="22"/>
        </w:rPr>
        <w:t>č</w:t>
      </w:r>
      <w:r>
        <w:rPr>
          <w:sz w:val="22"/>
          <w:szCs w:val="22"/>
        </w:rPr>
        <w:t>i-vo</w:t>
      </w:r>
      <w:r w:rsidR="009F7F29">
        <w:rPr>
          <w:sz w:val="22"/>
          <w:szCs w:val="22"/>
        </w:rPr>
        <w:t>č</w:t>
      </w:r>
      <w:r>
        <w:rPr>
          <w:sz w:val="22"/>
          <w:szCs w:val="22"/>
        </w:rPr>
        <w:t>i hlbinám Bo</w:t>
      </w:r>
      <w:r w:rsidR="009F7F29">
        <w:rPr>
          <w:sz w:val="22"/>
          <w:szCs w:val="22"/>
        </w:rPr>
        <w:t>ž</w:t>
      </w:r>
      <w:r>
        <w:rPr>
          <w:sz w:val="22"/>
          <w:szCs w:val="22"/>
        </w:rPr>
        <w:t>ieho milosrdenstva neostáva mníchovi ni</w:t>
      </w:r>
      <w:r w:rsidR="009F7F29">
        <w:rPr>
          <w:sz w:val="22"/>
          <w:szCs w:val="22"/>
        </w:rPr>
        <w:t>č</w:t>
      </w:r>
      <w:r>
        <w:rPr>
          <w:sz w:val="22"/>
          <w:szCs w:val="22"/>
        </w:rPr>
        <w:t xml:space="preserve"> iné, ako vyhlási</w:t>
      </w:r>
      <w:r w:rsidR="009F7F29">
        <w:rPr>
          <w:sz w:val="22"/>
          <w:szCs w:val="22"/>
        </w:rPr>
        <w:t>ť</w:t>
      </w:r>
      <w:r>
        <w:rPr>
          <w:sz w:val="22"/>
          <w:szCs w:val="22"/>
        </w:rPr>
        <w:t xml:space="preserve">, </w:t>
      </w:r>
      <w:r w:rsidR="009F7F29">
        <w:rPr>
          <w:sz w:val="22"/>
          <w:szCs w:val="22"/>
        </w:rPr>
        <w:t>ž</w:t>
      </w:r>
      <w:r>
        <w:rPr>
          <w:sz w:val="22"/>
          <w:szCs w:val="22"/>
        </w:rPr>
        <w:t>e si je vedom</w:t>
      </w:r>
      <w:r w:rsidR="009F7F29">
        <w:rPr>
          <w:sz w:val="22"/>
          <w:szCs w:val="22"/>
        </w:rPr>
        <w:t>ý</w:t>
      </w:r>
      <w:r>
        <w:rPr>
          <w:sz w:val="22"/>
          <w:szCs w:val="22"/>
        </w:rPr>
        <w:t xml:space="preserve"> svojej radikálnej biedy, </w:t>
      </w:r>
      <w:r w:rsidR="009F7F29">
        <w:rPr>
          <w:sz w:val="22"/>
          <w:szCs w:val="22"/>
        </w:rPr>
        <w:t>č</w:t>
      </w:r>
      <w:r>
        <w:rPr>
          <w:sz w:val="22"/>
          <w:szCs w:val="22"/>
        </w:rPr>
        <w:t>o sa v</w:t>
      </w:r>
      <w:r w:rsidR="009F7F29">
        <w:rPr>
          <w:sz w:val="22"/>
          <w:szCs w:val="22"/>
        </w:rPr>
        <w:t>š</w:t>
      </w:r>
      <w:r>
        <w:rPr>
          <w:sz w:val="22"/>
          <w:szCs w:val="22"/>
        </w:rPr>
        <w:t>ak hne</w:t>
      </w:r>
      <w:r w:rsidR="009F7F29">
        <w:rPr>
          <w:sz w:val="22"/>
          <w:szCs w:val="22"/>
        </w:rPr>
        <w:t>ď</w:t>
      </w:r>
      <w:r>
        <w:rPr>
          <w:sz w:val="22"/>
          <w:szCs w:val="22"/>
        </w:rPr>
        <w:t xml:space="preserve"> stáva aj úpenlivou prosbou a radostn</w:t>
      </w:r>
      <w:r w:rsidR="009F7F29">
        <w:rPr>
          <w:sz w:val="22"/>
          <w:szCs w:val="22"/>
        </w:rPr>
        <w:t>ý</w:t>
      </w:r>
      <w:r>
        <w:rPr>
          <w:sz w:val="22"/>
          <w:szCs w:val="22"/>
        </w:rPr>
        <w:t>m zvolaním nad dosiahnutím spásy, ktorá je e</w:t>
      </w:r>
      <w:r w:rsidR="009F7F29">
        <w:rPr>
          <w:sz w:val="22"/>
          <w:szCs w:val="22"/>
        </w:rPr>
        <w:t>š</w:t>
      </w:r>
      <w:r>
        <w:rPr>
          <w:sz w:val="22"/>
          <w:szCs w:val="22"/>
        </w:rPr>
        <w:t>te ve</w:t>
      </w:r>
      <w:r w:rsidR="009F7F29">
        <w:rPr>
          <w:sz w:val="22"/>
          <w:szCs w:val="22"/>
        </w:rPr>
        <w:t>ľ</w:t>
      </w:r>
      <w:r>
        <w:rPr>
          <w:sz w:val="22"/>
          <w:szCs w:val="22"/>
        </w:rPr>
        <w:t>kodu</w:t>
      </w:r>
      <w:r w:rsidR="009F7F29">
        <w:rPr>
          <w:sz w:val="22"/>
          <w:szCs w:val="22"/>
        </w:rPr>
        <w:t>š</w:t>
      </w:r>
      <w:r>
        <w:rPr>
          <w:sz w:val="22"/>
          <w:szCs w:val="22"/>
        </w:rPr>
        <w:t>nej</w:t>
      </w:r>
      <w:r w:rsidR="009F7F29">
        <w:rPr>
          <w:sz w:val="22"/>
          <w:szCs w:val="22"/>
        </w:rPr>
        <w:t>š</w:t>
      </w:r>
      <w:r>
        <w:rPr>
          <w:sz w:val="22"/>
          <w:szCs w:val="22"/>
        </w:rPr>
        <w:t>ou t</w:t>
      </w:r>
      <w:r w:rsidR="009F7F29">
        <w:rPr>
          <w:sz w:val="22"/>
          <w:szCs w:val="22"/>
        </w:rPr>
        <w:t>ý</w:t>
      </w:r>
      <w:r>
        <w:rPr>
          <w:sz w:val="22"/>
          <w:szCs w:val="22"/>
        </w:rPr>
        <w:t xml:space="preserve">m, </w:t>
      </w:r>
      <w:r w:rsidR="009F7F29">
        <w:rPr>
          <w:sz w:val="22"/>
          <w:szCs w:val="22"/>
        </w:rPr>
        <w:t>ž</w:t>
      </w:r>
      <w:r>
        <w:rPr>
          <w:sz w:val="22"/>
          <w:szCs w:val="22"/>
        </w:rPr>
        <w:t>e je nerozlu</w:t>
      </w:r>
      <w:r w:rsidR="009F7F29">
        <w:rPr>
          <w:sz w:val="22"/>
          <w:szCs w:val="22"/>
        </w:rPr>
        <w:t>č</w:t>
      </w:r>
      <w:r>
        <w:rPr>
          <w:sz w:val="22"/>
          <w:szCs w:val="22"/>
        </w:rPr>
        <w:t>ne spojená s priepas</w:t>
      </w:r>
      <w:r w:rsidR="009F7F29">
        <w:rPr>
          <w:sz w:val="22"/>
          <w:szCs w:val="22"/>
        </w:rPr>
        <w:t>ť</w:t>
      </w:r>
      <w:r>
        <w:rPr>
          <w:sz w:val="22"/>
          <w:szCs w:val="22"/>
        </w:rPr>
        <w:t>ou jeho biedy.</w:t>
      </w:r>
      <w:r>
        <w:rPr>
          <w:rStyle w:val="Odkaznapoznmkupodiarou"/>
          <w:sz w:val="22"/>
          <w:szCs w:val="22"/>
        </w:rPr>
        <w:footnoteReference w:id="27"/>
      </w:r>
      <w:r>
        <w:rPr>
          <w:sz w:val="22"/>
          <w:szCs w:val="22"/>
        </w:rPr>
        <w:t xml:space="preserve"> Preto podstatná </w:t>
      </w:r>
      <w:r w:rsidR="009F7F29">
        <w:rPr>
          <w:sz w:val="22"/>
          <w:szCs w:val="22"/>
        </w:rPr>
        <w:t>č</w:t>
      </w:r>
      <w:r>
        <w:rPr>
          <w:sz w:val="22"/>
          <w:szCs w:val="22"/>
        </w:rPr>
        <w:t>as</w:t>
      </w:r>
      <w:r w:rsidR="009F7F29">
        <w:rPr>
          <w:sz w:val="22"/>
          <w:szCs w:val="22"/>
        </w:rPr>
        <w:t>ť</w:t>
      </w:r>
      <w:r>
        <w:rPr>
          <w:sz w:val="22"/>
          <w:szCs w:val="22"/>
        </w:rPr>
        <w:t xml:space="preserve"> liturgickej modlitby sa skladá z úpenlivej prosby o odpustenie a z oslavy Boha. Kres</w:t>
      </w:r>
      <w:r w:rsidR="009F7F29">
        <w:rPr>
          <w:sz w:val="22"/>
          <w:szCs w:val="22"/>
        </w:rPr>
        <w:t>ť</w:t>
      </w:r>
      <w:r>
        <w:rPr>
          <w:sz w:val="22"/>
          <w:szCs w:val="22"/>
        </w:rPr>
        <w:t>an je ponoren</w:t>
      </w:r>
      <w:r w:rsidR="009F7F29">
        <w:rPr>
          <w:sz w:val="22"/>
          <w:szCs w:val="22"/>
        </w:rPr>
        <w:t>ý</w:t>
      </w:r>
      <w:r>
        <w:rPr>
          <w:sz w:val="22"/>
          <w:szCs w:val="22"/>
        </w:rPr>
        <w:t xml:space="preserve"> do údivu nad t</w:t>
      </w:r>
      <w:r w:rsidR="009F7F29">
        <w:rPr>
          <w:sz w:val="22"/>
          <w:szCs w:val="22"/>
        </w:rPr>
        <w:t>ý</w:t>
      </w:r>
      <w:r>
        <w:rPr>
          <w:sz w:val="22"/>
          <w:szCs w:val="22"/>
        </w:rPr>
        <w:t>mto paradoxom, posledn</w:t>
      </w:r>
      <w:r w:rsidR="009F7F29">
        <w:rPr>
          <w:sz w:val="22"/>
          <w:szCs w:val="22"/>
        </w:rPr>
        <w:t>ý</w:t>
      </w:r>
      <w:r>
        <w:rPr>
          <w:sz w:val="22"/>
          <w:szCs w:val="22"/>
        </w:rPr>
        <w:t>m z nekone</w:t>
      </w:r>
      <w:r w:rsidR="009F7F29">
        <w:rPr>
          <w:sz w:val="22"/>
          <w:szCs w:val="22"/>
        </w:rPr>
        <w:t>č</w:t>
      </w:r>
      <w:r>
        <w:rPr>
          <w:sz w:val="22"/>
          <w:szCs w:val="22"/>
        </w:rPr>
        <w:t>nej série, ktorá je celá s hlbokou v</w:t>
      </w:r>
      <w:r w:rsidR="009F7F29">
        <w:rPr>
          <w:sz w:val="22"/>
          <w:szCs w:val="22"/>
        </w:rPr>
        <w:t>ď</w:t>
      </w:r>
      <w:r>
        <w:rPr>
          <w:sz w:val="22"/>
          <w:szCs w:val="22"/>
        </w:rPr>
        <w:t>a</w:t>
      </w:r>
      <w:r w:rsidR="009F7F29">
        <w:rPr>
          <w:sz w:val="22"/>
          <w:szCs w:val="22"/>
        </w:rPr>
        <w:t>č</w:t>
      </w:r>
      <w:r>
        <w:rPr>
          <w:sz w:val="22"/>
          <w:szCs w:val="22"/>
        </w:rPr>
        <w:t>nos</w:t>
      </w:r>
      <w:r w:rsidR="009F7F29">
        <w:rPr>
          <w:sz w:val="22"/>
          <w:szCs w:val="22"/>
        </w:rPr>
        <w:t>ť</w:t>
      </w:r>
      <w:r>
        <w:rPr>
          <w:sz w:val="22"/>
          <w:szCs w:val="22"/>
        </w:rPr>
        <w:t>ou zvelebovaná v liturgick</w:t>
      </w:r>
      <w:r w:rsidR="009F7F29">
        <w:rPr>
          <w:sz w:val="22"/>
          <w:szCs w:val="22"/>
        </w:rPr>
        <w:t>ý</w:t>
      </w:r>
      <w:r>
        <w:rPr>
          <w:sz w:val="22"/>
          <w:szCs w:val="22"/>
        </w:rPr>
        <w:t>ch vyjadreniach: nekone</w:t>
      </w:r>
      <w:r w:rsidR="009F7F29">
        <w:rPr>
          <w:sz w:val="22"/>
          <w:szCs w:val="22"/>
        </w:rPr>
        <w:t>č</w:t>
      </w:r>
      <w:r>
        <w:rPr>
          <w:sz w:val="22"/>
          <w:szCs w:val="22"/>
        </w:rPr>
        <w:t>no sa stáva kone</w:t>
      </w:r>
      <w:r w:rsidR="009F7F29">
        <w:rPr>
          <w:sz w:val="22"/>
          <w:szCs w:val="22"/>
        </w:rPr>
        <w:t>č</w:t>
      </w:r>
      <w:r>
        <w:rPr>
          <w:sz w:val="22"/>
          <w:szCs w:val="22"/>
        </w:rPr>
        <w:t>n</w:t>
      </w:r>
      <w:r w:rsidR="009F7F29">
        <w:rPr>
          <w:sz w:val="22"/>
          <w:szCs w:val="22"/>
        </w:rPr>
        <w:t>ý</w:t>
      </w:r>
      <w:r>
        <w:rPr>
          <w:sz w:val="22"/>
          <w:szCs w:val="22"/>
        </w:rPr>
        <w:t>m; Panna rodí; ten, ktor</w:t>
      </w:r>
      <w:r w:rsidR="009F7F29">
        <w:rPr>
          <w:sz w:val="22"/>
          <w:szCs w:val="22"/>
        </w:rPr>
        <w:t>ý</w:t>
      </w:r>
      <w:r>
        <w:rPr>
          <w:sz w:val="22"/>
          <w:szCs w:val="22"/>
        </w:rPr>
        <w:t xml:space="preserve"> je </w:t>
      </w:r>
      <w:r w:rsidR="004922B6">
        <w:rPr>
          <w:sz w:val="22"/>
          <w:szCs w:val="22"/>
        </w:rPr>
        <w:t>Ž</w:t>
      </w:r>
      <w:r>
        <w:rPr>
          <w:sz w:val="22"/>
          <w:szCs w:val="22"/>
        </w:rPr>
        <w:t>ivot, smr</w:t>
      </w:r>
      <w:r w:rsidR="009F7F29">
        <w:rPr>
          <w:sz w:val="22"/>
          <w:szCs w:val="22"/>
        </w:rPr>
        <w:t>ť</w:t>
      </w:r>
      <w:r>
        <w:rPr>
          <w:sz w:val="22"/>
          <w:szCs w:val="22"/>
        </w:rPr>
        <w:t>ou nav</w:t>
      </w:r>
      <w:r w:rsidR="009F7F29">
        <w:rPr>
          <w:sz w:val="22"/>
          <w:szCs w:val="22"/>
        </w:rPr>
        <w:t>ž</w:t>
      </w:r>
      <w:r>
        <w:rPr>
          <w:sz w:val="22"/>
          <w:szCs w:val="22"/>
        </w:rPr>
        <w:t>dy premáha smr</w:t>
      </w:r>
      <w:r w:rsidR="009F7F29">
        <w:rPr>
          <w:sz w:val="22"/>
          <w:szCs w:val="22"/>
        </w:rPr>
        <w:t>ť</w:t>
      </w:r>
      <w:r>
        <w:rPr>
          <w:sz w:val="22"/>
          <w:szCs w:val="22"/>
        </w:rPr>
        <w:t xml:space="preserve">; na nebesiach </w:t>
      </w:r>
      <w:r w:rsidR="009F7F29">
        <w:rPr>
          <w:sz w:val="22"/>
          <w:szCs w:val="22"/>
        </w:rPr>
        <w:t>ľ</w:t>
      </w:r>
      <w:r>
        <w:rPr>
          <w:sz w:val="22"/>
          <w:szCs w:val="22"/>
        </w:rPr>
        <w:t>udské telo sedí po pravici Otca.</w:t>
      </w:r>
    </w:p>
    <w:p w:rsidR="004C7898" w:rsidRDefault="004C7898">
      <w:pPr>
        <w:spacing w:line="288" w:lineRule="auto"/>
        <w:jc w:val="both"/>
        <w:rPr>
          <w:sz w:val="22"/>
          <w:szCs w:val="22"/>
        </w:rPr>
      </w:pPr>
      <w:r>
        <w:rPr>
          <w:sz w:val="22"/>
          <w:szCs w:val="22"/>
        </w:rPr>
        <w:tab/>
      </w:r>
      <w:r>
        <w:rPr>
          <w:i/>
          <w:iCs/>
          <w:sz w:val="22"/>
          <w:szCs w:val="22"/>
        </w:rPr>
        <w:t xml:space="preserve">Na vrchole tejto skúsenosti modlitby sa nachádza Eucharistia, </w:t>
      </w:r>
      <w:r>
        <w:rPr>
          <w:sz w:val="22"/>
          <w:szCs w:val="22"/>
        </w:rPr>
        <w:t>ten druh</w:t>
      </w:r>
      <w:r w:rsidR="009F7F29">
        <w:rPr>
          <w:sz w:val="22"/>
          <w:szCs w:val="22"/>
        </w:rPr>
        <w:t>ý</w:t>
      </w:r>
      <w:r>
        <w:rPr>
          <w:sz w:val="22"/>
          <w:szCs w:val="22"/>
        </w:rPr>
        <w:t xml:space="preserve"> vrcholec nerozlu</w:t>
      </w:r>
      <w:r w:rsidR="009F7F29">
        <w:rPr>
          <w:sz w:val="22"/>
          <w:szCs w:val="22"/>
        </w:rPr>
        <w:t>č</w:t>
      </w:r>
      <w:r>
        <w:rPr>
          <w:sz w:val="22"/>
          <w:szCs w:val="22"/>
        </w:rPr>
        <w:t>ne zviazan</w:t>
      </w:r>
      <w:r w:rsidR="009F7F29">
        <w:rPr>
          <w:sz w:val="22"/>
          <w:szCs w:val="22"/>
        </w:rPr>
        <w:t>ý</w:t>
      </w:r>
      <w:r>
        <w:rPr>
          <w:sz w:val="22"/>
          <w:szCs w:val="22"/>
        </w:rPr>
        <w:t xml:space="preserve"> so Slovom, miesto, kde sa Slovo stáva Telom a Krvou, nebeská skúsenos</w:t>
      </w:r>
      <w:r w:rsidR="009F7F29">
        <w:rPr>
          <w:sz w:val="22"/>
          <w:szCs w:val="22"/>
        </w:rPr>
        <w:t>ť</w:t>
      </w:r>
      <w:r>
        <w:rPr>
          <w:sz w:val="22"/>
          <w:szCs w:val="22"/>
        </w:rPr>
        <w:t>, v ktorej sa Slovo opä</w:t>
      </w:r>
      <w:r w:rsidR="009F7F29">
        <w:rPr>
          <w:sz w:val="22"/>
          <w:szCs w:val="22"/>
        </w:rPr>
        <w:t>ť</w:t>
      </w:r>
      <w:r>
        <w:rPr>
          <w:sz w:val="22"/>
          <w:szCs w:val="22"/>
        </w:rPr>
        <w:t xml:space="preserve"> stáva udalos</w:t>
      </w:r>
      <w:r w:rsidR="009F7F29">
        <w:rPr>
          <w:sz w:val="22"/>
          <w:szCs w:val="22"/>
        </w:rPr>
        <w:t>ť</w:t>
      </w:r>
      <w:r>
        <w:rPr>
          <w:sz w:val="22"/>
          <w:szCs w:val="22"/>
        </w:rPr>
        <w:t>ou.</w:t>
      </w:r>
    </w:p>
    <w:p w:rsidR="004C7898" w:rsidRDefault="004C7898">
      <w:pPr>
        <w:spacing w:line="288" w:lineRule="auto"/>
        <w:jc w:val="both"/>
        <w:rPr>
          <w:sz w:val="22"/>
          <w:szCs w:val="22"/>
        </w:rPr>
      </w:pPr>
      <w:r>
        <w:rPr>
          <w:sz w:val="22"/>
          <w:szCs w:val="22"/>
        </w:rPr>
        <w:tab/>
        <w:t>V Eucharistii sa odha</w:t>
      </w:r>
      <w:r w:rsidR="009F7F29">
        <w:rPr>
          <w:sz w:val="22"/>
          <w:szCs w:val="22"/>
        </w:rPr>
        <w:t>ľ</w:t>
      </w:r>
      <w:r>
        <w:rPr>
          <w:sz w:val="22"/>
          <w:szCs w:val="22"/>
        </w:rPr>
        <w:t>uje hlboká prirodzenos</w:t>
      </w:r>
      <w:r w:rsidR="009F7F29">
        <w:rPr>
          <w:sz w:val="22"/>
          <w:szCs w:val="22"/>
        </w:rPr>
        <w:t>ť</w:t>
      </w:r>
      <w:r>
        <w:rPr>
          <w:sz w:val="22"/>
          <w:szCs w:val="22"/>
        </w:rPr>
        <w:t xml:space="preserve"> Cirkvi ako spolo</w:t>
      </w:r>
      <w:r w:rsidR="009F7F29">
        <w:rPr>
          <w:sz w:val="22"/>
          <w:szCs w:val="22"/>
        </w:rPr>
        <w:t>č</w:t>
      </w:r>
      <w:r>
        <w:rPr>
          <w:sz w:val="22"/>
          <w:szCs w:val="22"/>
        </w:rPr>
        <w:t>enstva t</w:t>
      </w:r>
      <w:r w:rsidR="009F7F29">
        <w:rPr>
          <w:sz w:val="22"/>
          <w:szCs w:val="22"/>
        </w:rPr>
        <w:t>ý</w:t>
      </w:r>
      <w:r>
        <w:rPr>
          <w:sz w:val="22"/>
          <w:szCs w:val="22"/>
        </w:rPr>
        <w:t>ch, ktorí sú pozvaní ku spolo</w:t>
      </w:r>
      <w:r w:rsidR="009F7F29">
        <w:rPr>
          <w:sz w:val="22"/>
          <w:szCs w:val="22"/>
        </w:rPr>
        <w:t>č</w:t>
      </w:r>
      <w:r>
        <w:rPr>
          <w:sz w:val="22"/>
          <w:szCs w:val="22"/>
        </w:rPr>
        <w:t>nému stolu, aby slávili obetovanie sa Toho, ktor</w:t>
      </w:r>
      <w:r w:rsidR="009F7F29">
        <w:rPr>
          <w:sz w:val="22"/>
          <w:szCs w:val="22"/>
        </w:rPr>
        <w:t>ý</w:t>
      </w:r>
      <w:r>
        <w:rPr>
          <w:sz w:val="22"/>
          <w:szCs w:val="22"/>
        </w:rPr>
        <w:t xml:space="preserve"> je darcom a sú</w:t>
      </w:r>
      <w:r w:rsidR="009F7F29">
        <w:rPr>
          <w:sz w:val="22"/>
          <w:szCs w:val="22"/>
        </w:rPr>
        <w:t>č</w:t>
      </w:r>
      <w:r>
        <w:rPr>
          <w:sz w:val="22"/>
          <w:szCs w:val="22"/>
        </w:rPr>
        <w:t>asne aj obetn</w:t>
      </w:r>
      <w:r w:rsidR="009F7F29">
        <w:rPr>
          <w:sz w:val="22"/>
          <w:szCs w:val="22"/>
        </w:rPr>
        <w:t>ý</w:t>
      </w:r>
      <w:r>
        <w:rPr>
          <w:sz w:val="22"/>
          <w:szCs w:val="22"/>
        </w:rPr>
        <w:t>m darom: takto, ú</w:t>
      </w:r>
      <w:r w:rsidR="009F7F29">
        <w:rPr>
          <w:sz w:val="22"/>
          <w:szCs w:val="22"/>
        </w:rPr>
        <w:t>č</w:t>
      </w:r>
      <w:r>
        <w:rPr>
          <w:sz w:val="22"/>
          <w:szCs w:val="22"/>
        </w:rPr>
        <w:t>astou na posvätn</w:t>
      </w:r>
      <w:r w:rsidR="009F7F29">
        <w:rPr>
          <w:sz w:val="22"/>
          <w:szCs w:val="22"/>
        </w:rPr>
        <w:t>ý</w:t>
      </w:r>
      <w:r>
        <w:rPr>
          <w:sz w:val="22"/>
          <w:szCs w:val="22"/>
        </w:rPr>
        <w:t>ch tajomstvách sa stávajú Kristov</w:t>
      </w:r>
      <w:r w:rsidR="009F7F29">
        <w:rPr>
          <w:sz w:val="22"/>
          <w:szCs w:val="22"/>
        </w:rPr>
        <w:t>ý</w:t>
      </w:r>
      <w:r>
        <w:rPr>
          <w:sz w:val="22"/>
          <w:szCs w:val="22"/>
        </w:rPr>
        <w:t>mi "pokrvn</w:t>
      </w:r>
      <w:r w:rsidR="009F7F29">
        <w:rPr>
          <w:sz w:val="22"/>
          <w:szCs w:val="22"/>
        </w:rPr>
        <w:t>ý</w:t>
      </w:r>
      <w:r>
        <w:rPr>
          <w:sz w:val="22"/>
          <w:szCs w:val="22"/>
        </w:rPr>
        <w:t>mi príbuzn</w:t>
      </w:r>
      <w:r w:rsidR="009F7F29">
        <w:rPr>
          <w:sz w:val="22"/>
          <w:szCs w:val="22"/>
        </w:rPr>
        <w:t>ý</w:t>
      </w:r>
      <w:r>
        <w:rPr>
          <w:sz w:val="22"/>
          <w:szCs w:val="22"/>
        </w:rPr>
        <w:t>mi",</w:t>
      </w:r>
      <w:r>
        <w:rPr>
          <w:rStyle w:val="Odkaznapoznmkupodiarou"/>
          <w:sz w:val="22"/>
          <w:szCs w:val="22"/>
        </w:rPr>
        <w:footnoteReference w:id="28"/>
      </w:r>
      <w:r>
        <w:rPr>
          <w:sz w:val="22"/>
          <w:szCs w:val="22"/>
        </w:rPr>
        <w:t xml:space="preserve"> a anticipujú u</w:t>
      </w:r>
      <w:r w:rsidR="009F7F29">
        <w:rPr>
          <w:sz w:val="22"/>
          <w:szCs w:val="22"/>
        </w:rPr>
        <w:t>ž</w:t>
      </w:r>
      <w:r>
        <w:rPr>
          <w:sz w:val="22"/>
          <w:szCs w:val="22"/>
        </w:rPr>
        <w:t xml:space="preserve"> skúsenos</w:t>
      </w:r>
      <w:r w:rsidR="009F7F29">
        <w:rPr>
          <w:sz w:val="22"/>
          <w:szCs w:val="22"/>
        </w:rPr>
        <w:t>ť</w:t>
      </w:r>
      <w:r>
        <w:rPr>
          <w:sz w:val="22"/>
          <w:szCs w:val="22"/>
        </w:rPr>
        <w:t xml:space="preserve"> zbo</w:t>
      </w:r>
      <w:r w:rsidR="009F7F29">
        <w:rPr>
          <w:sz w:val="22"/>
          <w:szCs w:val="22"/>
        </w:rPr>
        <w:t>žš</w:t>
      </w:r>
      <w:r>
        <w:rPr>
          <w:sz w:val="22"/>
          <w:szCs w:val="22"/>
        </w:rPr>
        <w:t>tenia v nerozdielnom zväzku, ktor</w:t>
      </w:r>
      <w:r w:rsidR="009F7F29">
        <w:rPr>
          <w:sz w:val="22"/>
          <w:szCs w:val="22"/>
        </w:rPr>
        <w:t>ý</w:t>
      </w:r>
      <w:r>
        <w:rPr>
          <w:sz w:val="22"/>
          <w:szCs w:val="22"/>
        </w:rPr>
        <w:t xml:space="preserve"> v Kristovi spája bo</w:t>
      </w:r>
      <w:r w:rsidR="009F7F29">
        <w:rPr>
          <w:sz w:val="22"/>
          <w:szCs w:val="22"/>
        </w:rPr>
        <w:t>ž</w:t>
      </w:r>
      <w:r>
        <w:rPr>
          <w:sz w:val="22"/>
          <w:szCs w:val="22"/>
        </w:rPr>
        <w:t xml:space="preserve">stvo a </w:t>
      </w:r>
      <w:r w:rsidR="009F7F29">
        <w:rPr>
          <w:sz w:val="22"/>
          <w:szCs w:val="22"/>
        </w:rPr>
        <w:t>č</w:t>
      </w:r>
      <w:r>
        <w:rPr>
          <w:sz w:val="22"/>
          <w:szCs w:val="22"/>
        </w:rPr>
        <w:t>love</w:t>
      </w:r>
      <w:r w:rsidR="009F7F29">
        <w:rPr>
          <w:sz w:val="22"/>
          <w:szCs w:val="22"/>
        </w:rPr>
        <w:t>č</w:t>
      </w:r>
      <w:r>
        <w:rPr>
          <w:sz w:val="22"/>
          <w:szCs w:val="22"/>
        </w:rPr>
        <w:t>enstvo.</w:t>
      </w:r>
    </w:p>
    <w:p w:rsidR="004C7898" w:rsidRDefault="004C7898">
      <w:pPr>
        <w:spacing w:line="288" w:lineRule="auto"/>
        <w:jc w:val="both"/>
        <w:rPr>
          <w:sz w:val="22"/>
          <w:szCs w:val="22"/>
        </w:rPr>
      </w:pPr>
      <w:r>
        <w:rPr>
          <w:sz w:val="22"/>
          <w:szCs w:val="22"/>
        </w:rPr>
        <w:tab/>
      </w:r>
      <w:r>
        <w:rPr>
          <w:i/>
          <w:iCs/>
          <w:sz w:val="22"/>
          <w:szCs w:val="22"/>
        </w:rPr>
        <w:t>Eucharistia je v</w:t>
      </w:r>
      <w:r w:rsidR="009F7F29">
        <w:rPr>
          <w:i/>
          <w:iCs/>
          <w:sz w:val="22"/>
          <w:szCs w:val="22"/>
        </w:rPr>
        <w:t>š</w:t>
      </w:r>
      <w:r>
        <w:rPr>
          <w:i/>
          <w:iCs/>
          <w:sz w:val="22"/>
          <w:szCs w:val="22"/>
        </w:rPr>
        <w:t>ak aj t</w:t>
      </w:r>
      <w:r w:rsidR="009F7F29">
        <w:rPr>
          <w:i/>
          <w:iCs/>
          <w:sz w:val="22"/>
          <w:szCs w:val="22"/>
        </w:rPr>
        <w:t>ý</w:t>
      </w:r>
      <w:r>
        <w:rPr>
          <w:i/>
          <w:iCs/>
          <w:sz w:val="22"/>
          <w:szCs w:val="22"/>
        </w:rPr>
        <w:t xml:space="preserve">m, </w:t>
      </w:r>
      <w:r w:rsidR="009F7F29">
        <w:rPr>
          <w:i/>
          <w:iCs/>
          <w:sz w:val="22"/>
          <w:szCs w:val="22"/>
        </w:rPr>
        <w:t>č</w:t>
      </w:r>
      <w:r>
        <w:rPr>
          <w:i/>
          <w:iCs/>
          <w:sz w:val="22"/>
          <w:szCs w:val="22"/>
        </w:rPr>
        <w:t>o anticipuje príslu</w:t>
      </w:r>
      <w:r w:rsidR="009F7F29">
        <w:rPr>
          <w:i/>
          <w:iCs/>
          <w:sz w:val="22"/>
          <w:szCs w:val="22"/>
        </w:rPr>
        <w:t>š</w:t>
      </w:r>
      <w:r>
        <w:rPr>
          <w:i/>
          <w:iCs/>
          <w:sz w:val="22"/>
          <w:szCs w:val="22"/>
        </w:rPr>
        <w:t>nos</w:t>
      </w:r>
      <w:r w:rsidR="009F7F29">
        <w:rPr>
          <w:i/>
          <w:iCs/>
          <w:sz w:val="22"/>
          <w:szCs w:val="22"/>
        </w:rPr>
        <w:t>ť</w:t>
      </w:r>
      <w:r>
        <w:rPr>
          <w:i/>
          <w:iCs/>
          <w:sz w:val="22"/>
          <w:szCs w:val="22"/>
        </w:rPr>
        <w:t xml:space="preserve"> </w:t>
      </w:r>
      <w:r w:rsidR="009F7F29">
        <w:rPr>
          <w:i/>
          <w:iCs/>
          <w:sz w:val="22"/>
          <w:szCs w:val="22"/>
        </w:rPr>
        <w:t>ľ</w:t>
      </w:r>
      <w:r>
        <w:rPr>
          <w:i/>
          <w:iCs/>
          <w:sz w:val="22"/>
          <w:szCs w:val="22"/>
        </w:rPr>
        <w:t>udí a vecí k nebeskému Jeruzalemu.</w:t>
      </w:r>
      <w:r>
        <w:rPr>
          <w:sz w:val="22"/>
          <w:szCs w:val="22"/>
        </w:rPr>
        <w:t xml:space="preserve"> Tak vrcholn</w:t>
      </w:r>
      <w:r w:rsidR="009F7F29">
        <w:rPr>
          <w:sz w:val="22"/>
          <w:szCs w:val="22"/>
        </w:rPr>
        <w:t>ý</w:t>
      </w:r>
      <w:r>
        <w:rPr>
          <w:sz w:val="22"/>
          <w:szCs w:val="22"/>
        </w:rPr>
        <w:t>m spôsobom odha</w:t>
      </w:r>
      <w:r w:rsidR="009F7F29">
        <w:rPr>
          <w:sz w:val="22"/>
          <w:szCs w:val="22"/>
        </w:rPr>
        <w:t>ľ</w:t>
      </w:r>
      <w:r>
        <w:rPr>
          <w:sz w:val="22"/>
          <w:szCs w:val="22"/>
        </w:rPr>
        <w:t xml:space="preserve">uje svoju eschatologickú podstatu: ako </w:t>
      </w:r>
      <w:r w:rsidR="009F7F29">
        <w:rPr>
          <w:sz w:val="22"/>
          <w:szCs w:val="22"/>
        </w:rPr>
        <w:t>ž</w:t>
      </w:r>
      <w:r>
        <w:rPr>
          <w:sz w:val="22"/>
          <w:szCs w:val="22"/>
        </w:rPr>
        <w:t>iv</w:t>
      </w:r>
      <w:r w:rsidR="009F7F29">
        <w:rPr>
          <w:sz w:val="22"/>
          <w:szCs w:val="22"/>
        </w:rPr>
        <w:t>ý</w:t>
      </w:r>
      <w:r>
        <w:rPr>
          <w:sz w:val="22"/>
          <w:szCs w:val="22"/>
        </w:rPr>
        <w:t xml:space="preserve"> znak tohto o</w:t>
      </w:r>
      <w:r w:rsidR="009F7F29">
        <w:rPr>
          <w:sz w:val="22"/>
          <w:szCs w:val="22"/>
        </w:rPr>
        <w:t>č</w:t>
      </w:r>
      <w:r>
        <w:rPr>
          <w:sz w:val="22"/>
          <w:szCs w:val="22"/>
        </w:rPr>
        <w:t>akávania mních v liturgii opakuje a zavr</w:t>
      </w:r>
      <w:r w:rsidR="009F7F29">
        <w:rPr>
          <w:sz w:val="22"/>
          <w:szCs w:val="22"/>
        </w:rPr>
        <w:t>š</w:t>
      </w:r>
      <w:r>
        <w:rPr>
          <w:sz w:val="22"/>
          <w:szCs w:val="22"/>
        </w:rPr>
        <w:t xml:space="preserve">uje volanie Cirkvi, Nevesty, ktorá vyprosuje návrat </w:t>
      </w:r>
      <w:r w:rsidR="004922B6">
        <w:rPr>
          <w:sz w:val="22"/>
          <w:szCs w:val="22"/>
        </w:rPr>
        <w:t>Ž</w:t>
      </w:r>
      <w:r>
        <w:rPr>
          <w:sz w:val="22"/>
          <w:szCs w:val="22"/>
        </w:rPr>
        <w:t>enícha v "marana tha", neustále opakovanom nielen slovami, ale cel</w:t>
      </w:r>
      <w:r w:rsidR="009F7F29">
        <w:rPr>
          <w:sz w:val="22"/>
          <w:szCs w:val="22"/>
        </w:rPr>
        <w:t>ý</w:t>
      </w:r>
      <w:r>
        <w:rPr>
          <w:sz w:val="22"/>
          <w:szCs w:val="22"/>
        </w:rPr>
        <w:t>m bytím.</w:t>
      </w:r>
    </w:p>
    <w:p w:rsidR="004C7898" w:rsidRDefault="004C7898">
      <w:pPr>
        <w:pStyle w:val="Nadpis3"/>
        <w:spacing w:line="288" w:lineRule="auto"/>
        <w:rPr>
          <w:sz w:val="22"/>
          <w:szCs w:val="22"/>
        </w:rPr>
      </w:pPr>
      <w:bookmarkStart w:id="10" w:name="_Toc21537043"/>
      <w:bookmarkStart w:id="11" w:name="_Toc92797513"/>
      <w:r>
        <w:rPr>
          <w:sz w:val="22"/>
          <w:szCs w:val="22"/>
        </w:rPr>
        <w:t xml:space="preserve">Liturgia pre celého </w:t>
      </w:r>
      <w:r w:rsidR="009F7F29">
        <w:rPr>
          <w:sz w:val="22"/>
          <w:szCs w:val="22"/>
        </w:rPr>
        <w:t>č</w:t>
      </w:r>
      <w:r>
        <w:rPr>
          <w:sz w:val="22"/>
          <w:szCs w:val="22"/>
        </w:rPr>
        <w:t>loveka a pre cel</w:t>
      </w:r>
      <w:r w:rsidR="009F7F29">
        <w:rPr>
          <w:sz w:val="22"/>
          <w:szCs w:val="22"/>
        </w:rPr>
        <w:t>ý</w:t>
      </w:r>
      <w:r>
        <w:rPr>
          <w:sz w:val="22"/>
          <w:szCs w:val="22"/>
        </w:rPr>
        <w:t xml:space="preserve"> vesmír</w:t>
      </w:r>
      <w:bookmarkEnd w:id="10"/>
      <w:bookmarkEnd w:id="11"/>
    </w:p>
    <w:p w:rsidR="004C7898" w:rsidRDefault="004C7898">
      <w:pPr>
        <w:spacing w:line="288" w:lineRule="auto"/>
        <w:jc w:val="both"/>
        <w:rPr>
          <w:sz w:val="22"/>
          <w:szCs w:val="22"/>
        </w:rPr>
      </w:pPr>
      <w:r>
        <w:rPr>
          <w:sz w:val="22"/>
          <w:szCs w:val="22"/>
        </w:rPr>
        <w:tab/>
        <w:t>11. V liturgickej skúsenosti je Kristus Pán svetlom, ktoré osvecuje cestu a odha</w:t>
      </w:r>
      <w:r w:rsidR="009F7F29">
        <w:rPr>
          <w:sz w:val="22"/>
          <w:szCs w:val="22"/>
        </w:rPr>
        <w:t>ľ</w:t>
      </w:r>
      <w:r>
        <w:rPr>
          <w:sz w:val="22"/>
          <w:szCs w:val="22"/>
        </w:rPr>
        <w:t>uje priezra</w:t>
      </w:r>
      <w:r w:rsidR="009F7F29">
        <w:rPr>
          <w:sz w:val="22"/>
          <w:szCs w:val="22"/>
        </w:rPr>
        <w:t>č</w:t>
      </w:r>
      <w:r>
        <w:rPr>
          <w:sz w:val="22"/>
          <w:szCs w:val="22"/>
        </w:rPr>
        <w:t>nos</w:t>
      </w:r>
      <w:r w:rsidR="009F7F29">
        <w:rPr>
          <w:sz w:val="22"/>
          <w:szCs w:val="22"/>
        </w:rPr>
        <w:t>ť</w:t>
      </w:r>
      <w:r>
        <w:rPr>
          <w:sz w:val="22"/>
          <w:szCs w:val="22"/>
        </w:rPr>
        <w:t xml:space="preserve"> vesmíru, celkom tak ako v Písme. V Kristovi nachádzajú svoj v</w:t>
      </w:r>
      <w:r w:rsidR="009F7F29">
        <w:rPr>
          <w:sz w:val="22"/>
          <w:szCs w:val="22"/>
        </w:rPr>
        <w:t>ý</w:t>
      </w:r>
      <w:r>
        <w:rPr>
          <w:sz w:val="22"/>
          <w:szCs w:val="22"/>
        </w:rPr>
        <w:t>znam a zav</w:t>
      </w:r>
      <w:r w:rsidR="005F0022">
        <w:rPr>
          <w:sz w:val="22"/>
          <w:szCs w:val="22"/>
        </w:rPr>
        <w:t>ŕ</w:t>
      </w:r>
      <w:r w:rsidR="009F7F29">
        <w:rPr>
          <w:sz w:val="22"/>
          <w:szCs w:val="22"/>
        </w:rPr>
        <w:t>š</w:t>
      </w:r>
      <w:r>
        <w:rPr>
          <w:sz w:val="22"/>
          <w:szCs w:val="22"/>
        </w:rPr>
        <w:t>enie udalosti minulosti a stvorenstvo sa odha</w:t>
      </w:r>
      <w:r w:rsidR="009F7F29">
        <w:rPr>
          <w:sz w:val="22"/>
          <w:szCs w:val="22"/>
        </w:rPr>
        <w:t>ľ</w:t>
      </w:r>
      <w:r>
        <w:rPr>
          <w:sz w:val="22"/>
          <w:szCs w:val="22"/>
        </w:rPr>
        <w:t>uje také, aké skuto</w:t>
      </w:r>
      <w:r w:rsidR="009F7F29">
        <w:rPr>
          <w:sz w:val="22"/>
          <w:szCs w:val="22"/>
        </w:rPr>
        <w:t>č</w:t>
      </w:r>
      <w:r>
        <w:rPr>
          <w:sz w:val="22"/>
          <w:szCs w:val="22"/>
        </w:rPr>
        <w:t xml:space="preserve">ne je: je to súhrn </w:t>
      </w:r>
      <w:r w:rsidR="009F7F29">
        <w:rPr>
          <w:sz w:val="22"/>
          <w:szCs w:val="22"/>
        </w:rPr>
        <w:t>č</w:t>
      </w:r>
      <w:r w:rsidR="005F0022">
        <w:rPr>
          <w:sz w:val="22"/>
          <w:szCs w:val="22"/>
        </w:rPr>
        <w:t>ŕ</w:t>
      </w:r>
      <w:r>
        <w:rPr>
          <w:sz w:val="22"/>
          <w:szCs w:val="22"/>
        </w:rPr>
        <w:t>t, ktoré nachádzajú svoje zav</w:t>
      </w:r>
      <w:r w:rsidR="005F0022">
        <w:rPr>
          <w:sz w:val="22"/>
          <w:szCs w:val="22"/>
        </w:rPr>
        <w:t>ŕ</w:t>
      </w:r>
      <w:r w:rsidR="009F7F29">
        <w:rPr>
          <w:sz w:val="22"/>
          <w:szCs w:val="22"/>
        </w:rPr>
        <w:t>š</w:t>
      </w:r>
      <w:r>
        <w:rPr>
          <w:sz w:val="22"/>
          <w:szCs w:val="22"/>
        </w:rPr>
        <w:t>enie a definitívne ur</w:t>
      </w:r>
      <w:r w:rsidR="009F7F29">
        <w:rPr>
          <w:sz w:val="22"/>
          <w:szCs w:val="22"/>
        </w:rPr>
        <w:t>č</w:t>
      </w:r>
      <w:r>
        <w:rPr>
          <w:sz w:val="22"/>
          <w:szCs w:val="22"/>
        </w:rPr>
        <w:t>enie práve v</w:t>
      </w:r>
      <w:r>
        <w:rPr>
          <w:i/>
          <w:iCs/>
          <w:sz w:val="22"/>
          <w:szCs w:val="22"/>
        </w:rPr>
        <w:t xml:space="preserve"> liturgii.</w:t>
      </w:r>
      <w:r>
        <w:rPr>
          <w:sz w:val="22"/>
          <w:szCs w:val="22"/>
        </w:rPr>
        <w:t xml:space="preserve"> Preto je liturgia nebom na zemi a v nej Slovo, ktoré sa stalo telom, preniká hmotu spásnou schopnos</w:t>
      </w:r>
      <w:r w:rsidR="009F7F29">
        <w:rPr>
          <w:sz w:val="22"/>
          <w:szCs w:val="22"/>
        </w:rPr>
        <w:t>ť</w:t>
      </w:r>
      <w:r>
        <w:rPr>
          <w:sz w:val="22"/>
          <w:szCs w:val="22"/>
        </w:rPr>
        <w:t>ou, ktorá sa naplno prejavuje vo sviatostiach: tu stvorenie robí ka</w:t>
      </w:r>
      <w:r w:rsidR="009F7F29">
        <w:rPr>
          <w:sz w:val="22"/>
          <w:szCs w:val="22"/>
        </w:rPr>
        <w:t>ž</w:t>
      </w:r>
      <w:r>
        <w:rPr>
          <w:sz w:val="22"/>
          <w:szCs w:val="22"/>
        </w:rPr>
        <w:t>dého ú</w:t>
      </w:r>
      <w:r w:rsidR="009F7F29">
        <w:rPr>
          <w:sz w:val="22"/>
          <w:szCs w:val="22"/>
        </w:rPr>
        <w:t>č</w:t>
      </w:r>
      <w:r>
        <w:rPr>
          <w:sz w:val="22"/>
          <w:szCs w:val="22"/>
        </w:rPr>
        <w:t>astn</w:t>
      </w:r>
      <w:r w:rsidR="009F7F29">
        <w:rPr>
          <w:sz w:val="22"/>
          <w:szCs w:val="22"/>
        </w:rPr>
        <w:t>ý</w:t>
      </w:r>
      <w:r>
        <w:rPr>
          <w:sz w:val="22"/>
          <w:szCs w:val="22"/>
        </w:rPr>
        <w:t>m na sile zverenej mu Kristom. Tak Pán, ponoren</w:t>
      </w:r>
      <w:r w:rsidR="009F7F29">
        <w:rPr>
          <w:sz w:val="22"/>
          <w:szCs w:val="22"/>
        </w:rPr>
        <w:t>ý</w:t>
      </w:r>
      <w:r>
        <w:rPr>
          <w:sz w:val="22"/>
          <w:szCs w:val="22"/>
        </w:rPr>
        <w:t xml:space="preserve"> do Jordánu, odovzdáva vodám silu, ktorá ich uschop</w:t>
      </w:r>
      <w:r w:rsidR="009F7F29">
        <w:rPr>
          <w:sz w:val="22"/>
          <w:szCs w:val="22"/>
        </w:rPr>
        <w:t>ň</w:t>
      </w:r>
      <w:r>
        <w:rPr>
          <w:sz w:val="22"/>
          <w:szCs w:val="22"/>
        </w:rPr>
        <w:t>uje sta</w:t>
      </w:r>
      <w:r w:rsidR="009F7F29">
        <w:rPr>
          <w:sz w:val="22"/>
          <w:szCs w:val="22"/>
        </w:rPr>
        <w:t>ť</w:t>
      </w:r>
      <w:r>
        <w:rPr>
          <w:sz w:val="22"/>
          <w:szCs w:val="22"/>
        </w:rPr>
        <w:t xml:space="preserve"> sa kúpe</w:t>
      </w:r>
      <w:r w:rsidR="009F7F29">
        <w:rPr>
          <w:sz w:val="22"/>
          <w:szCs w:val="22"/>
        </w:rPr>
        <w:t>ľ</w:t>
      </w:r>
      <w:r>
        <w:rPr>
          <w:sz w:val="22"/>
          <w:szCs w:val="22"/>
        </w:rPr>
        <w:t>om krstného znovuzrodenia.</w:t>
      </w:r>
      <w:r>
        <w:rPr>
          <w:rStyle w:val="Odkaznapoznmkupodiarou"/>
          <w:sz w:val="22"/>
          <w:szCs w:val="22"/>
        </w:rPr>
        <w:footnoteReference w:id="29"/>
      </w:r>
    </w:p>
    <w:p w:rsidR="004C7898" w:rsidRDefault="004C7898">
      <w:pPr>
        <w:spacing w:line="288" w:lineRule="auto"/>
        <w:jc w:val="both"/>
        <w:rPr>
          <w:sz w:val="22"/>
          <w:szCs w:val="22"/>
        </w:rPr>
      </w:pPr>
      <w:r>
        <w:rPr>
          <w:sz w:val="22"/>
          <w:szCs w:val="22"/>
        </w:rPr>
        <w:tab/>
        <w:t>V tomto rámci preukazuje liturgická modlitba na V</w:t>
      </w:r>
      <w:r w:rsidR="009F7F29">
        <w:rPr>
          <w:sz w:val="22"/>
          <w:szCs w:val="22"/>
        </w:rPr>
        <w:t>ý</w:t>
      </w:r>
      <w:r>
        <w:rPr>
          <w:sz w:val="22"/>
          <w:szCs w:val="22"/>
        </w:rPr>
        <w:t>chode ve</w:t>
      </w:r>
      <w:r w:rsidR="009F7F29">
        <w:rPr>
          <w:sz w:val="22"/>
          <w:szCs w:val="22"/>
        </w:rPr>
        <w:t>ľ</w:t>
      </w:r>
      <w:r>
        <w:rPr>
          <w:sz w:val="22"/>
          <w:szCs w:val="22"/>
        </w:rPr>
        <w:t>kú schopnos</w:t>
      </w:r>
      <w:r w:rsidR="009F7F29">
        <w:rPr>
          <w:sz w:val="22"/>
          <w:szCs w:val="22"/>
        </w:rPr>
        <w:t>ť</w:t>
      </w:r>
      <w:r>
        <w:rPr>
          <w:sz w:val="22"/>
          <w:szCs w:val="22"/>
        </w:rPr>
        <w:t xml:space="preserve"> zachyti</w:t>
      </w:r>
      <w:r w:rsidR="009F7F29">
        <w:rPr>
          <w:sz w:val="22"/>
          <w:szCs w:val="22"/>
        </w:rPr>
        <w:t>ť</w:t>
      </w:r>
      <w:r>
        <w:rPr>
          <w:sz w:val="22"/>
          <w:szCs w:val="22"/>
        </w:rPr>
        <w:t xml:space="preserve"> </w:t>
      </w:r>
      <w:r w:rsidR="009F7F29">
        <w:rPr>
          <w:sz w:val="22"/>
          <w:szCs w:val="22"/>
        </w:rPr>
        <w:t>ľ</w:t>
      </w:r>
      <w:r>
        <w:rPr>
          <w:sz w:val="22"/>
          <w:szCs w:val="22"/>
        </w:rPr>
        <w:t>udskú osobu v jej celistvosti: tajomstvo b</w:t>
      </w:r>
      <w:r w:rsidR="009F7F29">
        <w:rPr>
          <w:sz w:val="22"/>
          <w:szCs w:val="22"/>
        </w:rPr>
        <w:t>ý</w:t>
      </w:r>
      <w:r>
        <w:rPr>
          <w:sz w:val="22"/>
          <w:szCs w:val="22"/>
        </w:rPr>
        <w:t>va vyspievané so v</w:t>
      </w:r>
      <w:r w:rsidR="009F7F29">
        <w:rPr>
          <w:sz w:val="22"/>
          <w:szCs w:val="22"/>
        </w:rPr>
        <w:t>š</w:t>
      </w:r>
      <w:r>
        <w:rPr>
          <w:sz w:val="22"/>
          <w:szCs w:val="22"/>
        </w:rPr>
        <w:t>etkou jemnos</w:t>
      </w:r>
      <w:r w:rsidR="009F7F29">
        <w:rPr>
          <w:sz w:val="22"/>
          <w:szCs w:val="22"/>
        </w:rPr>
        <w:t>ť</w:t>
      </w:r>
      <w:r>
        <w:rPr>
          <w:sz w:val="22"/>
          <w:szCs w:val="22"/>
        </w:rPr>
        <w:t>ou a vzne</w:t>
      </w:r>
      <w:r w:rsidR="009F7F29">
        <w:rPr>
          <w:sz w:val="22"/>
          <w:szCs w:val="22"/>
        </w:rPr>
        <w:t>š</w:t>
      </w:r>
      <w:r>
        <w:rPr>
          <w:sz w:val="22"/>
          <w:szCs w:val="22"/>
        </w:rPr>
        <w:t>enos</w:t>
      </w:r>
      <w:r w:rsidR="009F7F29">
        <w:rPr>
          <w:sz w:val="22"/>
          <w:szCs w:val="22"/>
        </w:rPr>
        <w:t>ť</w:t>
      </w:r>
      <w:r>
        <w:rPr>
          <w:sz w:val="22"/>
          <w:szCs w:val="22"/>
        </w:rPr>
        <w:t>ou obsahu, ale aj s vrúcnym citom, ktor</w:t>
      </w:r>
      <w:r w:rsidR="009F7F29">
        <w:rPr>
          <w:sz w:val="22"/>
          <w:szCs w:val="22"/>
        </w:rPr>
        <w:t>ý</w:t>
      </w:r>
      <w:r>
        <w:rPr>
          <w:sz w:val="22"/>
          <w:szCs w:val="22"/>
        </w:rPr>
        <w:t xml:space="preserve"> prebúdza v srdci spaseného </w:t>
      </w:r>
      <w:r w:rsidR="009F7F29">
        <w:rPr>
          <w:sz w:val="22"/>
          <w:szCs w:val="22"/>
        </w:rPr>
        <w:t>ľ</w:t>
      </w:r>
      <w:r>
        <w:rPr>
          <w:sz w:val="22"/>
          <w:szCs w:val="22"/>
        </w:rPr>
        <w:t>udstva. Pri posvätnom úkone je prizvaná k chvále aj telesná stránka, a krása, ktorá je na V</w:t>
      </w:r>
      <w:r w:rsidR="009F7F29">
        <w:rPr>
          <w:sz w:val="22"/>
          <w:szCs w:val="22"/>
        </w:rPr>
        <w:t>ý</w:t>
      </w:r>
      <w:r>
        <w:rPr>
          <w:sz w:val="22"/>
          <w:szCs w:val="22"/>
        </w:rPr>
        <w:t>chode jedn</w:t>
      </w:r>
      <w:r w:rsidR="009F7F29">
        <w:rPr>
          <w:sz w:val="22"/>
          <w:szCs w:val="22"/>
        </w:rPr>
        <w:t>ý</w:t>
      </w:r>
      <w:r>
        <w:rPr>
          <w:sz w:val="22"/>
          <w:szCs w:val="22"/>
        </w:rPr>
        <w:t>m z najob</w:t>
      </w:r>
      <w:r w:rsidR="009F7F29">
        <w:rPr>
          <w:sz w:val="22"/>
          <w:szCs w:val="22"/>
        </w:rPr>
        <w:t>ľ</w:t>
      </w:r>
      <w:r>
        <w:rPr>
          <w:sz w:val="22"/>
          <w:szCs w:val="22"/>
        </w:rPr>
        <w:t>úbenej</w:t>
      </w:r>
      <w:r w:rsidR="009F7F29">
        <w:rPr>
          <w:sz w:val="22"/>
          <w:szCs w:val="22"/>
        </w:rPr>
        <w:t>š</w:t>
      </w:r>
      <w:r>
        <w:rPr>
          <w:sz w:val="22"/>
          <w:szCs w:val="22"/>
        </w:rPr>
        <w:t>ích mien na vyjadrenie Bo</w:t>
      </w:r>
      <w:r w:rsidR="009F7F29">
        <w:rPr>
          <w:sz w:val="22"/>
          <w:szCs w:val="22"/>
        </w:rPr>
        <w:t>ž</w:t>
      </w:r>
      <w:r>
        <w:rPr>
          <w:sz w:val="22"/>
          <w:szCs w:val="22"/>
        </w:rPr>
        <w:t xml:space="preserve">ej harmónie a modelom premeneného </w:t>
      </w:r>
      <w:r w:rsidR="009F7F29">
        <w:rPr>
          <w:sz w:val="22"/>
          <w:szCs w:val="22"/>
        </w:rPr>
        <w:t>ľ</w:t>
      </w:r>
      <w:r>
        <w:rPr>
          <w:sz w:val="22"/>
          <w:szCs w:val="22"/>
        </w:rPr>
        <w:t>udstva,</w:t>
      </w:r>
      <w:r>
        <w:rPr>
          <w:rStyle w:val="Odkaznapoznmkupodiarou"/>
          <w:sz w:val="22"/>
          <w:szCs w:val="22"/>
        </w:rPr>
        <w:footnoteReference w:id="30"/>
      </w:r>
      <w:r>
        <w:rPr>
          <w:sz w:val="22"/>
          <w:szCs w:val="22"/>
        </w:rPr>
        <w:t xml:space="preserve"> sa prejavuje v</w:t>
      </w:r>
      <w:r w:rsidR="009F7F29">
        <w:rPr>
          <w:sz w:val="22"/>
          <w:szCs w:val="22"/>
        </w:rPr>
        <w:t>š</w:t>
      </w:r>
      <w:r>
        <w:rPr>
          <w:sz w:val="22"/>
          <w:szCs w:val="22"/>
        </w:rPr>
        <w:t>ade: vo forme chrámu, vo zvukoch, farbách, svetlách, vô</w:t>
      </w:r>
      <w:r w:rsidR="009F7F29">
        <w:rPr>
          <w:sz w:val="22"/>
          <w:szCs w:val="22"/>
        </w:rPr>
        <w:t>ň</w:t>
      </w:r>
      <w:r>
        <w:rPr>
          <w:sz w:val="22"/>
          <w:szCs w:val="22"/>
        </w:rPr>
        <w:t>ach. Aj d</w:t>
      </w:r>
      <w:r w:rsidR="005F0022">
        <w:rPr>
          <w:sz w:val="22"/>
          <w:szCs w:val="22"/>
        </w:rPr>
        <w:t>ĺ</w:t>
      </w:r>
      <w:r w:rsidR="009F7F29">
        <w:rPr>
          <w:sz w:val="22"/>
          <w:szCs w:val="22"/>
        </w:rPr>
        <w:t>ž</w:t>
      </w:r>
      <w:r>
        <w:rPr>
          <w:sz w:val="22"/>
          <w:szCs w:val="22"/>
        </w:rPr>
        <w:t>ka bohoslu</w:t>
      </w:r>
      <w:r w:rsidR="009F7F29">
        <w:rPr>
          <w:sz w:val="22"/>
          <w:szCs w:val="22"/>
        </w:rPr>
        <w:t>ž</w:t>
      </w:r>
      <w:r>
        <w:rPr>
          <w:sz w:val="22"/>
          <w:szCs w:val="22"/>
        </w:rPr>
        <w:t>ieb a opakované invokácie, to v</w:t>
      </w:r>
      <w:r w:rsidR="009F7F29">
        <w:rPr>
          <w:sz w:val="22"/>
          <w:szCs w:val="22"/>
        </w:rPr>
        <w:t>š</w:t>
      </w:r>
      <w:r>
        <w:rPr>
          <w:sz w:val="22"/>
          <w:szCs w:val="22"/>
        </w:rPr>
        <w:t>etko vyjadruje postupné stoto</w:t>
      </w:r>
      <w:r w:rsidR="009F7F29">
        <w:rPr>
          <w:sz w:val="22"/>
          <w:szCs w:val="22"/>
        </w:rPr>
        <w:t>ž</w:t>
      </w:r>
      <w:r>
        <w:rPr>
          <w:sz w:val="22"/>
          <w:szCs w:val="22"/>
        </w:rPr>
        <w:t>nenie sa oslavovaného tajomstva s cel</w:t>
      </w:r>
      <w:r w:rsidR="009F7F29">
        <w:rPr>
          <w:sz w:val="22"/>
          <w:szCs w:val="22"/>
        </w:rPr>
        <w:t>ý</w:t>
      </w:r>
      <w:r>
        <w:rPr>
          <w:sz w:val="22"/>
          <w:szCs w:val="22"/>
        </w:rPr>
        <w:t xml:space="preserve">m </w:t>
      </w:r>
      <w:r w:rsidR="009F7F29">
        <w:rPr>
          <w:sz w:val="22"/>
          <w:szCs w:val="22"/>
        </w:rPr>
        <w:t>č</w:t>
      </w:r>
      <w:r>
        <w:rPr>
          <w:sz w:val="22"/>
          <w:szCs w:val="22"/>
        </w:rPr>
        <w:t>lovekom. Modlitba Cirkvi sa tak u</w:t>
      </w:r>
      <w:r w:rsidR="009F7F29">
        <w:rPr>
          <w:sz w:val="22"/>
          <w:szCs w:val="22"/>
        </w:rPr>
        <w:t>ž</w:t>
      </w:r>
      <w:r>
        <w:rPr>
          <w:sz w:val="22"/>
          <w:szCs w:val="22"/>
        </w:rPr>
        <w:t xml:space="preserve"> stáva ú</w:t>
      </w:r>
      <w:r w:rsidR="009F7F29">
        <w:rPr>
          <w:sz w:val="22"/>
          <w:szCs w:val="22"/>
        </w:rPr>
        <w:t>č</w:t>
      </w:r>
      <w:r>
        <w:rPr>
          <w:sz w:val="22"/>
          <w:szCs w:val="22"/>
        </w:rPr>
        <w:t>as</w:t>
      </w:r>
      <w:r w:rsidR="009F7F29">
        <w:rPr>
          <w:sz w:val="22"/>
          <w:szCs w:val="22"/>
        </w:rPr>
        <w:t>ť</w:t>
      </w:r>
      <w:r>
        <w:rPr>
          <w:sz w:val="22"/>
          <w:szCs w:val="22"/>
        </w:rPr>
        <w:t>ou na nebeskej liturgii a závdavkom ve</w:t>
      </w:r>
      <w:r w:rsidR="009F7F29">
        <w:rPr>
          <w:sz w:val="22"/>
          <w:szCs w:val="22"/>
        </w:rPr>
        <w:t>č</w:t>
      </w:r>
      <w:r>
        <w:rPr>
          <w:sz w:val="22"/>
          <w:szCs w:val="22"/>
        </w:rPr>
        <w:t>nej bla</w:t>
      </w:r>
      <w:r w:rsidR="009F7F29">
        <w:rPr>
          <w:sz w:val="22"/>
          <w:szCs w:val="22"/>
        </w:rPr>
        <w:t>ž</w:t>
      </w:r>
      <w:r>
        <w:rPr>
          <w:sz w:val="22"/>
          <w:szCs w:val="22"/>
        </w:rPr>
        <w:t>enosti.</w:t>
      </w:r>
    </w:p>
    <w:p w:rsidR="004C7898" w:rsidRDefault="004C7898">
      <w:pPr>
        <w:spacing w:line="288" w:lineRule="auto"/>
        <w:jc w:val="both"/>
        <w:rPr>
          <w:sz w:val="22"/>
          <w:szCs w:val="22"/>
        </w:rPr>
      </w:pPr>
      <w:r>
        <w:rPr>
          <w:sz w:val="22"/>
          <w:szCs w:val="22"/>
        </w:rPr>
        <w:tab/>
        <w:t>Toto integrálne zhodnotenie osoby v jej racionálnych a citov</w:t>
      </w:r>
      <w:r w:rsidR="009F7F29">
        <w:rPr>
          <w:sz w:val="22"/>
          <w:szCs w:val="22"/>
        </w:rPr>
        <w:t>ý</w:t>
      </w:r>
      <w:r>
        <w:rPr>
          <w:sz w:val="22"/>
          <w:szCs w:val="22"/>
        </w:rPr>
        <w:t>ch zlo</w:t>
      </w:r>
      <w:r w:rsidR="009F7F29">
        <w:rPr>
          <w:sz w:val="22"/>
          <w:szCs w:val="22"/>
        </w:rPr>
        <w:t>ž</w:t>
      </w:r>
      <w:r>
        <w:rPr>
          <w:sz w:val="22"/>
          <w:szCs w:val="22"/>
        </w:rPr>
        <w:t xml:space="preserve">kách, v "extáze" a v imanencii, je mimoriadne aktuálne, je obdivuhodnou </w:t>
      </w:r>
      <w:r w:rsidR="009F7F29">
        <w:rPr>
          <w:sz w:val="22"/>
          <w:szCs w:val="22"/>
        </w:rPr>
        <w:t>š</w:t>
      </w:r>
      <w:r>
        <w:rPr>
          <w:sz w:val="22"/>
          <w:szCs w:val="22"/>
        </w:rPr>
        <w:t>kolou na pochopenie v</w:t>
      </w:r>
      <w:r w:rsidR="009F7F29">
        <w:rPr>
          <w:sz w:val="22"/>
          <w:szCs w:val="22"/>
        </w:rPr>
        <w:t>ý</w:t>
      </w:r>
      <w:r>
        <w:rPr>
          <w:sz w:val="22"/>
          <w:szCs w:val="22"/>
        </w:rPr>
        <w:t>znamu stvoren</w:t>
      </w:r>
      <w:r w:rsidR="009F7F29">
        <w:rPr>
          <w:sz w:val="22"/>
          <w:szCs w:val="22"/>
        </w:rPr>
        <w:t>ý</w:t>
      </w:r>
      <w:r>
        <w:rPr>
          <w:sz w:val="22"/>
          <w:szCs w:val="22"/>
        </w:rPr>
        <w:t>ch skuto</w:t>
      </w:r>
      <w:r w:rsidR="009F7F29">
        <w:rPr>
          <w:sz w:val="22"/>
          <w:szCs w:val="22"/>
        </w:rPr>
        <w:t>č</w:t>
      </w:r>
      <w:r>
        <w:rPr>
          <w:sz w:val="22"/>
          <w:szCs w:val="22"/>
        </w:rPr>
        <w:t>ností: tieto nie sú toti</w:t>
      </w:r>
      <w:r w:rsidR="009F7F29">
        <w:rPr>
          <w:sz w:val="22"/>
          <w:szCs w:val="22"/>
        </w:rPr>
        <w:t>ž</w:t>
      </w:r>
      <w:r>
        <w:rPr>
          <w:sz w:val="22"/>
          <w:szCs w:val="22"/>
        </w:rPr>
        <w:t xml:space="preserve"> ani absolútne, ale nie sú ani hniezdom hriechu a neprávosti. </w:t>
      </w:r>
      <w:r>
        <w:rPr>
          <w:i/>
          <w:iCs/>
          <w:sz w:val="22"/>
          <w:szCs w:val="22"/>
        </w:rPr>
        <w:t>V liturgii odha</w:t>
      </w:r>
      <w:r w:rsidR="009F7F29">
        <w:rPr>
          <w:i/>
          <w:iCs/>
          <w:sz w:val="22"/>
          <w:szCs w:val="22"/>
        </w:rPr>
        <w:t>ľ</w:t>
      </w:r>
      <w:r>
        <w:rPr>
          <w:i/>
          <w:iCs/>
          <w:sz w:val="22"/>
          <w:szCs w:val="22"/>
        </w:rPr>
        <w:t>ujú veci svoju podstatu daru</w:t>
      </w:r>
      <w:r>
        <w:rPr>
          <w:sz w:val="22"/>
          <w:szCs w:val="22"/>
        </w:rPr>
        <w:t>, ktor</w:t>
      </w:r>
      <w:r w:rsidR="009F7F29">
        <w:rPr>
          <w:sz w:val="22"/>
          <w:szCs w:val="22"/>
        </w:rPr>
        <w:t>ý</w:t>
      </w:r>
      <w:r>
        <w:rPr>
          <w:sz w:val="22"/>
          <w:szCs w:val="22"/>
        </w:rPr>
        <w:t xml:space="preserve"> Stvorite</w:t>
      </w:r>
      <w:r w:rsidR="009F7F29">
        <w:rPr>
          <w:sz w:val="22"/>
          <w:szCs w:val="22"/>
        </w:rPr>
        <w:t>ľ</w:t>
      </w:r>
      <w:r>
        <w:rPr>
          <w:sz w:val="22"/>
          <w:szCs w:val="22"/>
        </w:rPr>
        <w:t xml:space="preserve"> ponúkol </w:t>
      </w:r>
      <w:r w:rsidR="009F7F29">
        <w:rPr>
          <w:sz w:val="22"/>
          <w:szCs w:val="22"/>
        </w:rPr>
        <w:t>ľ</w:t>
      </w:r>
      <w:r>
        <w:rPr>
          <w:sz w:val="22"/>
          <w:szCs w:val="22"/>
        </w:rPr>
        <w:t>udstvu: "A Boh videl v</w:t>
      </w:r>
      <w:r w:rsidR="009F7F29">
        <w:rPr>
          <w:sz w:val="22"/>
          <w:szCs w:val="22"/>
        </w:rPr>
        <w:t>š</w:t>
      </w:r>
      <w:r>
        <w:rPr>
          <w:sz w:val="22"/>
          <w:szCs w:val="22"/>
        </w:rPr>
        <w:t xml:space="preserve">etko, </w:t>
      </w:r>
      <w:r w:rsidR="009F7F29">
        <w:rPr>
          <w:sz w:val="22"/>
          <w:szCs w:val="22"/>
        </w:rPr>
        <w:t>č</w:t>
      </w:r>
      <w:r>
        <w:rPr>
          <w:sz w:val="22"/>
          <w:szCs w:val="22"/>
        </w:rPr>
        <w:t>o urobil, a h</w:t>
      </w:r>
      <w:r w:rsidR="009F7F29">
        <w:rPr>
          <w:sz w:val="22"/>
          <w:szCs w:val="22"/>
        </w:rPr>
        <w:t>ľ</w:t>
      </w:r>
      <w:r>
        <w:rPr>
          <w:sz w:val="22"/>
          <w:szCs w:val="22"/>
        </w:rPr>
        <w:t>a, bolo to ve</w:t>
      </w:r>
      <w:r w:rsidR="009F7F29">
        <w:rPr>
          <w:sz w:val="22"/>
          <w:szCs w:val="22"/>
        </w:rPr>
        <w:t>ľ</w:t>
      </w:r>
      <w:r>
        <w:rPr>
          <w:sz w:val="22"/>
          <w:szCs w:val="22"/>
        </w:rPr>
        <w:t>mi dobré." (Gn 1,31) Aj ke</w:t>
      </w:r>
      <w:r w:rsidR="009F7F29">
        <w:rPr>
          <w:sz w:val="22"/>
          <w:szCs w:val="22"/>
        </w:rPr>
        <w:t>ď</w:t>
      </w:r>
      <w:r>
        <w:rPr>
          <w:sz w:val="22"/>
          <w:szCs w:val="22"/>
        </w:rPr>
        <w:t xml:space="preserve"> je v</w:t>
      </w:r>
      <w:r w:rsidR="009F7F29">
        <w:rPr>
          <w:sz w:val="22"/>
          <w:szCs w:val="22"/>
        </w:rPr>
        <w:t>š</w:t>
      </w:r>
      <w:r>
        <w:rPr>
          <w:sz w:val="22"/>
          <w:szCs w:val="22"/>
        </w:rPr>
        <w:t>etko pozna</w:t>
      </w:r>
      <w:r w:rsidR="009F7F29">
        <w:rPr>
          <w:sz w:val="22"/>
          <w:szCs w:val="22"/>
        </w:rPr>
        <w:t>č</w:t>
      </w:r>
      <w:r>
        <w:rPr>
          <w:sz w:val="22"/>
          <w:szCs w:val="22"/>
        </w:rPr>
        <w:t>ené drámou hriechu, ktor</w:t>
      </w:r>
      <w:r w:rsidR="009F7F29">
        <w:rPr>
          <w:sz w:val="22"/>
          <w:szCs w:val="22"/>
        </w:rPr>
        <w:t>ý</w:t>
      </w:r>
      <w:r>
        <w:rPr>
          <w:sz w:val="22"/>
          <w:szCs w:val="22"/>
        </w:rPr>
        <w:t xml:space="preserve"> za</w:t>
      </w:r>
      <w:r w:rsidR="009F7F29">
        <w:rPr>
          <w:sz w:val="22"/>
          <w:szCs w:val="22"/>
        </w:rPr>
        <w:t>ť</w:t>
      </w:r>
      <w:r>
        <w:rPr>
          <w:sz w:val="22"/>
          <w:szCs w:val="22"/>
        </w:rPr>
        <w:t>a</w:t>
      </w:r>
      <w:r w:rsidR="009F7F29">
        <w:rPr>
          <w:sz w:val="22"/>
          <w:szCs w:val="22"/>
        </w:rPr>
        <w:t>ž</w:t>
      </w:r>
      <w:r>
        <w:rPr>
          <w:sz w:val="22"/>
          <w:szCs w:val="22"/>
        </w:rPr>
        <w:t>uje hmotu a preká</w:t>
      </w:r>
      <w:r w:rsidR="009F7F29">
        <w:rPr>
          <w:sz w:val="22"/>
          <w:szCs w:val="22"/>
        </w:rPr>
        <w:t>ž</w:t>
      </w:r>
      <w:r>
        <w:rPr>
          <w:sz w:val="22"/>
          <w:szCs w:val="22"/>
        </w:rPr>
        <w:t>a jej priezra</w:t>
      </w:r>
      <w:r w:rsidR="009F7F29">
        <w:rPr>
          <w:sz w:val="22"/>
          <w:szCs w:val="22"/>
        </w:rPr>
        <w:t>č</w:t>
      </w:r>
      <w:r>
        <w:rPr>
          <w:sz w:val="22"/>
          <w:szCs w:val="22"/>
        </w:rPr>
        <w:t>nosti, Vtelením je hmota vykúpená a plne uschopnená sta</w:t>
      </w:r>
      <w:r w:rsidR="009F7F29">
        <w:rPr>
          <w:sz w:val="22"/>
          <w:szCs w:val="22"/>
        </w:rPr>
        <w:t>ť</w:t>
      </w:r>
      <w:r>
        <w:rPr>
          <w:sz w:val="22"/>
          <w:szCs w:val="22"/>
        </w:rPr>
        <w:t xml:space="preserve"> sa teoforickou – bohonosnou, teda schopnou dosta</w:t>
      </w:r>
      <w:r w:rsidR="009F7F29">
        <w:rPr>
          <w:sz w:val="22"/>
          <w:szCs w:val="22"/>
        </w:rPr>
        <w:t>ť</w:t>
      </w:r>
      <w:r>
        <w:rPr>
          <w:sz w:val="22"/>
          <w:szCs w:val="22"/>
        </w:rPr>
        <w:t xml:space="preserve"> sa do vz</w:t>
      </w:r>
      <w:r w:rsidR="009F7F29">
        <w:rPr>
          <w:sz w:val="22"/>
          <w:szCs w:val="22"/>
        </w:rPr>
        <w:t>ť</w:t>
      </w:r>
      <w:r>
        <w:rPr>
          <w:sz w:val="22"/>
          <w:szCs w:val="22"/>
        </w:rPr>
        <w:t>ahu s Otcom: táto vlastnos</w:t>
      </w:r>
      <w:r w:rsidR="009F7F29">
        <w:rPr>
          <w:sz w:val="22"/>
          <w:szCs w:val="22"/>
        </w:rPr>
        <w:t>ť</w:t>
      </w:r>
      <w:r>
        <w:rPr>
          <w:sz w:val="22"/>
          <w:szCs w:val="22"/>
        </w:rPr>
        <w:t xml:space="preserve"> sa v najvä</w:t>
      </w:r>
      <w:r w:rsidR="009F7F29">
        <w:rPr>
          <w:sz w:val="22"/>
          <w:szCs w:val="22"/>
        </w:rPr>
        <w:t>čš</w:t>
      </w:r>
      <w:r>
        <w:rPr>
          <w:sz w:val="22"/>
          <w:szCs w:val="22"/>
        </w:rPr>
        <w:t>ej miere prejavuje v posvätn</w:t>
      </w:r>
      <w:r w:rsidR="009F7F29">
        <w:rPr>
          <w:sz w:val="22"/>
          <w:szCs w:val="22"/>
        </w:rPr>
        <w:t>ý</w:t>
      </w:r>
      <w:r>
        <w:rPr>
          <w:sz w:val="22"/>
          <w:szCs w:val="22"/>
        </w:rPr>
        <w:t>ch tajomstvách, vo sviatostiach Cirkvi.</w:t>
      </w:r>
    </w:p>
    <w:p w:rsidR="004C7898" w:rsidRDefault="004C7898">
      <w:pPr>
        <w:spacing w:line="288" w:lineRule="auto"/>
        <w:jc w:val="both"/>
        <w:rPr>
          <w:sz w:val="22"/>
          <w:szCs w:val="22"/>
        </w:rPr>
      </w:pPr>
      <w:r>
        <w:rPr>
          <w:sz w:val="22"/>
          <w:szCs w:val="22"/>
        </w:rPr>
        <w:tab/>
      </w:r>
      <w:r>
        <w:rPr>
          <w:i/>
          <w:iCs/>
          <w:sz w:val="22"/>
          <w:szCs w:val="22"/>
        </w:rPr>
        <w:t>Kres</w:t>
      </w:r>
      <w:r w:rsidR="009F7F29">
        <w:rPr>
          <w:i/>
          <w:iCs/>
          <w:sz w:val="22"/>
          <w:szCs w:val="22"/>
        </w:rPr>
        <w:t>ť</w:t>
      </w:r>
      <w:r>
        <w:rPr>
          <w:i/>
          <w:iCs/>
          <w:sz w:val="22"/>
          <w:szCs w:val="22"/>
        </w:rPr>
        <w:t>anstvo neodmieta matériu,</w:t>
      </w:r>
      <w:r>
        <w:rPr>
          <w:sz w:val="22"/>
          <w:szCs w:val="22"/>
        </w:rPr>
        <w:t xml:space="preserve"> telesnos</w:t>
      </w:r>
      <w:r w:rsidR="009F7F29">
        <w:rPr>
          <w:sz w:val="22"/>
          <w:szCs w:val="22"/>
        </w:rPr>
        <w:t>ť</w:t>
      </w:r>
      <w:r>
        <w:rPr>
          <w:sz w:val="22"/>
          <w:szCs w:val="22"/>
        </w:rPr>
        <w:t xml:space="preserve">, práve naopak, tá je plne zhodnotená v liturgickom úkone, pri ktorom </w:t>
      </w:r>
      <w:r w:rsidR="009F7F29">
        <w:rPr>
          <w:sz w:val="22"/>
          <w:szCs w:val="22"/>
        </w:rPr>
        <w:t>ľ</w:t>
      </w:r>
      <w:r>
        <w:rPr>
          <w:sz w:val="22"/>
          <w:szCs w:val="22"/>
        </w:rPr>
        <w:t xml:space="preserve">udské telo dokazuje, </w:t>
      </w:r>
      <w:r w:rsidR="009F7F29">
        <w:rPr>
          <w:sz w:val="22"/>
          <w:szCs w:val="22"/>
        </w:rPr>
        <w:t>ž</w:t>
      </w:r>
      <w:r>
        <w:rPr>
          <w:sz w:val="22"/>
          <w:szCs w:val="22"/>
        </w:rPr>
        <w:t>e vo svojej vnútornej podstate je chrámom Ducha, a tak sa zjednocuje s Pánom Je</w:t>
      </w:r>
      <w:r w:rsidR="009F7F29">
        <w:rPr>
          <w:sz w:val="22"/>
          <w:szCs w:val="22"/>
        </w:rPr>
        <w:t>ž</w:t>
      </w:r>
      <w:r>
        <w:rPr>
          <w:sz w:val="22"/>
          <w:szCs w:val="22"/>
        </w:rPr>
        <w:t>i</w:t>
      </w:r>
      <w:r w:rsidR="009F7F29">
        <w:rPr>
          <w:sz w:val="22"/>
          <w:szCs w:val="22"/>
        </w:rPr>
        <w:t>š</w:t>
      </w:r>
      <w:r>
        <w:rPr>
          <w:sz w:val="22"/>
          <w:szCs w:val="22"/>
        </w:rPr>
        <w:t>om, ktor</w:t>
      </w:r>
      <w:r w:rsidR="009F7F29">
        <w:rPr>
          <w:sz w:val="22"/>
          <w:szCs w:val="22"/>
        </w:rPr>
        <w:t>ý</w:t>
      </w:r>
      <w:r>
        <w:rPr>
          <w:sz w:val="22"/>
          <w:szCs w:val="22"/>
        </w:rPr>
        <w:t xml:space="preserve"> sa tie</w:t>
      </w:r>
      <w:r w:rsidR="009F7F29">
        <w:rPr>
          <w:sz w:val="22"/>
          <w:szCs w:val="22"/>
        </w:rPr>
        <w:t>ž</w:t>
      </w:r>
      <w:r>
        <w:rPr>
          <w:sz w:val="22"/>
          <w:szCs w:val="22"/>
        </w:rPr>
        <w:t xml:space="preserve"> stal telom na spásu sveta. Toto, samozrejme, nie je dôvodom k absolútnemu zvelebeniu v</w:t>
      </w:r>
      <w:r w:rsidR="009F7F29">
        <w:rPr>
          <w:sz w:val="22"/>
          <w:szCs w:val="22"/>
        </w:rPr>
        <w:t>š</w:t>
      </w:r>
      <w:r>
        <w:rPr>
          <w:sz w:val="22"/>
          <w:szCs w:val="22"/>
        </w:rPr>
        <w:t>etkého telesného, preto</w:t>
      </w:r>
      <w:r w:rsidR="009F7F29">
        <w:rPr>
          <w:sz w:val="22"/>
          <w:szCs w:val="22"/>
        </w:rPr>
        <w:t>ž</w:t>
      </w:r>
      <w:r>
        <w:rPr>
          <w:sz w:val="22"/>
          <w:szCs w:val="22"/>
        </w:rPr>
        <w:t>e ve</w:t>
      </w:r>
      <w:r w:rsidR="009F7F29">
        <w:rPr>
          <w:sz w:val="22"/>
          <w:szCs w:val="22"/>
        </w:rPr>
        <w:t>ľ</w:t>
      </w:r>
      <w:r>
        <w:rPr>
          <w:sz w:val="22"/>
          <w:szCs w:val="22"/>
        </w:rPr>
        <w:t>mi dobre vieme, ak</w:t>
      </w:r>
      <w:r w:rsidR="009F7F29">
        <w:rPr>
          <w:sz w:val="22"/>
          <w:szCs w:val="22"/>
        </w:rPr>
        <w:t>ý</w:t>
      </w:r>
      <w:r>
        <w:rPr>
          <w:sz w:val="22"/>
          <w:szCs w:val="22"/>
        </w:rPr>
        <w:t xml:space="preserve"> neporiadok vniesol hriech do harmónie </w:t>
      </w:r>
      <w:r w:rsidR="009F7F29">
        <w:rPr>
          <w:sz w:val="22"/>
          <w:szCs w:val="22"/>
        </w:rPr>
        <w:t>ľ</w:t>
      </w:r>
      <w:r>
        <w:rPr>
          <w:sz w:val="22"/>
          <w:szCs w:val="22"/>
        </w:rPr>
        <w:t>udskej bytosti. Liturgia nám odha</w:t>
      </w:r>
      <w:r w:rsidR="009F7F29">
        <w:rPr>
          <w:sz w:val="22"/>
          <w:szCs w:val="22"/>
        </w:rPr>
        <w:t>ľ</w:t>
      </w:r>
      <w:r>
        <w:rPr>
          <w:sz w:val="22"/>
          <w:szCs w:val="22"/>
        </w:rPr>
        <w:t xml:space="preserve">uje, </w:t>
      </w:r>
      <w:r w:rsidR="009F7F29">
        <w:rPr>
          <w:sz w:val="22"/>
          <w:szCs w:val="22"/>
        </w:rPr>
        <w:t>ž</w:t>
      </w:r>
      <w:r>
        <w:rPr>
          <w:sz w:val="22"/>
          <w:szCs w:val="22"/>
        </w:rPr>
        <w:t>e ke</w:t>
      </w:r>
      <w:r w:rsidR="009F7F29">
        <w:rPr>
          <w:sz w:val="22"/>
          <w:szCs w:val="22"/>
        </w:rPr>
        <w:t>ď</w:t>
      </w:r>
      <w:r>
        <w:rPr>
          <w:sz w:val="22"/>
          <w:szCs w:val="22"/>
        </w:rPr>
        <w:t xml:space="preserve"> telo prechádza tajomstvom krí</w:t>
      </w:r>
      <w:r w:rsidR="009F7F29">
        <w:rPr>
          <w:sz w:val="22"/>
          <w:szCs w:val="22"/>
        </w:rPr>
        <w:t>ž</w:t>
      </w:r>
      <w:r>
        <w:rPr>
          <w:sz w:val="22"/>
          <w:szCs w:val="22"/>
        </w:rPr>
        <w:t>a, je na ceste k premeneniu, k zduchovneniu: na hore Tábor ho Pán Je</w:t>
      </w:r>
      <w:r w:rsidR="009F7F29">
        <w:rPr>
          <w:sz w:val="22"/>
          <w:szCs w:val="22"/>
        </w:rPr>
        <w:t>ž</w:t>
      </w:r>
      <w:r>
        <w:rPr>
          <w:sz w:val="22"/>
          <w:szCs w:val="22"/>
        </w:rPr>
        <w:t>i</w:t>
      </w:r>
      <w:r w:rsidR="009F7F29">
        <w:rPr>
          <w:sz w:val="22"/>
          <w:szCs w:val="22"/>
        </w:rPr>
        <w:t>š</w:t>
      </w:r>
      <w:r>
        <w:rPr>
          <w:sz w:val="22"/>
          <w:szCs w:val="22"/>
        </w:rPr>
        <w:t xml:space="preserve"> ukázal tak</w:t>
      </w:r>
      <w:r w:rsidR="009F7F29">
        <w:rPr>
          <w:sz w:val="22"/>
          <w:szCs w:val="22"/>
        </w:rPr>
        <w:t>ý</w:t>
      </w:r>
      <w:r>
        <w:rPr>
          <w:sz w:val="22"/>
          <w:szCs w:val="22"/>
        </w:rPr>
        <w:t xml:space="preserve">m </w:t>
      </w:r>
      <w:r w:rsidR="009F7F29">
        <w:rPr>
          <w:sz w:val="22"/>
          <w:szCs w:val="22"/>
        </w:rPr>
        <w:t>ž</w:t>
      </w:r>
      <w:r>
        <w:rPr>
          <w:sz w:val="22"/>
          <w:szCs w:val="22"/>
        </w:rPr>
        <w:t>iariv</w:t>
      </w:r>
      <w:r w:rsidR="009F7F29">
        <w:rPr>
          <w:sz w:val="22"/>
          <w:szCs w:val="22"/>
        </w:rPr>
        <w:t>ý</w:t>
      </w:r>
      <w:r>
        <w:rPr>
          <w:sz w:val="22"/>
          <w:szCs w:val="22"/>
        </w:rPr>
        <w:t>m, ak</w:t>
      </w:r>
      <w:r w:rsidR="009F7F29">
        <w:rPr>
          <w:sz w:val="22"/>
          <w:szCs w:val="22"/>
        </w:rPr>
        <w:t>ý</w:t>
      </w:r>
      <w:r>
        <w:rPr>
          <w:sz w:val="22"/>
          <w:szCs w:val="22"/>
        </w:rPr>
        <w:t>m sa pod</w:t>
      </w:r>
      <w:r w:rsidR="009F7F29">
        <w:rPr>
          <w:sz w:val="22"/>
          <w:szCs w:val="22"/>
        </w:rPr>
        <w:t>ľ</w:t>
      </w:r>
      <w:r>
        <w:rPr>
          <w:sz w:val="22"/>
          <w:szCs w:val="22"/>
        </w:rPr>
        <w:t>a vôle Otca má znova sta</w:t>
      </w:r>
      <w:r w:rsidR="009F7F29">
        <w:rPr>
          <w:sz w:val="22"/>
          <w:szCs w:val="22"/>
        </w:rPr>
        <w:t>ť</w:t>
      </w:r>
      <w:r>
        <w:rPr>
          <w:sz w:val="22"/>
          <w:szCs w:val="22"/>
        </w:rPr>
        <w:t>.</w:t>
      </w:r>
    </w:p>
    <w:p w:rsidR="004C7898" w:rsidRDefault="004C7898">
      <w:pPr>
        <w:spacing w:line="288" w:lineRule="auto"/>
        <w:jc w:val="both"/>
        <w:rPr>
          <w:sz w:val="22"/>
          <w:szCs w:val="22"/>
        </w:rPr>
      </w:pPr>
      <w:r>
        <w:rPr>
          <w:sz w:val="22"/>
          <w:szCs w:val="22"/>
        </w:rPr>
        <w:tab/>
        <w:t>Aj kozmická skuto</w:t>
      </w:r>
      <w:r w:rsidR="009F7F29">
        <w:rPr>
          <w:sz w:val="22"/>
          <w:szCs w:val="22"/>
        </w:rPr>
        <w:t>č</w:t>
      </w:r>
      <w:r>
        <w:rPr>
          <w:sz w:val="22"/>
          <w:szCs w:val="22"/>
        </w:rPr>
        <w:t>nos</w:t>
      </w:r>
      <w:r w:rsidR="009F7F29">
        <w:rPr>
          <w:sz w:val="22"/>
          <w:szCs w:val="22"/>
        </w:rPr>
        <w:t>ť</w:t>
      </w:r>
      <w:r>
        <w:rPr>
          <w:sz w:val="22"/>
          <w:szCs w:val="22"/>
        </w:rPr>
        <w:t xml:space="preserve"> je pozvaná ku v</w:t>
      </w:r>
      <w:r w:rsidR="009F7F29">
        <w:rPr>
          <w:sz w:val="22"/>
          <w:szCs w:val="22"/>
        </w:rPr>
        <w:t>ď</w:t>
      </w:r>
      <w:r>
        <w:rPr>
          <w:sz w:val="22"/>
          <w:szCs w:val="22"/>
        </w:rPr>
        <w:t>akyvzdaniu, preto</w:t>
      </w:r>
      <w:r w:rsidR="009F7F29">
        <w:rPr>
          <w:sz w:val="22"/>
          <w:szCs w:val="22"/>
        </w:rPr>
        <w:t>ž</w:t>
      </w:r>
      <w:r>
        <w:rPr>
          <w:sz w:val="22"/>
          <w:szCs w:val="22"/>
        </w:rPr>
        <w:t>e cel</w:t>
      </w:r>
      <w:r w:rsidR="009F7F29">
        <w:rPr>
          <w:sz w:val="22"/>
          <w:szCs w:val="22"/>
        </w:rPr>
        <w:t>ý</w:t>
      </w:r>
      <w:r>
        <w:rPr>
          <w:sz w:val="22"/>
          <w:szCs w:val="22"/>
        </w:rPr>
        <w:t xml:space="preserve"> vesmír je povolan</w:t>
      </w:r>
      <w:r w:rsidR="009F7F29">
        <w:rPr>
          <w:sz w:val="22"/>
          <w:szCs w:val="22"/>
        </w:rPr>
        <w:t>ý</w:t>
      </w:r>
      <w:r>
        <w:rPr>
          <w:sz w:val="22"/>
          <w:szCs w:val="22"/>
        </w:rPr>
        <w:t xml:space="preserve"> zjednoti</w:t>
      </w:r>
      <w:r w:rsidR="009F7F29">
        <w:rPr>
          <w:sz w:val="22"/>
          <w:szCs w:val="22"/>
        </w:rPr>
        <w:t>ť</w:t>
      </w:r>
      <w:r>
        <w:rPr>
          <w:sz w:val="22"/>
          <w:szCs w:val="22"/>
        </w:rPr>
        <w:t xml:space="preserve"> v</w:t>
      </w:r>
      <w:r w:rsidR="009F7F29">
        <w:rPr>
          <w:sz w:val="22"/>
          <w:szCs w:val="22"/>
        </w:rPr>
        <w:t>š</w:t>
      </w:r>
      <w:r>
        <w:rPr>
          <w:sz w:val="22"/>
          <w:szCs w:val="22"/>
        </w:rPr>
        <w:t>etko v Kristovi Pánovi. V tomto chápaní sa vyjadruje vyvá</w:t>
      </w:r>
      <w:r w:rsidR="009F7F29">
        <w:rPr>
          <w:sz w:val="22"/>
          <w:szCs w:val="22"/>
        </w:rPr>
        <w:t>ž</w:t>
      </w:r>
      <w:r>
        <w:rPr>
          <w:sz w:val="22"/>
          <w:szCs w:val="22"/>
        </w:rPr>
        <w:t xml:space="preserve">ená a obdivuhodná náuka o dôstojnosti, úcte a cieli stvorenstva a osobitne </w:t>
      </w:r>
      <w:r w:rsidR="009F7F29">
        <w:rPr>
          <w:sz w:val="22"/>
          <w:szCs w:val="22"/>
        </w:rPr>
        <w:t>ľ</w:t>
      </w:r>
      <w:r>
        <w:rPr>
          <w:sz w:val="22"/>
          <w:szCs w:val="22"/>
        </w:rPr>
        <w:t>udského tela, ktoré, zavrhujúc ka</w:t>
      </w:r>
      <w:r w:rsidR="009F7F29">
        <w:rPr>
          <w:sz w:val="22"/>
          <w:szCs w:val="22"/>
        </w:rPr>
        <w:t>ž</w:t>
      </w:r>
      <w:r>
        <w:rPr>
          <w:sz w:val="22"/>
          <w:szCs w:val="22"/>
        </w:rPr>
        <w:t>d</w:t>
      </w:r>
      <w:r w:rsidR="009F7F29">
        <w:rPr>
          <w:sz w:val="22"/>
          <w:szCs w:val="22"/>
        </w:rPr>
        <w:t>ý</w:t>
      </w:r>
      <w:r>
        <w:rPr>
          <w:sz w:val="22"/>
          <w:szCs w:val="22"/>
        </w:rPr>
        <w:t xml:space="preserve"> dualizmus a ka</w:t>
      </w:r>
      <w:r w:rsidR="009F7F29">
        <w:rPr>
          <w:sz w:val="22"/>
          <w:szCs w:val="22"/>
        </w:rPr>
        <w:t>ž</w:t>
      </w:r>
      <w:r>
        <w:rPr>
          <w:sz w:val="22"/>
          <w:szCs w:val="22"/>
        </w:rPr>
        <w:t>d</w:t>
      </w:r>
      <w:r w:rsidR="009F7F29">
        <w:rPr>
          <w:sz w:val="22"/>
          <w:szCs w:val="22"/>
        </w:rPr>
        <w:t>ý</w:t>
      </w:r>
      <w:r>
        <w:rPr>
          <w:sz w:val="22"/>
          <w:szCs w:val="22"/>
        </w:rPr>
        <w:t xml:space="preserve"> kult samoú</w:t>
      </w:r>
      <w:r w:rsidR="009F7F29">
        <w:rPr>
          <w:sz w:val="22"/>
          <w:szCs w:val="22"/>
        </w:rPr>
        <w:t>č</w:t>
      </w:r>
      <w:r>
        <w:rPr>
          <w:sz w:val="22"/>
          <w:szCs w:val="22"/>
        </w:rPr>
        <w:t>elnej rozko</w:t>
      </w:r>
      <w:r w:rsidR="009F7F29">
        <w:rPr>
          <w:sz w:val="22"/>
          <w:szCs w:val="22"/>
        </w:rPr>
        <w:t>š</w:t>
      </w:r>
      <w:r>
        <w:rPr>
          <w:sz w:val="22"/>
          <w:szCs w:val="22"/>
        </w:rPr>
        <w:t>e, sa stáva miestom osvieten</w:t>
      </w:r>
      <w:r w:rsidR="009F7F29">
        <w:rPr>
          <w:sz w:val="22"/>
          <w:szCs w:val="22"/>
        </w:rPr>
        <w:t>ý</w:t>
      </w:r>
      <w:r>
        <w:rPr>
          <w:sz w:val="22"/>
          <w:szCs w:val="22"/>
        </w:rPr>
        <w:t>m milos</w:t>
      </w:r>
      <w:r w:rsidR="009F7F29">
        <w:rPr>
          <w:sz w:val="22"/>
          <w:szCs w:val="22"/>
        </w:rPr>
        <w:t>ť</w:t>
      </w:r>
      <w:r>
        <w:rPr>
          <w:sz w:val="22"/>
          <w:szCs w:val="22"/>
        </w:rPr>
        <w:t xml:space="preserve">ou a teda naplno </w:t>
      </w:r>
      <w:r w:rsidR="009F7F29">
        <w:rPr>
          <w:sz w:val="22"/>
          <w:szCs w:val="22"/>
        </w:rPr>
        <w:t>ľ</w:t>
      </w:r>
      <w:r>
        <w:rPr>
          <w:sz w:val="22"/>
          <w:szCs w:val="22"/>
        </w:rPr>
        <w:t>udsk</w:t>
      </w:r>
      <w:r w:rsidR="009F7F29">
        <w:rPr>
          <w:sz w:val="22"/>
          <w:szCs w:val="22"/>
        </w:rPr>
        <w:t>ý</w:t>
      </w:r>
      <w:r>
        <w:rPr>
          <w:sz w:val="22"/>
          <w:szCs w:val="22"/>
        </w:rPr>
        <w:t>m.</w:t>
      </w:r>
    </w:p>
    <w:p w:rsidR="004C7898" w:rsidRDefault="004C7898">
      <w:pPr>
        <w:spacing w:line="288" w:lineRule="auto"/>
        <w:jc w:val="both"/>
        <w:rPr>
          <w:sz w:val="22"/>
          <w:szCs w:val="22"/>
        </w:rPr>
      </w:pPr>
      <w:r>
        <w:rPr>
          <w:sz w:val="22"/>
          <w:szCs w:val="22"/>
        </w:rPr>
        <w:tab/>
        <w:t>Ka</w:t>
      </w:r>
      <w:r w:rsidR="009F7F29">
        <w:rPr>
          <w:sz w:val="22"/>
          <w:szCs w:val="22"/>
        </w:rPr>
        <w:t>ž</w:t>
      </w:r>
      <w:r>
        <w:rPr>
          <w:sz w:val="22"/>
          <w:szCs w:val="22"/>
        </w:rPr>
        <w:t>dému, kto h</w:t>
      </w:r>
      <w:r w:rsidR="009F7F29">
        <w:rPr>
          <w:sz w:val="22"/>
          <w:szCs w:val="22"/>
        </w:rPr>
        <w:t>ľ</w:t>
      </w:r>
      <w:r>
        <w:rPr>
          <w:sz w:val="22"/>
          <w:szCs w:val="22"/>
        </w:rPr>
        <w:t>adá autentick</w:t>
      </w:r>
      <w:r w:rsidR="009F7F29">
        <w:rPr>
          <w:sz w:val="22"/>
          <w:szCs w:val="22"/>
        </w:rPr>
        <w:t>ý</w:t>
      </w:r>
      <w:r>
        <w:rPr>
          <w:sz w:val="22"/>
          <w:szCs w:val="22"/>
        </w:rPr>
        <w:t xml:space="preserve"> v</w:t>
      </w:r>
      <w:r w:rsidR="009F7F29">
        <w:rPr>
          <w:sz w:val="22"/>
          <w:szCs w:val="22"/>
        </w:rPr>
        <w:t>ý</w:t>
      </w:r>
      <w:r>
        <w:rPr>
          <w:sz w:val="22"/>
          <w:szCs w:val="22"/>
        </w:rPr>
        <w:t>znam vz</w:t>
      </w:r>
      <w:r w:rsidR="009F7F29">
        <w:rPr>
          <w:sz w:val="22"/>
          <w:szCs w:val="22"/>
        </w:rPr>
        <w:t>ť</w:t>
      </w:r>
      <w:r>
        <w:rPr>
          <w:sz w:val="22"/>
          <w:szCs w:val="22"/>
        </w:rPr>
        <w:t xml:space="preserve">ahu k sebe samému a k svetu, tak </w:t>
      </w:r>
      <w:r w:rsidR="009F7F29">
        <w:rPr>
          <w:sz w:val="22"/>
          <w:szCs w:val="22"/>
        </w:rPr>
        <w:t>č</w:t>
      </w:r>
      <w:r>
        <w:rPr>
          <w:sz w:val="22"/>
          <w:szCs w:val="22"/>
        </w:rPr>
        <w:t>asto znetvorenému egoizmom a nenásytnos</w:t>
      </w:r>
      <w:r w:rsidR="009F7F29">
        <w:rPr>
          <w:sz w:val="22"/>
          <w:szCs w:val="22"/>
        </w:rPr>
        <w:t>ť</w:t>
      </w:r>
      <w:r>
        <w:rPr>
          <w:sz w:val="22"/>
          <w:szCs w:val="22"/>
        </w:rPr>
        <w:t xml:space="preserve">ou, ukazuje liturgia cestu k rovnováhe nového </w:t>
      </w:r>
      <w:r w:rsidR="009F7F29">
        <w:rPr>
          <w:sz w:val="22"/>
          <w:szCs w:val="22"/>
        </w:rPr>
        <w:t>č</w:t>
      </w:r>
      <w:r>
        <w:rPr>
          <w:sz w:val="22"/>
          <w:szCs w:val="22"/>
        </w:rPr>
        <w:t>loveka a vyz</w:t>
      </w:r>
      <w:r w:rsidR="009F7F29">
        <w:rPr>
          <w:sz w:val="22"/>
          <w:szCs w:val="22"/>
        </w:rPr>
        <w:t>ý</w:t>
      </w:r>
      <w:r>
        <w:rPr>
          <w:sz w:val="22"/>
          <w:szCs w:val="22"/>
        </w:rPr>
        <w:t>va ho k úcte k eucharistick</w:t>
      </w:r>
      <w:r w:rsidR="009F7F29">
        <w:rPr>
          <w:sz w:val="22"/>
          <w:szCs w:val="22"/>
        </w:rPr>
        <w:t>ý</w:t>
      </w:r>
      <w:r>
        <w:rPr>
          <w:sz w:val="22"/>
          <w:szCs w:val="22"/>
        </w:rPr>
        <w:t>m schopnostiam stvoreného sveta, ktor</w:t>
      </w:r>
      <w:r w:rsidR="009F7F29">
        <w:rPr>
          <w:sz w:val="22"/>
          <w:szCs w:val="22"/>
        </w:rPr>
        <w:t>ý</w:t>
      </w:r>
      <w:r>
        <w:rPr>
          <w:sz w:val="22"/>
          <w:szCs w:val="22"/>
        </w:rPr>
        <w:t xml:space="preserve"> je ur</w:t>
      </w:r>
      <w:r w:rsidR="009F7F29">
        <w:rPr>
          <w:sz w:val="22"/>
          <w:szCs w:val="22"/>
        </w:rPr>
        <w:t>č</w:t>
      </w:r>
      <w:r>
        <w:rPr>
          <w:sz w:val="22"/>
          <w:szCs w:val="22"/>
        </w:rPr>
        <w:t>en</w:t>
      </w:r>
      <w:r w:rsidR="009F7F29">
        <w:rPr>
          <w:sz w:val="22"/>
          <w:szCs w:val="22"/>
        </w:rPr>
        <w:t>ý</w:t>
      </w:r>
      <w:r>
        <w:rPr>
          <w:sz w:val="22"/>
          <w:szCs w:val="22"/>
        </w:rPr>
        <w:t xml:space="preserve"> na to, aby bol prijat</w:t>
      </w:r>
      <w:r w:rsidR="009F7F29">
        <w:rPr>
          <w:sz w:val="22"/>
          <w:szCs w:val="22"/>
        </w:rPr>
        <w:t>ý</w:t>
      </w:r>
      <w:r>
        <w:rPr>
          <w:sz w:val="22"/>
          <w:szCs w:val="22"/>
        </w:rPr>
        <w:t xml:space="preserve"> do Pánovej Eucharistie v jeho Pasche, prítomnej v obeti oltára.</w:t>
      </w:r>
    </w:p>
    <w:p w:rsidR="004C7898" w:rsidRDefault="004C7898">
      <w:pPr>
        <w:pStyle w:val="Nadpis3"/>
        <w:spacing w:line="288" w:lineRule="auto"/>
        <w:rPr>
          <w:sz w:val="22"/>
          <w:szCs w:val="22"/>
        </w:rPr>
      </w:pPr>
      <w:bookmarkStart w:id="12" w:name="_Toc21537044"/>
      <w:bookmarkStart w:id="13" w:name="_Toc92797514"/>
      <w:r>
        <w:rPr>
          <w:sz w:val="22"/>
          <w:szCs w:val="22"/>
        </w:rPr>
        <w:t>Jasn</w:t>
      </w:r>
      <w:r w:rsidR="009F7F29">
        <w:rPr>
          <w:sz w:val="22"/>
          <w:szCs w:val="22"/>
        </w:rPr>
        <w:t>ý</w:t>
      </w:r>
      <w:r>
        <w:rPr>
          <w:sz w:val="22"/>
          <w:szCs w:val="22"/>
        </w:rPr>
        <w:t xml:space="preserve"> poh</w:t>
      </w:r>
      <w:r w:rsidR="009F7F29">
        <w:rPr>
          <w:sz w:val="22"/>
          <w:szCs w:val="22"/>
        </w:rPr>
        <w:t>ľ</w:t>
      </w:r>
      <w:r>
        <w:rPr>
          <w:sz w:val="22"/>
          <w:szCs w:val="22"/>
        </w:rPr>
        <w:t>ad pri objavovaní seba sam</w:t>
      </w:r>
      <w:r w:rsidR="009F7F29">
        <w:rPr>
          <w:sz w:val="22"/>
          <w:szCs w:val="22"/>
        </w:rPr>
        <w:t>ý</w:t>
      </w:r>
      <w:r>
        <w:rPr>
          <w:sz w:val="22"/>
          <w:szCs w:val="22"/>
        </w:rPr>
        <w:t>ch</w:t>
      </w:r>
      <w:bookmarkEnd w:id="12"/>
      <w:bookmarkEnd w:id="13"/>
    </w:p>
    <w:p w:rsidR="004C7898" w:rsidRDefault="004C7898">
      <w:pPr>
        <w:spacing w:line="288" w:lineRule="auto"/>
        <w:jc w:val="both"/>
        <w:rPr>
          <w:sz w:val="22"/>
          <w:szCs w:val="22"/>
        </w:rPr>
      </w:pPr>
      <w:r>
        <w:rPr>
          <w:b/>
          <w:bCs/>
          <w:sz w:val="22"/>
          <w:szCs w:val="22"/>
        </w:rPr>
        <w:tab/>
      </w:r>
      <w:r>
        <w:rPr>
          <w:sz w:val="22"/>
          <w:szCs w:val="22"/>
        </w:rPr>
        <w:t>12. Poh</w:t>
      </w:r>
      <w:r w:rsidR="009F7F29">
        <w:rPr>
          <w:sz w:val="22"/>
          <w:szCs w:val="22"/>
        </w:rPr>
        <w:t>ľ</w:t>
      </w:r>
      <w:r>
        <w:rPr>
          <w:sz w:val="22"/>
          <w:szCs w:val="22"/>
        </w:rPr>
        <w:t>ad mnícha sa upiera na Krista, Boho</w:t>
      </w:r>
      <w:r w:rsidR="009F7F29">
        <w:rPr>
          <w:sz w:val="22"/>
          <w:szCs w:val="22"/>
        </w:rPr>
        <w:t>č</w:t>
      </w:r>
      <w:r>
        <w:rPr>
          <w:sz w:val="22"/>
          <w:szCs w:val="22"/>
        </w:rPr>
        <w:t>loveka, a v znetvorenej tvári Mu</w:t>
      </w:r>
      <w:r w:rsidR="009F7F29">
        <w:rPr>
          <w:sz w:val="22"/>
          <w:szCs w:val="22"/>
        </w:rPr>
        <w:t>ž</w:t>
      </w:r>
      <w:r>
        <w:rPr>
          <w:sz w:val="22"/>
          <w:szCs w:val="22"/>
        </w:rPr>
        <w:t>a bolesti u</w:t>
      </w:r>
      <w:r w:rsidR="009F7F29">
        <w:rPr>
          <w:sz w:val="22"/>
          <w:szCs w:val="22"/>
        </w:rPr>
        <w:t>ž</w:t>
      </w:r>
      <w:r>
        <w:rPr>
          <w:sz w:val="22"/>
          <w:szCs w:val="22"/>
        </w:rPr>
        <w:t xml:space="preserve"> vníma aj prorocké zvestovanie </w:t>
      </w:r>
      <w:r>
        <w:rPr>
          <w:i/>
          <w:iCs/>
          <w:sz w:val="22"/>
          <w:szCs w:val="22"/>
        </w:rPr>
        <w:t xml:space="preserve">premenenej </w:t>
      </w:r>
      <w:r>
        <w:rPr>
          <w:sz w:val="22"/>
          <w:szCs w:val="22"/>
        </w:rPr>
        <w:t>tváre Vzkrieseného. Kontemplatívnemu zraku sa Kristus zjavuje tak ako jeruzalemsk</w:t>
      </w:r>
      <w:r w:rsidR="009F7F29">
        <w:rPr>
          <w:sz w:val="22"/>
          <w:szCs w:val="22"/>
        </w:rPr>
        <w:t>ý</w:t>
      </w:r>
      <w:r>
        <w:rPr>
          <w:sz w:val="22"/>
          <w:szCs w:val="22"/>
        </w:rPr>
        <w:t xml:space="preserve">m </w:t>
      </w:r>
      <w:r w:rsidR="009F7F29">
        <w:rPr>
          <w:sz w:val="22"/>
          <w:szCs w:val="22"/>
        </w:rPr>
        <w:t>ž</w:t>
      </w:r>
      <w:r>
        <w:rPr>
          <w:sz w:val="22"/>
          <w:szCs w:val="22"/>
        </w:rPr>
        <w:t>enám, ktoré vystúpili na Kalváriu, aby kontemplovali jej tajomné divadlo. Poh</w:t>
      </w:r>
      <w:r w:rsidR="009F7F29">
        <w:rPr>
          <w:sz w:val="22"/>
          <w:szCs w:val="22"/>
        </w:rPr>
        <w:t>ľ</w:t>
      </w:r>
      <w:r>
        <w:rPr>
          <w:sz w:val="22"/>
          <w:szCs w:val="22"/>
        </w:rPr>
        <w:t>ad mnícha, formovan</w:t>
      </w:r>
      <w:r w:rsidR="009F7F29">
        <w:rPr>
          <w:sz w:val="22"/>
          <w:szCs w:val="22"/>
        </w:rPr>
        <w:t>ý</w:t>
      </w:r>
      <w:r>
        <w:rPr>
          <w:sz w:val="22"/>
          <w:szCs w:val="22"/>
        </w:rPr>
        <w:t xml:space="preserve"> v tejto </w:t>
      </w:r>
      <w:r w:rsidR="009F7F29">
        <w:rPr>
          <w:sz w:val="22"/>
          <w:szCs w:val="22"/>
        </w:rPr>
        <w:t>š</w:t>
      </w:r>
      <w:r>
        <w:rPr>
          <w:sz w:val="22"/>
          <w:szCs w:val="22"/>
        </w:rPr>
        <w:t>kole, je nau</w:t>
      </w:r>
      <w:r w:rsidR="009F7F29">
        <w:rPr>
          <w:sz w:val="22"/>
          <w:szCs w:val="22"/>
        </w:rPr>
        <w:t>č</w:t>
      </w:r>
      <w:r>
        <w:rPr>
          <w:sz w:val="22"/>
          <w:szCs w:val="22"/>
        </w:rPr>
        <w:t>en</w:t>
      </w:r>
      <w:r w:rsidR="009F7F29">
        <w:rPr>
          <w:sz w:val="22"/>
          <w:szCs w:val="22"/>
        </w:rPr>
        <w:t>ý</w:t>
      </w:r>
      <w:r>
        <w:rPr>
          <w:sz w:val="22"/>
          <w:szCs w:val="22"/>
        </w:rPr>
        <w:t xml:space="preserve"> kontemplova</w:t>
      </w:r>
      <w:r w:rsidR="009F7F29">
        <w:rPr>
          <w:sz w:val="22"/>
          <w:szCs w:val="22"/>
        </w:rPr>
        <w:t>ť</w:t>
      </w:r>
      <w:r>
        <w:rPr>
          <w:sz w:val="22"/>
          <w:szCs w:val="22"/>
        </w:rPr>
        <w:t xml:space="preserve"> Krista aj v skryt</w:t>
      </w:r>
      <w:r w:rsidR="009F7F29">
        <w:rPr>
          <w:sz w:val="22"/>
          <w:szCs w:val="22"/>
        </w:rPr>
        <w:t>ý</w:t>
      </w:r>
      <w:r>
        <w:rPr>
          <w:sz w:val="22"/>
          <w:szCs w:val="22"/>
        </w:rPr>
        <w:t xml:space="preserve">ch záhyboch stvorenia a v histórii </w:t>
      </w:r>
      <w:r w:rsidR="009F7F29">
        <w:rPr>
          <w:sz w:val="22"/>
          <w:szCs w:val="22"/>
        </w:rPr>
        <w:t>ľ</w:t>
      </w:r>
      <w:r>
        <w:rPr>
          <w:sz w:val="22"/>
          <w:szCs w:val="22"/>
        </w:rPr>
        <w:t>udí chápanej v jej postupnom stoto</w:t>
      </w:r>
      <w:r w:rsidR="009F7F29">
        <w:rPr>
          <w:sz w:val="22"/>
          <w:szCs w:val="22"/>
        </w:rPr>
        <w:t>žň</w:t>
      </w:r>
      <w:r>
        <w:rPr>
          <w:sz w:val="22"/>
          <w:szCs w:val="22"/>
        </w:rPr>
        <w:t>ovaní sa s totálnym – cel</w:t>
      </w:r>
      <w:r w:rsidR="009F7F29">
        <w:rPr>
          <w:sz w:val="22"/>
          <w:szCs w:val="22"/>
        </w:rPr>
        <w:t>ý</w:t>
      </w:r>
      <w:r>
        <w:rPr>
          <w:sz w:val="22"/>
          <w:szCs w:val="22"/>
        </w:rPr>
        <w:t>m Kristom.</w:t>
      </w:r>
    </w:p>
    <w:p w:rsidR="004C7898" w:rsidRDefault="004C7898">
      <w:pPr>
        <w:spacing w:line="288" w:lineRule="auto"/>
        <w:jc w:val="both"/>
        <w:rPr>
          <w:sz w:val="22"/>
          <w:szCs w:val="22"/>
        </w:rPr>
      </w:pPr>
      <w:r>
        <w:rPr>
          <w:sz w:val="22"/>
          <w:szCs w:val="22"/>
        </w:rPr>
        <w:tab/>
        <w:t>Poh</w:t>
      </w:r>
      <w:r w:rsidR="009F7F29">
        <w:rPr>
          <w:sz w:val="22"/>
          <w:szCs w:val="22"/>
        </w:rPr>
        <w:t>ľ</w:t>
      </w:r>
      <w:r>
        <w:rPr>
          <w:sz w:val="22"/>
          <w:szCs w:val="22"/>
        </w:rPr>
        <w:t>ad, ktor</w:t>
      </w:r>
      <w:r w:rsidR="009F7F29">
        <w:rPr>
          <w:sz w:val="22"/>
          <w:szCs w:val="22"/>
        </w:rPr>
        <w:t>ý</w:t>
      </w:r>
      <w:r>
        <w:rPr>
          <w:sz w:val="22"/>
          <w:szCs w:val="22"/>
        </w:rPr>
        <w:t xml:space="preserve"> sa postupne stáva </w:t>
      </w:r>
      <w:r>
        <w:rPr>
          <w:i/>
          <w:iCs/>
          <w:sz w:val="22"/>
          <w:szCs w:val="22"/>
        </w:rPr>
        <w:t>kristifikovan</w:t>
      </w:r>
      <w:r w:rsidR="009F7F29">
        <w:rPr>
          <w:i/>
          <w:iCs/>
          <w:sz w:val="22"/>
          <w:szCs w:val="22"/>
        </w:rPr>
        <w:t>ý</w:t>
      </w:r>
      <w:r>
        <w:rPr>
          <w:i/>
          <w:iCs/>
          <w:sz w:val="22"/>
          <w:szCs w:val="22"/>
        </w:rPr>
        <w:t>m,</w:t>
      </w:r>
      <w:r>
        <w:rPr>
          <w:sz w:val="22"/>
          <w:szCs w:val="22"/>
        </w:rPr>
        <w:t xml:space="preserve"> sa tak u</w:t>
      </w:r>
      <w:r w:rsidR="009F7F29">
        <w:rPr>
          <w:sz w:val="22"/>
          <w:szCs w:val="22"/>
        </w:rPr>
        <w:t>č</w:t>
      </w:r>
      <w:r>
        <w:rPr>
          <w:sz w:val="22"/>
          <w:szCs w:val="22"/>
        </w:rPr>
        <w:t>í odt</w:t>
      </w:r>
      <w:r w:rsidR="005F0022">
        <w:rPr>
          <w:sz w:val="22"/>
          <w:szCs w:val="22"/>
        </w:rPr>
        <w:t>ŕ</w:t>
      </w:r>
      <w:r>
        <w:rPr>
          <w:sz w:val="22"/>
          <w:szCs w:val="22"/>
        </w:rPr>
        <w:t>ha</w:t>
      </w:r>
      <w:r w:rsidR="009F7F29">
        <w:rPr>
          <w:sz w:val="22"/>
          <w:szCs w:val="22"/>
        </w:rPr>
        <w:t>ť</w:t>
      </w:r>
      <w:r>
        <w:rPr>
          <w:sz w:val="22"/>
          <w:szCs w:val="22"/>
        </w:rPr>
        <w:t xml:space="preserve"> od vonkaj</w:t>
      </w:r>
      <w:r w:rsidR="009F7F29">
        <w:rPr>
          <w:sz w:val="22"/>
          <w:szCs w:val="22"/>
        </w:rPr>
        <w:t>š</w:t>
      </w:r>
      <w:r>
        <w:rPr>
          <w:sz w:val="22"/>
          <w:szCs w:val="22"/>
        </w:rPr>
        <w:t>kovosti, od vírenia zmyslov, od v</w:t>
      </w:r>
      <w:r w:rsidR="009F7F29">
        <w:rPr>
          <w:sz w:val="22"/>
          <w:szCs w:val="22"/>
        </w:rPr>
        <w:t>š</w:t>
      </w:r>
      <w:r>
        <w:rPr>
          <w:sz w:val="22"/>
          <w:szCs w:val="22"/>
        </w:rPr>
        <w:t xml:space="preserve">etkého toho, </w:t>
      </w:r>
      <w:r w:rsidR="009F7F29">
        <w:rPr>
          <w:sz w:val="22"/>
          <w:szCs w:val="22"/>
        </w:rPr>
        <w:t>č</w:t>
      </w:r>
      <w:r>
        <w:rPr>
          <w:sz w:val="22"/>
          <w:szCs w:val="22"/>
        </w:rPr>
        <w:t xml:space="preserve">o </w:t>
      </w:r>
      <w:r w:rsidR="009F7F29">
        <w:rPr>
          <w:sz w:val="22"/>
          <w:szCs w:val="22"/>
        </w:rPr>
        <w:t>č</w:t>
      </w:r>
      <w:r>
        <w:rPr>
          <w:sz w:val="22"/>
          <w:szCs w:val="22"/>
        </w:rPr>
        <w:t>loveku preká</w:t>
      </w:r>
      <w:r w:rsidR="009F7F29">
        <w:rPr>
          <w:sz w:val="22"/>
          <w:szCs w:val="22"/>
        </w:rPr>
        <w:t>ž</w:t>
      </w:r>
      <w:r>
        <w:rPr>
          <w:sz w:val="22"/>
          <w:szCs w:val="22"/>
        </w:rPr>
        <w:t xml:space="preserve">a, aby sa </w:t>
      </w:r>
      <w:r w:rsidR="009F7F29">
        <w:rPr>
          <w:sz w:val="22"/>
          <w:szCs w:val="22"/>
        </w:rPr>
        <w:t>ľ</w:t>
      </w:r>
      <w:r>
        <w:rPr>
          <w:sz w:val="22"/>
          <w:szCs w:val="22"/>
        </w:rPr>
        <w:t>ahko a ochotne dal uchváti</w:t>
      </w:r>
      <w:r w:rsidR="009F7F29">
        <w:rPr>
          <w:sz w:val="22"/>
          <w:szCs w:val="22"/>
        </w:rPr>
        <w:t>ť</w:t>
      </w:r>
      <w:r>
        <w:rPr>
          <w:sz w:val="22"/>
          <w:szCs w:val="22"/>
        </w:rPr>
        <w:t xml:space="preserve"> Duchom. Ke</w:t>
      </w:r>
      <w:r w:rsidR="009F7F29">
        <w:rPr>
          <w:sz w:val="22"/>
          <w:szCs w:val="22"/>
        </w:rPr>
        <w:t>ď</w:t>
      </w:r>
      <w:r>
        <w:rPr>
          <w:sz w:val="22"/>
          <w:szCs w:val="22"/>
        </w:rPr>
        <w:t xml:space="preserve"> putuje po tejto ceste, necháva sa zmieri</w:t>
      </w:r>
      <w:r w:rsidR="009F7F29">
        <w:rPr>
          <w:sz w:val="22"/>
          <w:szCs w:val="22"/>
        </w:rPr>
        <w:t>ť</w:t>
      </w:r>
      <w:r>
        <w:rPr>
          <w:sz w:val="22"/>
          <w:szCs w:val="22"/>
        </w:rPr>
        <w:t xml:space="preserve"> s Kristom v neustávajúcom procese obrátenia: vo vedomí vlastného hriechu a odlú</w:t>
      </w:r>
      <w:r w:rsidR="009F7F29">
        <w:rPr>
          <w:sz w:val="22"/>
          <w:szCs w:val="22"/>
        </w:rPr>
        <w:t>č</w:t>
      </w:r>
      <w:r>
        <w:rPr>
          <w:sz w:val="22"/>
          <w:szCs w:val="22"/>
        </w:rPr>
        <w:t xml:space="preserve">enosti od Pána, </w:t>
      </w:r>
      <w:r w:rsidR="009F7F29">
        <w:rPr>
          <w:sz w:val="22"/>
          <w:szCs w:val="22"/>
        </w:rPr>
        <w:t>č</w:t>
      </w:r>
      <w:r>
        <w:rPr>
          <w:sz w:val="22"/>
          <w:szCs w:val="22"/>
        </w:rPr>
        <w:t>o privádza ku skrú</w:t>
      </w:r>
      <w:r w:rsidR="009F7F29">
        <w:rPr>
          <w:sz w:val="22"/>
          <w:szCs w:val="22"/>
        </w:rPr>
        <w:t>š</w:t>
      </w:r>
      <w:r>
        <w:rPr>
          <w:sz w:val="22"/>
          <w:szCs w:val="22"/>
        </w:rPr>
        <w:t>enosti srdca, k tomuto symbolu vlastného krstu v spásnych vodách s</w:t>
      </w:r>
      <w:r w:rsidR="005F0022">
        <w:rPr>
          <w:sz w:val="22"/>
          <w:szCs w:val="22"/>
        </w:rPr>
        <w:t>ĺ</w:t>
      </w:r>
      <w:r>
        <w:rPr>
          <w:sz w:val="22"/>
          <w:szCs w:val="22"/>
        </w:rPr>
        <w:t>z; v tichu a v h</w:t>
      </w:r>
      <w:r w:rsidR="009F7F29">
        <w:rPr>
          <w:sz w:val="22"/>
          <w:szCs w:val="22"/>
        </w:rPr>
        <w:t>ľ</w:t>
      </w:r>
      <w:r>
        <w:rPr>
          <w:sz w:val="22"/>
          <w:szCs w:val="22"/>
        </w:rPr>
        <w:t>adanom a darovanom vnútornom pokoji, kde sa u</w:t>
      </w:r>
      <w:r w:rsidR="009F7F29">
        <w:rPr>
          <w:sz w:val="22"/>
          <w:szCs w:val="22"/>
        </w:rPr>
        <w:t>č</w:t>
      </w:r>
      <w:r>
        <w:rPr>
          <w:sz w:val="22"/>
          <w:szCs w:val="22"/>
        </w:rPr>
        <w:t>í necha</w:t>
      </w:r>
      <w:r w:rsidR="009F7F29">
        <w:rPr>
          <w:sz w:val="22"/>
          <w:szCs w:val="22"/>
        </w:rPr>
        <w:t>ť</w:t>
      </w:r>
      <w:r>
        <w:rPr>
          <w:sz w:val="22"/>
          <w:szCs w:val="22"/>
        </w:rPr>
        <w:t xml:space="preserve"> vlastné srdce pulzova</w:t>
      </w:r>
      <w:r w:rsidR="009F7F29">
        <w:rPr>
          <w:sz w:val="22"/>
          <w:szCs w:val="22"/>
        </w:rPr>
        <w:t>ť</w:t>
      </w:r>
      <w:r>
        <w:rPr>
          <w:sz w:val="22"/>
          <w:szCs w:val="22"/>
        </w:rPr>
        <w:t xml:space="preserve"> v harmónii s rytmom Ducha, vylu</w:t>
      </w:r>
      <w:r w:rsidR="009F7F29">
        <w:rPr>
          <w:sz w:val="22"/>
          <w:szCs w:val="22"/>
        </w:rPr>
        <w:t>č</w:t>
      </w:r>
      <w:r>
        <w:rPr>
          <w:sz w:val="22"/>
          <w:szCs w:val="22"/>
        </w:rPr>
        <w:t>ujúc ka</w:t>
      </w:r>
      <w:r w:rsidR="009F7F29">
        <w:rPr>
          <w:sz w:val="22"/>
          <w:szCs w:val="22"/>
        </w:rPr>
        <w:t>ž</w:t>
      </w:r>
      <w:r>
        <w:rPr>
          <w:sz w:val="22"/>
          <w:szCs w:val="22"/>
        </w:rPr>
        <w:t>dú rozdvojenos</w:t>
      </w:r>
      <w:r w:rsidR="009F7F29">
        <w:rPr>
          <w:sz w:val="22"/>
          <w:szCs w:val="22"/>
        </w:rPr>
        <w:t>ť</w:t>
      </w:r>
      <w:r>
        <w:rPr>
          <w:sz w:val="22"/>
          <w:szCs w:val="22"/>
        </w:rPr>
        <w:t xml:space="preserve"> a dvojzmyselnos</w:t>
      </w:r>
      <w:r w:rsidR="009F7F29">
        <w:rPr>
          <w:sz w:val="22"/>
          <w:szCs w:val="22"/>
        </w:rPr>
        <w:t>ť</w:t>
      </w:r>
      <w:r>
        <w:rPr>
          <w:sz w:val="22"/>
          <w:szCs w:val="22"/>
        </w:rPr>
        <w:t>. Toto postupné stávanie sa stále triezvej</w:t>
      </w:r>
      <w:r w:rsidR="009F7F29">
        <w:rPr>
          <w:sz w:val="22"/>
          <w:szCs w:val="22"/>
        </w:rPr>
        <w:t>š</w:t>
      </w:r>
      <w:r>
        <w:rPr>
          <w:sz w:val="22"/>
          <w:szCs w:val="22"/>
        </w:rPr>
        <w:t>ím a zameran</w:t>
      </w:r>
      <w:r w:rsidR="009F7F29">
        <w:rPr>
          <w:sz w:val="22"/>
          <w:szCs w:val="22"/>
        </w:rPr>
        <w:t>ý</w:t>
      </w:r>
      <w:r>
        <w:rPr>
          <w:sz w:val="22"/>
          <w:szCs w:val="22"/>
        </w:rPr>
        <w:t>m na podstatu, priezra</w:t>
      </w:r>
      <w:r w:rsidR="009F7F29">
        <w:rPr>
          <w:sz w:val="22"/>
          <w:szCs w:val="22"/>
        </w:rPr>
        <w:t>č</w:t>
      </w:r>
      <w:r>
        <w:rPr>
          <w:sz w:val="22"/>
          <w:szCs w:val="22"/>
        </w:rPr>
        <w:t>n</w:t>
      </w:r>
      <w:r w:rsidR="009F7F29">
        <w:rPr>
          <w:sz w:val="22"/>
          <w:szCs w:val="22"/>
        </w:rPr>
        <w:t>ý</w:t>
      </w:r>
      <w:r>
        <w:rPr>
          <w:sz w:val="22"/>
          <w:szCs w:val="22"/>
        </w:rPr>
        <w:t>m vo</w:t>
      </w:r>
      <w:r w:rsidR="009F7F29">
        <w:rPr>
          <w:sz w:val="22"/>
          <w:szCs w:val="22"/>
        </w:rPr>
        <w:t>č</w:t>
      </w:r>
      <w:r>
        <w:rPr>
          <w:sz w:val="22"/>
          <w:szCs w:val="22"/>
        </w:rPr>
        <w:t>i sebe samému, mô</w:t>
      </w:r>
      <w:r w:rsidR="009F7F29">
        <w:rPr>
          <w:sz w:val="22"/>
          <w:szCs w:val="22"/>
        </w:rPr>
        <w:t>ž</w:t>
      </w:r>
      <w:r>
        <w:rPr>
          <w:sz w:val="22"/>
          <w:szCs w:val="22"/>
        </w:rPr>
        <w:t>e v</w:t>
      </w:r>
      <w:r w:rsidR="009F7F29">
        <w:rPr>
          <w:sz w:val="22"/>
          <w:szCs w:val="22"/>
        </w:rPr>
        <w:t>š</w:t>
      </w:r>
      <w:r>
        <w:rPr>
          <w:sz w:val="22"/>
          <w:szCs w:val="22"/>
        </w:rPr>
        <w:t>ak mnícha privies</w:t>
      </w:r>
      <w:r w:rsidR="009F7F29">
        <w:rPr>
          <w:sz w:val="22"/>
          <w:szCs w:val="22"/>
        </w:rPr>
        <w:t>ť</w:t>
      </w:r>
      <w:r>
        <w:rPr>
          <w:sz w:val="22"/>
          <w:szCs w:val="22"/>
        </w:rPr>
        <w:t xml:space="preserve"> k pádu do p</w:t>
      </w:r>
      <w:r w:rsidR="009F7F29">
        <w:rPr>
          <w:sz w:val="22"/>
          <w:szCs w:val="22"/>
        </w:rPr>
        <w:t>ý</w:t>
      </w:r>
      <w:r>
        <w:rPr>
          <w:sz w:val="22"/>
          <w:szCs w:val="22"/>
        </w:rPr>
        <w:t>chy a nedotklivosti, a to vtedy, keby toto v</w:t>
      </w:r>
      <w:r w:rsidR="009F7F29">
        <w:rPr>
          <w:sz w:val="22"/>
          <w:szCs w:val="22"/>
        </w:rPr>
        <w:t>š</w:t>
      </w:r>
      <w:r>
        <w:rPr>
          <w:sz w:val="22"/>
          <w:szCs w:val="22"/>
        </w:rPr>
        <w:t>etko za</w:t>
      </w:r>
      <w:r w:rsidR="009F7F29">
        <w:rPr>
          <w:sz w:val="22"/>
          <w:szCs w:val="22"/>
        </w:rPr>
        <w:t>č</w:t>
      </w:r>
      <w:r>
        <w:rPr>
          <w:sz w:val="22"/>
          <w:szCs w:val="22"/>
        </w:rPr>
        <w:t>al poklada</w:t>
      </w:r>
      <w:r w:rsidR="009F7F29">
        <w:rPr>
          <w:sz w:val="22"/>
          <w:szCs w:val="22"/>
        </w:rPr>
        <w:t>ť</w:t>
      </w:r>
      <w:r>
        <w:rPr>
          <w:sz w:val="22"/>
          <w:szCs w:val="22"/>
        </w:rPr>
        <w:t xml:space="preserve"> za v</w:t>
      </w:r>
      <w:r w:rsidR="009F7F29">
        <w:rPr>
          <w:sz w:val="22"/>
          <w:szCs w:val="22"/>
        </w:rPr>
        <w:t>ý</w:t>
      </w:r>
      <w:r>
        <w:rPr>
          <w:sz w:val="22"/>
          <w:szCs w:val="22"/>
        </w:rPr>
        <w:t>sledok svojich asketick</w:t>
      </w:r>
      <w:r w:rsidR="009F7F29">
        <w:rPr>
          <w:sz w:val="22"/>
          <w:szCs w:val="22"/>
        </w:rPr>
        <w:t>ý</w:t>
      </w:r>
      <w:r>
        <w:rPr>
          <w:sz w:val="22"/>
          <w:szCs w:val="22"/>
        </w:rPr>
        <w:t>ch snáh. Duchovné rozli</w:t>
      </w:r>
      <w:r w:rsidR="009F7F29">
        <w:rPr>
          <w:sz w:val="22"/>
          <w:szCs w:val="22"/>
        </w:rPr>
        <w:t>š</w:t>
      </w:r>
      <w:r>
        <w:rPr>
          <w:sz w:val="22"/>
          <w:szCs w:val="22"/>
        </w:rPr>
        <w:t>ovanie v neustálom o</w:t>
      </w:r>
      <w:r w:rsidR="009F7F29">
        <w:rPr>
          <w:sz w:val="22"/>
          <w:szCs w:val="22"/>
        </w:rPr>
        <w:t>č</w:t>
      </w:r>
      <w:r>
        <w:rPr>
          <w:sz w:val="22"/>
          <w:szCs w:val="22"/>
        </w:rPr>
        <w:t>is</w:t>
      </w:r>
      <w:r w:rsidR="009F7F29">
        <w:rPr>
          <w:sz w:val="22"/>
          <w:szCs w:val="22"/>
        </w:rPr>
        <w:t>ť</w:t>
      </w:r>
      <w:r>
        <w:rPr>
          <w:sz w:val="22"/>
          <w:szCs w:val="22"/>
        </w:rPr>
        <w:t>ovaní ho preto robí pokorn</w:t>
      </w:r>
      <w:r w:rsidR="009F7F29">
        <w:rPr>
          <w:sz w:val="22"/>
          <w:szCs w:val="22"/>
        </w:rPr>
        <w:t>ý</w:t>
      </w:r>
      <w:r>
        <w:rPr>
          <w:sz w:val="22"/>
          <w:szCs w:val="22"/>
        </w:rPr>
        <w:t>m a miernym, vedom</w:t>
      </w:r>
      <w:r w:rsidR="009F7F29">
        <w:rPr>
          <w:sz w:val="22"/>
          <w:szCs w:val="22"/>
        </w:rPr>
        <w:t>ý</w:t>
      </w:r>
      <w:r>
        <w:rPr>
          <w:sz w:val="22"/>
          <w:szCs w:val="22"/>
        </w:rPr>
        <w:t xml:space="preserve">m si toho, </w:t>
      </w:r>
      <w:r w:rsidR="009F7F29">
        <w:rPr>
          <w:sz w:val="22"/>
          <w:szCs w:val="22"/>
        </w:rPr>
        <w:t>ž</w:t>
      </w:r>
      <w:r>
        <w:rPr>
          <w:sz w:val="22"/>
          <w:szCs w:val="22"/>
        </w:rPr>
        <w:t>e chápe iba nejaké útr</w:t>
      </w:r>
      <w:r w:rsidR="009F7F29">
        <w:rPr>
          <w:sz w:val="22"/>
          <w:szCs w:val="22"/>
        </w:rPr>
        <w:t>ž</w:t>
      </w:r>
      <w:r>
        <w:rPr>
          <w:sz w:val="22"/>
          <w:szCs w:val="22"/>
        </w:rPr>
        <w:t>ky tej pravdy, ktorá ho s</w:t>
      </w:r>
      <w:r w:rsidR="009F7F29">
        <w:rPr>
          <w:sz w:val="22"/>
          <w:szCs w:val="22"/>
        </w:rPr>
        <w:t>ý</w:t>
      </w:r>
      <w:r>
        <w:rPr>
          <w:sz w:val="22"/>
          <w:szCs w:val="22"/>
        </w:rPr>
        <w:t>ti, preto</w:t>
      </w:r>
      <w:r w:rsidR="009F7F29">
        <w:rPr>
          <w:sz w:val="22"/>
          <w:szCs w:val="22"/>
        </w:rPr>
        <w:t>ž</w:t>
      </w:r>
      <w:r>
        <w:rPr>
          <w:sz w:val="22"/>
          <w:szCs w:val="22"/>
        </w:rPr>
        <w:t xml:space="preserve">e je darom </w:t>
      </w:r>
      <w:r w:rsidR="004922B6">
        <w:rPr>
          <w:sz w:val="22"/>
          <w:szCs w:val="22"/>
        </w:rPr>
        <w:t>Ž</w:t>
      </w:r>
      <w:r>
        <w:rPr>
          <w:sz w:val="22"/>
          <w:szCs w:val="22"/>
        </w:rPr>
        <w:t>enícha, Jeho jediného, ktor</w:t>
      </w:r>
      <w:r w:rsidR="009F7F29">
        <w:rPr>
          <w:sz w:val="22"/>
          <w:szCs w:val="22"/>
        </w:rPr>
        <w:t>ý</w:t>
      </w:r>
      <w:r>
        <w:rPr>
          <w:sz w:val="22"/>
          <w:szCs w:val="22"/>
        </w:rPr>
        <w:t xml:space="preserve"> je plnos</w:t>
      </w:r>
      <w:r w:rsidR="009F7F29">
        <w:rPr>
          <w:sz w:val="22"/>
          <w:szCs w:val="22"/>
        </w:rPr>
        <w:t>ť</w:t>
      </w:r>
      <w:r>
        <w:rPr>
          <w:sz w:val="22"/>
          <w:szCs w:val="22"/>
        </w:rPr>
        <w:t xml:space="preserve">ou radosti. </w:t>
      </w:r>
    </w:p>
    <w:p w:rsidR="004C7898" w:rsidRDefault="004C7898">
      <w:pPr>
        <w:spacing w:line="288" w:lineRule="auto"/>
        <w:jc w:val="both"/>
        <w:rPr>
          <w:sz w:val="22"/>
          <w:szCs w:val="22"/>
        </w:rPr>
      </w:pPr>
      <w:r>
        <w:rPr>
          <w:sz w:val="22"/>
          <w:szCs w:val="22"/>
        </w:rPr>
        <w:tab/>
      </w:r>
      <w:r w:rsidR="004922B6">
        <w:rPr>
          <w:sz w:val="22"/>
          <w:szCs w:val="22"/>
        </w:rPr>
        <w:t>Č</w:t>
      </w:r>
      <w:r>
        <w:rPr>
          <w:sz w:val="22"/>
          <w:szCs w:val="22"/>
        </w:rPr>
        <w:t>loveku h</w:t>
      </w:r>
      <w:r w:rsidR="009F7F29">
        <w:rPr>
          <w:sz w:val="22"/>
          <w:szCs w:val="22"/>
        </w:rPr>
        <w:t>ľ</w:t>
      </w:r>
      <w:r>
        <w:rPr>
          <w:sz w:val="22"/>
          <w:szCs w:val="22"/>
        </w:rPr>
        <w:t xml:space="preserve">adajúcemu zmysel </w:t>
      </w:r>
      <w:r w:rsidR="009F7F29">
        <w:rPr>
          <w:sz w:val="22"/>
          <w:szCs w:val="22"/>
        </w:rPr>
        <w:t>ž</w:t>
      </w:r>
      <w:r>
        <w:rPr>
          <w:sz w:val="22"/>
          <w:szCs w:val="22"/>
        </w:rPr>
        <w:t>ivota ponúka V</w:t>
      </w:r>
      <w:r w:rsidR="009F7F29">
        <w:rPr>
          <w:sz w:val="22"/>
          <w:szCs w:val="22"/>
        </w:rPr>
        <w:t>ý</w:t>
      </w:r>
      <w:r>
        <w:rPr>
          <w:sz w:val="22"/>
          <w:szCs w:val="22"/>
        </w:rPr>
        <w:t xml:space="preserve">chod túto </w:t>
      </w:r>
      <w:r w:rsidR="009F7F29">
        <w:rPr>
          <w:sz w:val="22"/>
          <w:szCs w:val="22"/>
        </w:rPr>
        <w:t>š</w:t>
      </w:r>
      <w:r>
        <w:rPr>
          <w:sz w:val="22"/>
          <w:szCs w:val="22"/>
        </w:rPr>
        <w:t>kolu, aby sa nau</w:t>
      </w:r>
      <w:r w:rsidR="009F7F29">
        <w:rPr>
          <w:sz w:val="22"/>
          <w:szCs w:val="22"/>
        </w:rPr>
        <w:t>č</w:t>
      </w:r>
      <w:r>
        <w:rPr>
          <w:sz w:val="22"/>
          <w:szCs w:val="22"/>
        </w:rPr>
        <w:t>il by</w:t>
      </w:r>
      <w:r w:rsidR="009F7F29">
        <w:rPr>
          <w:sz w:val="22"/>
          <w:szCs w:val="22"/>
        </w:rPr>
        <w:t>ť</w:t>
      </w:r>
      <w:r>
        <w:rPr>
          <w:sz w:val="22"/>
          <w:szCs w:val="22"/>
        </w:rPr>
        <w:t xml:space="preserve"> slobodn</w:t>
      </w:r>
      <w:r w:rsidR="009F7F29">
        <w:rPr>
          <w:sz w:val="22"/>
          <w:szCs w:val="22"/>
        </w:rPr>
        <w:t>ý</w:t>
      </w:r>
      <w:r>
        <w:rPr>
          <w:sz w:val="22"/>
          <w:szCs w:val="22"/>
        </w:rPr>
        <w:t xml:space="preserve"> a milovan</w:t>
      </w:r>
      <w:r w:rsidR="009F7F29">
        <w:rPr>
          <w:sz w:val="22"/>
          <w:szCs w:val="22"/>
        </w:rPr>
        <w:t>ý</w:t>
      </w:r>
      <w:r>
        <w:rPr>
          <w:sz w:val="22"/>
          <w:szCs w:val="22"/>
        </w:rPr>
        <w:t xml:space="preserve"> t</w:t>
      </w:r>
      <w:r w:rsidR="009F7F29">
        <w:rPr>
          <w:sz w:val="22"/>
          <w:szCs w:val="22"/>
        </w:rPr>
        <w:t>ý</w:t>
      </w:r>
      <w:r>
        <w:rPr>
          <w:sz w:val="22"/>
          <w:szCs w:val="22"/>
        </w:rPr>
        <w:t>m Je</w:t>
      </w:r>
      <w:r w:rsidR="009F7F29">
        <w:rPr>
          <w:sz w:val="22"/>
          <w:szCs w:val="22"/>
        </w:rPr>
        <w:t>ž</w:t>
      </w:r>
      <w:r>
        <w:rPr>
          <w:sz w:val="22"/>
          <w:szCs w:val="22"/>
        </w:rPr>
        <w:t>i</w:t>
      </w:r>
      <w:r w:rsidR="009F7F29">
        <w:rPr>
          <w:sz w:val="22"/>
          <w:szCs w:val="22"/>
        </w:rPr>
        <w:t>š</w:t>
      </w:r>
      <w:r>
        <w:rPr>
          <w:sz w:val="22"/>
          <w:szCs w:val="22"/>
        </w:rPr>
        <w:t>om, ktor</w:t>
      </w:r>
      <w:r w:rsidR="009F7F29">
        <w:rPr>
          <w:sz w:val="22"/>
          <w:szCs w:val="22"/>
        </w:rPr>
        <w:t>ý</w:t>
      </w:r>
      <w:r>
        <w:rPr>
          <w:sz w:val="22"/>
          <w:szCs w:val="22"/>
        </w:rPr>
        <w:t xml:space="preserve"> povedal: "Po</w:t>
      </w:r>
      <w:r w:rsidR="009F7F29">
        <w:rPr>
          <w:sz w:val="22"/>
          <w:szCs w:val="22"/>
        </w:rPr>
        <w:t>ď</w:t>
      </w:r>
      <w:r>
        <w:rPr>
          <w:sz w:val="22"/>
          <w:szCs w:val="22"/>
        </w:rPr>
        <w:t>te ku mne v</w:t>
      </w:r>
      <w:r w:rsidR="009F7F29">
        <w:rPr>
          <w:sz w:val="22"/>
          <w:szCs w:val="22"/>
        </w:rPr>
        <w:t>š</w:t>
      </w:r>
      <w:r>
        <w:rPr>
          <w:sz w:val="22"/>
          <w:szCs w:val="22"/>
        </w:rPr>
        <w:t>etci, ktorí sa namáhate a ste pre</w:t>
      </w:r>
      <w:r w:rsidR="009F7F29">
        <w:rPr>
          <w:sz w:val="22"/>
          <w:szCs w:val="22"/>
        </w:rPr>
        <w:t>ť</w:t>
      </w:r>
      <w:r>
        <w:rPr>
          <w:sz w:val="22"/>
          <w:szCs w:val="22"/>
        </w:rPr>
        <w:t>a</w:t>
      </w:r>
      <w:r w:rsidR="009F7F29">
        <w:rPr>
          <w:sz w:val="22"/>
          <w:szCs w:val="22"/>
        </w:rPr>
        <w:t>ž</w:t>
      </w:r>
      <w:r>
        <w:rPr>
          <w:sz w:val="22"/>
          <w:szCs w:val="22"/>
        </w:rPr>
        <w:t>ení, a ja vás posilním." (Mt 11,28) Tomu, kto h</w:t>
      </w:r>
      <w:r w:rsidR="009F7F29">
        <w:rPr>
          <w:sz w:val="22"/>
          <w:szCs w:val="22"/>
        </w:rPr>
        <w:t>ľ</w:t>
      </w:r>
      <w:r>
        <w:rPr>
          <w:sz w:val="22"/>
          <w:szCs w:val="22"/>
        </w:rPr>
        <w:t>adá vnútorné uzdravenie, hovorí, aby pokra</w:t>
      </w:r>
      <w:r w:rsidR="009F7F29">
        <w:rPr>
          <w:sz w:val="22"/>
          <w:szCs w:val="22"/>
        </w:rPr>
        <w:t>č</w:t>
      </w:r>
      <w:r>
        <w:rPr>
          <w:sz w:val="22"/>
          <w:szCs w:val="22"/>
        </w:rPr>
        <w:t>oval v h</w:t>
      </w:r>
      <w:r w:rsidR="009F7F29">
        <w:rPr>
          <w:sz w:val="22"/>
          <w:szCs w:val="22"/>
        </w:rPr>
        <w:t>ľ</w:t>
      </w:r>
      <w:r>
        <w:rPr>
          <w:sz w:val="22"/>
          <w:szCs w:val="22"/>
        </w:rPr>
        <w:t xml:space="preserve">adaní: ak je jeho úmysel správny a jeho cesta </w:t>
      </w:r>
      <w:r w:rsidR="009F7F29">
        <w:rPr>
          <w:sz w:val="22"/>
          <w:szCs w:val="22"/>
        </w:rPr>
        <w:t>č</w:t>
      </w:r>
      <w:r>
        <w:rPr>
          <w:sz w:val="22"/>
          <w:szCs w:val="22"/>
        </w:rPr>
        <w:t>estná, nakoniec mu Otec dá spozna</w:t>
      </w:r>
      <w:r w:rsidR="009F7F29">
        <w:rPr>
          <w:sz w:val="22"/>
          <w:szCs w:val="22"/>
        </w:rPr>
        <w:t>ť</w:t>
      </w:r>
      <w:r>
        <w:rPr>
          <w:sz w:val="22"/>
          <w:szCs w:val="22"/>
        </w:rPr>
        <w:t xml:space="preserve"> svoju tvár tak, ako je vtla</w:t>
      </w:r>
      <w:r w:rsidR="009F7F29">
        <w:rPr>
          <w:sz w:val="22"/>
          <w:szCs w:val="22"/>
        </w:rPr>
        <w:t>č</w:t>
      </w:r>
      <w:r>
        <w:rPr>
          <w:sz w:val="22"/>
          <w:szCs w:val="22"/>
        </w:rPr>
        <w:t>ená v h</w:t>
      </w:r>
      <w:r w:rsidR="005F0022">
        <w:rPr>
          <w:sz w:val="22"/>
          <w:szCs w:val="22"/>
        </w:rPr>
        <w:t>ĺ</w:t>
      </w:r>
      <w:r>
        <w:rPr>
          <w:sz w:val="22"/>
          <w:szCs w:val="22"/>
        </w:rPr>
        <w:t xml:space="preserve">bke </w:t>
      </w:r>
      <w:r w:rsidR="009F7F29">
        <w:rPr>
          <w:sz w:val="22"/>
          <w:szCs w:val="22"/>
        </w:rPr>
        <w:t>ľ</w:t>
      </w:r>
      <w:r>
        <w:rPr>
          <w:sz w:val="22"/>
          <w:szCs w:val="22"/>
        </w:rPr>
        <w:t>udského srdca.</w:t>
      </w:r>
    </w:p>
    <w:p w:rsidR="004C7898" w:rsidRDefault="004C7898">
      <w:pPr>
        <w:pStyle w:val="Nadpis3"/>
        <w:spacing w:line="288" w:lineRule="auto"/>
        <w:rPr>
          <w:sz w:val="22"/>
          <w:szCs w:val="22"/>
        </w:rPr>
      </w:pPr>
      <w:bookmarkStart w:id="14" w:name="_Toc21537045"/>
      <w:bookmarkStart w:id="15" w:name="_Toc92797515"/>
      <w:r>
        <w:rPr>
          <w:sz w:val="22"/>
          <w:szCs w:val="22"/>
        </w:rPr>
        <w:t>Duchovné otcovstvo</w:t>
      </w:r>
      <w:bookmarkEnd w:id="14"/>
      <w:bookmarkEnd w:id="15"/>
    </w:p>
    <w:p w:rsidR="004C7898" w:rsidRDefault="004C7898">
      <w:pPr>
        <w:spacing w:line="288" w:lineRule="auto"/>
        <w:jc w:val="both"/>
        <w:rPr>
          <w:sz w:val="22"/>
          <w:szCs w:val="22"/>
        </w:rPr>
      </w:pPr>
      <w:r>
        <w:rPr>
          <w:sz w:val="22"/>
          <w:szCs w:val="22"/>
        </w:rPr>
        <w:tab/>
        <w:t>13. Mníchova cesta vä</w:t>
      </w:r>
      <w:r w:rsidR="009F7F29">
        <w:rPr>
          <w:sz w:val="22"/>
          <w:szCs w:val="22"/>
        </w:rPr>
        <w:t>čš</w:t>
      </w:r>
      <w:r>
        <w:rPr>
          <w:sz w:val="22"/>
          <w:szCs w:val="22"/>
        </w:rPr>
        <w:t>inou nie je pozna</w:t>
      </w:r>
      <w:r w:rsidR="009F7F29">
        <w:rPr>
          <w:sz w:val="22"/>
          <w:szCs w:val="22"/>
        </w:rPr>
        <w:t>č</w:t>
      </w:r>
      <w:r>
        <w:rPr>
          <w:sz w:val="22"/>
          <w:szCs w:val="22"/>
        </w:rPr>
        <w:t>ená jedine osobn</w:t>
      </w:r>
      <w:r w:rsidR="009F7F29">
        <w:rPr>
          <w:sz w:val="22"/>
          <w:szCs w:val="22"/>
        </w:rPr>
        <w:t>ý</w:t>
      </w:r>
      <w:r>
        <w:rPr>
          <w:sz w:val="22"/>
          <w:szCs w:val="22"/>
        </w:rPr>
        <w:t xml:space="preserve">m úsilím, ale opiera sa o duchovného otca, ktorému sa zveruje so synovskou dôverou, v istote, </w:t>
      </w:r>
      <w:r w:rsidR="009F7F29">
        <w:rPr>
          <w:sz w:val="22"/>
          <w:szCs w:val="22"/>
        </w:rPr>
        <w:t>ž</w:t>
      </w:r>
      <w:r>
        <w:rPr>
          <w:sz w:val="22"/>
          <w:szCs w:val="22"/>
        </w:rPr>
        <w:t xml:space="preserve">e práve v </w:t>
      </w:r>
      <w:r w:rsidR="009F7F29">
        <w:rPr>
          <w:sz w:val="22"/>
          <w:szCs w:val="22"/>
        </w:rPr>
        <w:t>ň</w:t>
      </w:r>
      <w:r>
        <w:rPr>
          <w:sz w:val="22"/>
          <w:szCs w:val="22"/>
        </w:rPr>
        <w:t>om sa prejavuje ne</w:t>
      </w:r>
      <w:r w:rsidR="009F7F29">
        <w:rPr>
          <w:sz w:val="22"/>
          <w:szCs w:val="22"/>
        </w:rPr>
        <w:t>ž</w:t>
      </w:r>
      <w:r>
        <w:rPr>
          <w:sz w:val="22"/>
          <w:szCs w:val="22"/>
        </w:rPr>
        <w:t>né a náro</w:t>
      </w:r>
      <w:r w:rsidR="009F7F29">
        <w:rPr>
          <w:sz w:val="22"/>
          <w:szCs w:val="22"/>
        </w:rPr>
        <w:t>č</w:t>
      </w:r>
      <w:r>
        <w:rPr>
          <w:sz w:val="22"/>
          <w:szCs w:val="22"/>
        </w:rPr>
        <w:t>né Bo</w:t>
      </w:r>
      <w:r w:rsidR="009F7F29">
        <w:rPr>
          <w:sz w:val="22"/>
          <w:szCs w:val="22"/>
        </w:rPr>
        <w:t>ž</w:t>
      </w:r>
      <w:r>
        <w:rPr>
          <w:sz w:val="22"/>
          <w:szCs w:val="22"/>
        </w:rPr>
        <w:t>ie otcovstvo. Táto postava duchovného otca dáva v</w:t>
      </w:r>
      <w:r w:rsidR="009F7F29">
        <w:rPr>
          <w:sz w:val="22"/>
          <w:szCs w:val="22"/>
        </w:rPr>
        <w:t>ý</w:t>
      </w:r>
      <w:r>
        <w:rPr>
          <w:sz w:val="22"/>
          <w:szCs w:val="22"/>
        </w:rPr>
        <w:t>chodnému mní</w:t>
      </w:r>
      <w:r w:rsidR="009F7F29">
        <w:rPr>
          <w:sz w:val="22"/>
          <w:szCs w:val="22"/>
        </w:rPr>
        <w:t>š</w:t>
      </w:r>
      <w:r>
        <w:rPr>
          <w:sz w:val="22"/>
          <w:szCs w:val="22"/>
        </w:rPr>
        <w:t>stvu obdivuhodnú pru</w:t>
      </w:r>
      <w:r w:rsidR="009F7F29">
        <w:rPr>
          <w:sz w:val="22"/>
          <w:szCs w:val="22"/>
        </w:rPr>
        <w:t>ž</w:t>
      </w:r>
      <w:r>
        <w:rPr>
          <w:sz w:val="22"/>
          <w:szCs w:val="22"/>
        </w:rPr>
        <w:t>nos</w:t>
      </w:r>
      <w:r w:rsidR="009F7F29">
        <w:rPr>
          <w:sz w:val="22"/>
          <w:szCs w:val="22"/>
        </w:rPr>
        <w:t>ť</w:t>
      </w:r>
      <w:r>
        <w:rPr>
          <w:sz w:val="22"/>
          <w:szCs w:val="22"/>
        </w:rPr>
        <w:t>; lebo skrze neho je cesta ka</w:t>
      </w:r>
      <w:r w:rsidR="009F7F29">
        <w:rPr>
          <w:sz w:val="22"/>
          <w:szCs w:val="22"/>
        </w:rPr>
        <w:t>ž</w:t>
      </w:r>
      <w:r>
        <w:rPr>
          <w:sz w:val="22"/>
          <w:szCs w:val="22"/>
        </w:rPr>
        <w:t xml:space="preserve">dého mnícha silne osobne upravená, </w:t>
      </w:r>
      <w:r w:rsidR="009F7F29">
        <w:rPr>
          <w:sz w:val="22"/>
          <w:szCs w:val="22"/>
        </w:rPr>
        <w:t>č</w:t>
      </w:r>
      <w:r>
        <w:rPr>
          <w:sz w:val="22"/>
          <w:szCs w:val="22"/>
        </w:rPr>
        <w:t>o sa t</w:t>
      </w:r>
      <w:r w:rsidR="009F7F29">
        <w:rPr>
          <w:sz w:val="22"/>
          <w:szCs w:val="22"/>
        </w:rPr>
        <w:t>ý</w:t>
      </w:r>
      <w:r>
        <w:rPr>
          <w:sz w:val="22"/>
          <w:szCs w:val="22"/>
        </w:rPr>
        <w:t xml:space="preserve">ka </w:t>
      </w:r>
      <w:r w:rsidR="009F7F29">
        <w:rPr>
          <w:sz w:val="22"/>
          <w:szCs w:val="22"/>
        </w:rPr>
        <w:t>č</w:t>
      </w:r>
      <w:r>
        <w:rPr>
          <w:sz w:val="22"/>
          <w:szCs w:val="22"/>
        </w:rPr>
        <w:t>asu, rytmu a spôsobu h</w:t>
      </w:r>
      <w:r w:rsidR="009F7F29">
        <w:rPr>
          <w:sz w:val="22"/>
          <w:szCs w:val="22"/>
        </w:rPr>
        <w:t>ľ</w:t>
      </w:r>
      <w:r>
        <w:rPr>
          <w:sz w:val="22"/>
          <w:szCs w:val="22"/>
        </w:rPr>
        <w:t>adania Boha. Ke</w:t>
      </w:r>
      <w:r w:rsidR="009F7F29">
        <w:rPr>
          <w:sz w:val="22"/>
          <w:szCs w:val="22"/>
        </w:rPr>
        <w:t>ďž</w:t>
      </w:r>
      <w:r>
        <w:rPr>
          <w:sz w:val="22"/>
          <w:szCs w:val="22"/>
        </w:rPr>
        <w:t>e duchovn</w:t>
      </w:r>
      <w:r w:rsidR="009F7F29">
        <w:rPr>
          <w:sz w:val="22"/>
          <w:szCs w:val="22"/>
        </w:rPr>
        <w:t>ý</w:t>
      </w:r>
      <w:r>
        <w:rPr>
          <w:sz w:val="22"/>
          <w:szCs w:val="22"/>
        </w:rPr>
        <w:t xml:space="preserve"> otec je súvz</w:t>
      </w:r>
      <w:r w:rsidR="009F7F29">
        <w:rPr>
          <w:sz w:val="22"/>
          <w:szCs w:val="22"/>
        </w:rPr>
        <w:t>ť</w:t>
      </w:r>
      <w:r>
        <w:rPr>
          <w:sz w:val="22"/>
          <w:szCs w:val="22"/>
        </w:rPr>
        <w:t>a</w:t>
      </w:r>
      <w:r w:rsidR="009F7F29">
        <w:rPr>
          <w:sz w:val="22"/>
          <w:szCs w:val="22"/>
        </w:rPr>
        <w:t>ž</w:t>
      </w:r>
      <w:r>
        <w:rPr>
          <w:sz w:val="22"/>
          <w:szCs w:val="22"/>
        </w:rPr>
        <w:t>n</w:t>
      </w:r>
      <w:r w:rsidR="009F7F29">
        <w:rPr>
          <w:sz w:val="22"/>
          <w:szCs w:val="22"/>
        </w:rPr>
        <w:t>ý</w:t>
      </w:r>
      <w:r>
        <w:rPr>
          <w:sz w:val="22"/>
          <w:szCs w:val="22"/>
        </w:rPr>
        <w:t>m a harmoniza</w:t>
      </w:r>
      <w:r w:rsidR="009F7F29">
        <w:rPr>
          <w:sz w:val="22"/>
          <w:szCs w:val="22"/>
        </w:rPr>
        <w:t>č</w:t>
      </w:r>
      <w:r>
        <w:rPr>
          <w:sz w:val="22"/>
          <w:szCs w:val="22"/>
        </w:rPr>
        <w:t>n</w:t>
      </w:r>
      <w:r w:rsidR="009F7F29">
        <w:rPr>
          <w:sz w:val="22"/>
          <w:szCs w:val="22"/>
        </w:rPr>
        <w:t>ý</w:t>
      </w:r>
      <w:r>
        <w:rPr>
          <w:sz w:val="22"/>
          <w:szCs w:val="22"/>
        </w:rPr>
        <w:t>m bodom, mní</w:t>
      </w:r>
      <w:r w:rsidR="009F7F29">
        <w:rPr>
          <w:sz w:val="22"/>
          <w:szCs w:val="22"/>
        </w:rPr>
        <w:t>š</w:t>
      </w:r>
      <w:r>
        <w:rPr>
          <w:sz w:val="22"/>
          <w:szCs w:val="22"/>
        </w:rPr>
        <w:t>stvo sa tak mô</w:t>
      </w:r>
      <w:r w:rsidR="009F7F29">
        <w:rPr>
          <w:sz w:val="22"/>
          <w:szCs w:val="22"/>
        </w:rPr>
        <w:t>ž</w:t>
      </w:r>
      <w:r>
        <w:rPr>
          <w:sz w:val="22"/>
          <w:szCs w:val="22"/>
        </w:rPr>
        <w:t>e prejavova</w:t>
      </w:r>
      <w:r w:rsidR="009F7F29">
        <w:rPr>
          <w:sz w:val="22"/>
          <w:szCs w:val="22"/>
        </w:rPr>
        <w:t>ť</w:t>
      </w:r>
      <w:r>
        <w:rPr>
          <w:sz w:val="22"/>
          <w:szCs w:val="22"/>
        </w:rPr>
        <w:t xml:space="preserve"> vo ve</w:t>
      </w:r>
      <w:r w:rsidR="009F7F29">
        <w:rPr>
          <w:sz w:val="22"/>
          <w:szCs w:val="22"/>
        </w:rPr>
        <w:t>ľ</w:t>
      </w:r>
      <w:r>
        <w:rPr>
          <w:sz w:val="22"/>
          <w:szCs w:val="22"/>
        </w:rPr>
        <w:t>kej pestrosti cenobitsk</w:t>
      </w:r>
      <w:r w:rsidR="009F7F29">
        <w:rPr>
          <w:sz w:val="22"/>
          <w:szCs w:val="22"/>
        </w:rPr>
        <w:t>ý</w:t>
      </w:r>
      <w:r>
        <w:rPr>
          <w:sz w:val="22"/>
          <w:szCs w:val="22"/>
        </w:rPr>
        <w:t>ch i pustovníckych foriem. Takto vlastne sa na V</w:t>
      </w:r>
      <w:r w:rsidR="009F7F29">
        <w:rPr>
          <w:sz w:val="22"/>
          <w:szCs w:val="22"/>
        </w:rPr>
        <w:t>ý</w:t>
      </w:r>
      <w:r>
        <w:rPr>
          <w:sz w:val="22"/>
          <w:szCs w:val="22"/>
        </w:rPr>
        <w:t>chode mní</w:t>
      </w:r>
      <w:r w:rsidR="009F7F29">
        <w:rPr>
          <w:sz w:val="22"/>
          <w:szCs w:val="22"/>
        </w:rPr>
        <w:t>š</w:t>
      </w:r>
      <w:r>
        <w:rPr>
          <w:sz w:val="22"/>
          <w:szCs w:val="22"/>
        </w:rPr>
        <w:t>stvo mohlo sta</w:t>
      </w:r>
      <w:r w:rsidR="009F7F29">
        <w:rPr>
          <w:sz w:val="22"/>
          <w:szCs w:val="22"/>
        </w:rPr>
        <w:t>ť</w:t>
      </w:r>
      <w:r>
        <w:rPr>
          <w:sz w:val="22"/>
          <w:szCs w:val="22"/>
        </w:rPr>
        <w:t xml:space="preserve"> uskuto</w:t>
      </w:r>
      <w:r w:rsidR="009F7F29">
        <w:rPr>
          <w:sz w:val="22"/>
          <w:szCs w:val="22"/>
        </w:rPr>
        <w:t>č</w:t>
      </w:r>
      <w:r>
        <w:rPr>
          <w:sz w:val="22"/>
          <w:szCs w:val="22"/>
        </w:rPr>
        <w:t>nením t</w:t>
      </w:r>
      <w:r w:rsidR="009F7F29">
        <w:rPr>
          <w:sz w:val="22"/>
          <w:szCs w:val="22"/>
        </w:rPr>
        <w:t>ý</w:t>
      </w:r>
      <w:r>
        <w:rPr>
          <w:sz w:val="22"/>
          <w:szCs w:val="22"/>
        </w:rPr>
        <w:t>ch o</w:t>
      </w:r>
      <w:r w:rsidR="009F7F29">
        <w:rPr>
          <w:sz w:val="22"/>
          <w:szCs w:val="22"/>
        </w:rPr>
        <w:t>č</w:t>
      </w:r>
      <w:r>
        <w:rPr>
          <w:sz w:val="22"/>
          <w:szCs w:val="22"/>
        </w:rPr>
        <w:t>akávaní,</w:t>
      </w:r>
      <w:r>
        <w:rPr>
          <w:rStyle w:val="Odkaznapoznmkupodiarou"/>
          <w:sz w:val="22"/>
          <w:szCs w:val="22"/>
        </w:rPr>
        <w:footnoteReference w:id="31"/>
      </w:r>
      <w:r>
        <w:rPr>
          <w:sz w:val="22"/>
          <w:szCs w:val="22"/>
        </w:rPr>
        <w:t xml:space="preserve"> ktoré zodpovedali jednotliv</w:t>
      </w:r>
      <w:r w:rsidR="009F7F29">
        <w:rPr>
          <w:sz w:val="22"/>
          <w:szCs w:val="22"/>
        </w:rPr>
        <w:t>ý</w:t>
      </w:r>
      <w:r>
        <w:rPr>
          <w:sz w:val="22"/>
          <w:szCs w:val="22"/>
        </w:rPr>
        <w:t>m cirkvám v rozli</w:t>
      </w:r>
      <w:r w:rsidR="009F7F29">
        <w:rPr>
          <w:sz w:val="22"/>
          <w:szCs w:val="22"/>
        </w:rPr>
        <w:t>č</w:t>
      </w:r>
      <w:r>
        <w:rPr>
          <w:sz w:val="22"/>
          <w:szCs w:val="22"/>
        </w:rPr>
        <w:t>n</w:t>
      </w:r>
      <w:r w:rsidR="009F7F29">
        <w:rPr>
          <w:sz w:val="22"/>
          <w:szCs w:val="22"/>
        </w:rPr>
        <w:t>ý</w:t>
      </w:r>
      <w:r>
        <w:rPr>
          <w:sz w:val="22"/>
          <w:szCs w:val="22"/>
        </w:rPr>
        <w:t xml:space="preserve">ch obdobiach ich dejín. </w:t>
      </w:r>
    </w:p>
    <w:p w:rsidR="004C7898" w:rsidRDefault="004C7898">
      <w:pPr>
        <w:spacing w:line="288" w:lineRule="auto"/>
        <w:jc w:val="both"/>
        <w:rPr>
          <w:sz w:val="22"/>
          <w:szCs w:val="22"/>
        </w:rPr>
      </w:pPr>
      <w:r>
        <w:rPr>
          <w:sz w:val="22"/>
          <w:szCs w:val="22"/>
        </w:rPr>
        <w:tab/>
        <w:t>Pri tomto h</w:t>
      </w:r>
      <w:r w:rsidR="009F7F29">
        <w:rPr>
          <w:sz w:val="22"/>
          <w:szCs w:val="22"/>
        </w:rPr>
        <w:t>ľ</w:t>
      </w:r>
      <w:r>
        <w:rPr>
          <w:sz w:val="22"/>
          <w:szCs w:val="22"/>
        </w:rPr>
        <w:t>adaní nás V</w:t>
      </w:r>
      <w:r w:rsidR="009F7F29">
        <w:rPr>
          <w:sz w:val="22"/>
          <w:szCs w:val="22"/>
        </w:rPr>
        <w:t>ý</w:t>
      </w:r>
      <w:r>
        <w:rPr>
          <w:sz w:val="22"/>
          <w:szCs w:val="22"/>
        </w:rPr>
        <w:t>chod osobitn</w:t>
      </w:r>
      <w:r w:rsidR="009F7F29">
        <w:rPr>
          <w:sz w:val="22"/>
          <w:szCs w:val="22"/>
        </w:rPr>
        <w:t>ý</w:t>
      </w:r>
      <w:r>
        <w:rPr>
          <w:sz w:val="22"/>
          <w:szCs w:val="22"/>
        </w:rPr>
        <w:t>m spôsobom u</w:t>
      </w:r>
      <w:r w:rsidR="009F7F29">
        <w:rPr>
          <w:sz w:val="22"/>
          <w:szCs w:val="22"/>
        </w:rPr>
        <w:t>č</w:t>
      </w:r>
      <w:r>
        <w:rPr>
          <w:sz w:val="22"/>
          <w:szCs w:val="22"/>
        </w:rPr>
        <w:t xml:space="preserve">í, </w:t>
      </w:r>
      <w:r w:rsidR="009F7F29">
        <w:rPr>
          <w:sz w:val="22"/>
          <w:szCs w:val="22"/>
        </w:rPr>
        <w:t>ž</w:t>
      </w:r>
      <w:r>
        <w:rPr>
          <w:sz w:val="22"/>
          <w:szCs w:val="22"/>
        </w:rPr>
        <w:t>e existujú bratia a sestry, ktor</w:t>
      </w:r>
      <w:r w:rsidR="009F7F29">
        <w:rPr>
          <w:sz w:val="22"/>
          <w:szCs w:val="22"/>
        </w:rPr>
        <w:t>ý</w:t>
      </w:r>
      <w:r>
        <w:rPr>
          <w:sz w:val="22"/>
          <w:szCs w:val="22"/>
        </w:rPr>
        <w:t>m Duch udelil dar duchovného vedenia: sú cenn</w:t>
      </w:r>
      <w:r w:rsidR="009F7F29">
        <w:rPr>
          <w:sz w:val="22"/>
          <w:szCs w:val="22"/>
        </w:rPr>
        <w:t>ý</w:t>
      </w:r>
      <w:r>
        <w:rPr>
          <w:sz w:val="22"/>
          <w:szCs w:val="22"/>
        </w:rPr>
        <w:t>m oporn</w:t>
      </w:r>
      <w:r w:rsidR="009F7F29">
        <w:rPr>
          <w:sz w:val="22"/>
          <w:szCs w:val="22"/>
        </w:rPr>
        <w:t>ý</w:t>
      </w:r>
      <w:r>
        <w:rPr>
          <w:sz w:val="22"/>
          <w:szCs w:val="22"/>
        </w:rPr>
        <w:t>m bodom, preto</w:t>
      </w:r>
      <w:r w:rsidR="009F7F29">
        <w:rPr>
          <w:sz w:val="22"/>
          <w:szCs w:val="22"/>
        </w:rPr>
        <w:t>ž</w:t>
      </w:r>
      <w:r>
        <w:rPr>
          <w:sz w:val="22"/>
          <w:szCs w:val="22"/>
        </w:rPr>
        <w:t>e sa doká</w:t>
      </w:r>
      <w:r w:rsidR="009F7F29">
        <w:rPr>
          <w:sz w:val="22"/>
          <w:szCs w:val="22"/>
        </w:rPr>
        <w:t>ž</w:t>
      </w:r>
      <w:r>
        <w:rPr>
          <w:sz w:val="22"/>
          <w:szCs w:val="22"/>
        </w:rPr>
        <w:t>u pozera</w:t>
      </w:r>
      <w:r w:rsidR="009F7F29">
        <w:rPr>
          <w:sz w:val="22"/>
          <w:szCs w:val="22"/>
        </w:rPr>
        <w:t>ť</w:t>
      </w:r>
      <w:r>
        <w:rPr>
          <w:sz w:val="22"/>
          <w:szCs w:val="22"/>
        </w:rPr>
        <w:t xml:space="preserve"> o</w:t>
      </w:r>
      <w:r w:rsidR="009F7F29">
        <w:rPr>
          <w:sz w:val="22"/>
          <w:szCs w:val="22"/>
        </w:rPr>
        <w:t>č</w:t>
      </w:r>
      <w:r>
        <w:rPr>
          <w:sz w:val="22"/>
          <w:szCs w:val="22"/>
        </w:rPr>
        <w:t xml:space="preserve">ami lásky, s ktorou sa na nás pozerá Boh. Nejde tu o zrieknutie sa vlastnej slobody, aby sa </w:t>
      </w:r>
      <w:r w:rsidR="009F7F29">
        <w:rPr>
          <w:sz w:val="22"/>
          <w:szCs w:val="22"/>
        </w:rPr>
        <w:t>č</w:t>
      </w:r>
      <w:r>
        <w:rPr>
          <w:sz w:val="22"/>
          <w:szCs w:val="22"/>
        </w:rPr>
        <w:t>lovek dal vies</w:t>
      </w:r>
      <w:r w:rsidR="009F7F29">
        <w:rPr>
          <w:sz w:val="22"/>
          <w:szCs w:val="22"/>
        </w:rPr>
        <w:t>ť</w:t>
      </w:r>
      <w:r>
        <w:rPr>
          <w:sz w:val="22"/>
          <w:szCs w:val="22"/>
        </w:rPr>
        <w:t xml:space="preserve"> in</w:t>
      </w:r>
      <w:r w:rsidR="009F7F29">
        <w:rPr>
          <w:sz w:val="22"/>
          <w:szCs w:val="22"/>
        </w:rPr>
        <w:t>ý</w:t>
      </w:r>
      <w:r>
        <w:rPr>
          <w:sz w:val="22"/>
          <w:szCs w:val="22"/>
        </w:rPr>
        <w:t>mi; ide tu o vyu</w:t>
      </w:r>
      <w:r w:rsidR="009F7F29">
        <w:rPr>
          <w:sz w:val="22"/>
          <w:szCs w:val="22"/>
        </w:rPr>
        <w:t>ž</w:t>
      </w:r>
      <w:r>
        <w:rPr>
          <w:sz w:val="22"/>
          <w:szCs w:val="22"/>
        </w:rPr>
        <w:t>itie toho poznania srdca, ktoré je skuto</w:t>
      </w:r>
      <w:r w:rsidR="009F7F29">
        <w:rPr>
          <w:sz w:val="22"/>
          <w:szCs w:val="22"/>
        </w:rPr>
        <w:t>č</w:t>
      </w:r>
      <w:r>
        <w:rPr>
          <w:sz w:val="22"/>
          <w:szCs w:val="22"/>
        </w:rPr>
        <w:t xml:space="preserve">nou charizmou, aby bola </w:t>
      </w:r>
      <w:r w:rsidR="009F7F29">
        <w:rPr>
          <w:sz w:val="22"/>
          <w:szCs w:val="22"/>
        </w:rPr>
        <w:t>č</w:t>
      </w:r>
      <w:r>
        <w:rPr>
          <w:sz w:val="22"/>
          <w:szCs w:val="22"/>
        </w:rPr>
        <w:t>loveku s láskavos</w:t>
      </w:r>
      <w:r w:rsidR="009F7F29">
        <w:rPr>
          <w:sz w:val="22"/>
          <w:szCs w:val="22"/>
        </w:rPr>
        <w:t>ť</w:t>
      </w:r>
      <w:r>
        <w:rPr>
          <w:sz w:val="22"/>
          <w:szCs w:val="22"/>
        </w:rPr>
        <w:t>ou a rozhodnos</w:t>
      </w:r>
      <w:r w:rsidR="009F7F29">
        <w:rPr>
          <w:sz w:val="22"/>
          <w:szCs w:val="22"/>
        </w:rPr>
        <w:t>ť</w:t>
      </w:r>
      <w:r>
        <w:rPr>
          <w:sz w:val="22"/>
          <w:szCs w:val="22"/>
        </w:rPr>
        <w:t>ou poskytnutá pomoc pri nachádzaní cesty pravdy. Ná</w:t>
      </w:r>
      <w:r w:rsidR="009F7F29">
        <w:rPr>
          <w:sz w:val="22"/>
          <w:szCs w:val="22"/>
        </w:rPr>
        <w:t>š</w:t>
      </w:r>
      <w:r>
        <w:rPr>
          <w:sz w:val="22"/>
          <w:szCs w:val="22"/>
        </w:rPr>
        <w:t xml:space="preserve"> svet mimoriadne potrebuje otcov. </w:t>
      </w:r>
      <w:r w:rsidR="004922B6">
        <w:rPr>
          <w:sz w:val="22"/>
          <w:szCs w:val="22"/>
        </w:rPr>
        <w:t>Č</w:t>
      </w:r>
      <w:r>
        <w:rPr>
          <w:sz w:val="22"/>
          <w:szCs w:val="22"/>
        </w:rPr>
        <w:t>asto ich odmietol, preto</w:t>
      </w:r>
      <w:r w:rsidR="009F7F29">
        <w:rPr>
          <w:sz w:val="22"/>
          <w:szCs w:val="22"/>
        </w:rPr>
        <w:t>ž</w:t>
      </w:r>
      <w:r>
        <w:rPr>
          <w:sz w:val="22"/>
          <w:szCs w:val="22"/>
        </w:rPr>
        <w:t>e ich pokladal za málo dôveryhodn</w:t>
      </w:r>
      <w:r w:rsidR="009F7F29">
        <w:rPr>
          <w:sz w:val="22"/>
          <w:szCs w:val="22"/>
        </w:rPr>
        <w:t>ý</w:t>
      </w:r>
      <w:r>
        <w:rPr>
          <w:sz w:val="22"/>
          <w:szCs w:val="22"/>
        </w:rPr>
        <w:t>ch, alebo sa ich vzor zdal u</w:t>
      </w:r>
      <w:r w:rsidR="009F7F29">
        <w:rPr>
          <w:sz w:val="22"/>
          <w:szCs w:val="22"/>
        </w:rPr>
        <w:t>ž</w:t>
      </w:r>
      <w:r>
        <w:rPr>
          <w:sz w:val="22"/>
          <w:szCs w:val="22"/>
        </w:rPr>
        <w:t xml:space="preserve"> prekonan</w:t>
      </w:r>
      <w:r w:rsidR="009F7F29">
        <w:rPr>
          <w:sz w:val="22"/>
          <w:szCs w:val="22"/>
        </w:rPr>
        <w:t>ý</w:t>
      </w:r>
      <w:r>
        <w:rPr>
          <w:sz w:val="22"/>
          <w:szCs w:val="22"/>
        </w:rPr>
        <w:t xml:space="preserve"> a málo prí</w:t>
      </w:r>
      <w:r w:rsidR="009F7F29">
        <w:rPr>
          <w:sz w:val="22"/>
          <w:szCs w:val="22"/>
        </w:rPr>
        <w:t>ť</w:t>
      </w:r>
      <w:r>
        <w:rPr>
          <w:sz w:val="22"/>
          <w:szCs w:val="22"/>
        </w:rPr>
        <w:t>a</w:t>
      </w:r>
      <w:r w:rsidR="009F7F29">
        <w:rPr>
          <w:sz w:val="22"/>
          <w:szCs w:val="22"/>
        </w:rPr>
        <w:t>ž</w:t>
      </w:r>
      <w:r>
        <w:rPr>
          <w:sz w:val="22"/>
          <w:szCs w:val="22"/>
        </w:rPr>
        <w:t>liv</w:t>
      </w:r>
      <w:r w:rsidR="009F7F29">
        <w:rPr>
          <w:sz w:val="22"/>
          <w:szCs w:val="22"/>
        </w:rPr>
        <w:t>ý</w:t>
      </w:r>
      <w:r>
        <w:rPr>
          <w:sz w:val="22"/>
          <w:szCs w:val="22"/>
        </w:rPr>
        <w:t xml:space="preserve"> pre sú</w:t>
      </w:r>
      <w:r w:rsidR="009F7F29">
        <w:rPr>
          <w:sz w:val="22"/>
          <w:szCs w:val="22"/>
        </w:rPr>
        <w:t>č</w:t>
      </w:r>
      <w:r>
        <w:rPr>
          <w:sz w:val="22"/>
          <w:szCs w:val="22"/>
        </w:rPr>
        <w:t>asnú citlivos</w:t>
      </w:r>
      <w:r w:rsidR="009F7F29">
        <w:rPr>
          <w:sz w:val="22"/>
          <w:szCs w:val="22"/>
        </w:rPr>
        <w:t>ť</w:t>
      </w:r>
      <w:r>
        <w:rPr>
          <w:sz w:val="22"/>
          <w:szCs w:val="22"/>
        </w:rPr>
        <w:t xml:space="preserve">. Iba </w:t>
      </w:r>
      <w:r w:rsidR="009F7F29">
        <w:rPr>
          <w:sz w:val="22"/>
          <w:szCs w:val="22"/>
        </w:rPr>
        <w:t>ť</w:t>
      </w:r>
      <w:r>
        <w:rPr>
          <w:sz w:val="22"/>
          <w:szCs w:val="22"/>
        </w:rPr>
        <w:t>a</w:t>
      </w:r>
      <w:r w:rsidR="009F7F29">
        <w:rPr>
          <w:sz w:val="22"/>
          <w:szCs w:val="22"/>
        </w:rPr>
        <w:t>ž</w:t>
      </w:r>
      <w:r>
        <w:rPr>
          <w:sz w:val="22"/>
          <w:szCs w:val="22"/>
        </w:rPr>
        <w:t>ko v</w:t>
      </w:r>
      <w:r w:rsidR="009F7F29">
        <w:rPr>
          <w:sz w:val="22"/>
          <w:szCs w:val="22"/>
        </w:rPr>
        <w:t>š</w:t>
      </w:r>
      <w:r>
        <w:rPr>
          <w:sz w:val="22"/>
          <w:szCs w:val="22"/>
        </w:rPr>
        <w:t>ak nachádza nov</w:t>
      </w:r>
      <w:r w:rsidR="009F7F29">
        <w:rPr>
          <w:sz w:val="22"/>
          <w:szCs w:val="22"/>
        </w:rPr>
        <w:t>ý</w:t>
      </w:r>
      <w:r>
        <w:rPr>
          <w:sz w:val="22"/>
          <w:szCs w:val="22"/>
        </w:rPr>
        <w:t>ch, a tak trpí v strachu a neistote, bez vzorov a oporn</w:t>
      </w:r>
      <w:r w:rsidR="009F7F29">
        <w:rPr>
          <w:sz w:val="22"/>
          <w:szCs w:val="22"/>
        </w:rPr>
        <w:t>ý</w:t>
      </w:r>
      <w:r>
        <w:rPr>
          <w:sz w:val="22"/>
          <w:szCs w:val="22"/>
        </w:rPr>
        <w:t>ch bodov. Ten, kto je otcom v Duchu, ak je tak</w:t>
      </w:r>
      <w:r w:rsidR="009F7F29">
        <w:rPr>
          <w:sz w:val="22"/>
          <w:szCs w:val="22"/>
        </w:rPr>
        <w:t>ý</w:t>
      </w:r>
      <w:r>
        <w:rPr>
          <w:sz w:val="22"/>
          <w:szCs w:val="22"/>
        </w:rPr>
        <w:t>m naozaj (a Bo</w:t>
      </w:r>
      <w:r w:rsidR="009F7F29">
        <w:rPr>
          <w:sz w:val="22"/>
          <w:szCs w:val="22"/>
        </w:rPr>
        <w:t>ž</w:t>
      </w:r>
      <w:r>
        <w:rPr>
          <w:sz w:val="22"/>
          <w:szCs w:val="22"/>
        </w:rPr>
        <w:t xml:space="preserve">í </w:t>
      </w:r>
      <w:r w:rsidR="009F7F29">
        <w:rPr>
          <w:sz w:val="22"/>
          <w:szCs w:val="22"/>
        </w:rPr>
        <w:t>ľ</w:t>
      </w:r>
      <w:r>
        <w:rPr>
          <w:sz w:val="22"/>
          <w:szCs w:val="22"/>
        </w:rPr>
        <w:t>ud sa ukázal v</w:t>
      </w:r>
      <w:r w:rsidR="009F7F29">
        <w:rPr>
          <w:sz w:val="22"/>
          <w:szCs w:val="22"/>
        </w:rPr>
        <w:t>ž</w:t>
      </w:r>
      <w:r>
        <w:rPr>
          <w:sz w:val="22"/>
          <w:szCs w:val="22"/>
        </w:rPr>
        <w:t>dy v</w:t>
      </w:r>
      <w:r w:rsidR="009F7F29">
        <w:rPr>
          <w:sz w:val="22"/>
          <w:szCs w:val="22"/>
        </w:rPr>
        <w:t>ý</w:t>
      </w:r>
      <w:r>
        <w:rPr>
          <w:sz w:val="22"/>
          <w:szCs w:val="22"/>
        </w:rPr>
        <w:t>nimo</w:t>
      </w:r>
      <w:r w:rsidR="009F7F29">
        <w:rPr>
          <w:sz w:val="22"/>
          <w:szCs w:val="22"/>
        </w:rPr>
        <w:t>č</w:t>
      </w:r>
      <w:r>
        <w:rPr>
          <w:sz w:val="22"/>
          <w:szCs w:val="22"/>
        </w:rPr>
        <w:t>ne schopn</w:t>
      </w:r>
      <w:r w:rsidR="009F7F29">
        <w:rPr>
          <w:sz w:val="22"/>
          <w:szCs w:val="22"/>
        </w:rPr>
        <w:t>ý</w:t>
      </w:r>
      <w:r>
        <w:rPr>
          <w:sz w:val="22"/>
          <w:szCs w:val="22"/>
        </w:rPr>
        <w:t>m rozozna</w:t>
      </w:r>
      <w:r w:rsidR="009F7F29">
        <w:rPr>
          <w:sz w:val="22"/>
          <w:szCs w:val="22"/>
        </w:rPr>
        <w:t>ť</w:t>
      </w:r>
      <w:r>
        <w:rPr>
          <w:sz w:val="22"/>
          <w:szCs w:val="22"/>
        </w:rPr>
        <w:t xml:space="preserve"> to), nebude pretvára</w:t>
      </w:r>
      <w:r w:rsidR="009F7F29">
        <w:rPr>
          <w:sz w:val="22"/>
          <w:szCs w:val="22"/>
        </w:rPr>
        <w:t>ť</w:t>
      </w:r>
      <w:r>
        <w:rPr>
          <w:sz w:val="22"/>
          <w:szCs w:val="22"/>
        </w:rPr>
        <w:t xml:space="preserve"> in</w:t>
      </w:r>
      <w:r w:rsidR="009F7F29">
        <w:rPr>
          <w:sz w:val="22"/>
          <w:szCs w:val="22"/>
        </w:rPr>
        <w:t>ý</w:t>
      </w:r>
      <w:r>
        <w:rPr>
          <w:sz w:val="22"/>
          <w:szCs w:val="22"/>
        </w:rPr>
        <w:t>ch na svoju podobu, ale bude im pomáha</w:t>
      </w:r>
      <w:r w:rsidR="009F7F29">
        <w:rPr>
          <w:sz w:val="22"/>
          <w:szCs w:val="22"/>
        </w:rPr>
        <w:t>ť</w:t>
      </w:r>
      <w:r>
        <w:rPr>
          <w:sz w:val="22"/>
          <w:szCs w:val="22"/>
        </w:rPr>
        <w:t xml:space="preserve"> nájs</w:t>
      </w:r>
      <w:r w:rsidR="009F7F29">
        <w:rPr>
          <w:sz w:val="22"/>
          <w:szCs w:val="22"/>
        </w:rPr>
        <w:t>ť</w:t>
      </w:r>
      <w:r>
        <w:rPr>
          <w:sz w:val="22"/>
          <w:szCs w:val="22"/>
        </w:rPr>
        <w:t xml:space="preserve"> cestu do Bo</w:t>
      </w:r>
      <w:r w:rsidR="009F7F29">
        <w:rPr>
          <w:sz w:val="22"/>
          <w:szCs w:val="22"/>
        </w:rPr>
        <w:t>ž</w:t>
      </w:r>
      <w:r>
        <w:rPr>
          <w:sz w:val="22"/>
          <w:szCs w:val="22"/>
        </w:rPr>
        <w:t>ieho krá</w:t>
      </w:r>
      <w:r w:rsidR="009F7F29">
        <w:rPr>
          <w:sz w:val="22"/>
          <w:szCs w:val="22"/>
        </w:rPr>
        <w:t>ľ</w:t>
      </w:r>
      <w:r>
        <w:rPr>
          <w:sz w:val="22"/>
          <w:szCs w:val="22"/>
        </w:rPr>
        <w:t>ovstva.</w:t>
      </w:r>
    </w:p>
    <w:p w:rsidR="004C7898" w:rsidRDefault="004C7898">
      <w:pPr>
        <w:spacing w:line="288" w:lineRule="auto"/>
        <w:jc w:val="both"/>
        <w:rPr>
          <w:sz w:val="22"/>
          <w:szCs w:val="22"/>
        </w:rPr>
      </w:pPr>
      <w:r>
        <w:rPr>
          <w:sz w:val="22"/>
          <w:szCs w:val="22"/>
        </w:rPr>
        <w:tab/>
        <w:t>Zaiste, aj na Západe bol dan</w:t>
      </w:r>
      <w:r w:rsidR="009F7F29">
        <w:rPr>
          <w:sz w:val="22"/>
          <w:szCs w:val="22"/>
        </w:rPr>
        <w:t>ý</w:t>
      </w:r>
      <w:r>
        <w:rPr>
          <w:sz w:val="22"/>
          <w:szCs w:val="22"/>
        </w:rPr>
        <w:t xml:space="preserve"> obdivuhodn</w:t>
      </w:r>
      <w:r w:rsidR="009F7F29">
        <w:rPr>
          <w:sz w:val="22"/>
          <w:szCs w:val="22"/>
        </w:rPr>
        <w:t>ý</w:t>
      </w:r>
      <w:r>
        <w:rPr>
          <w:sz w:val="22"/>
          <w:szCs w:val="22"/>
        </w:rPr>
        <w:t xml:space="preserve"> dar mu</w:t>
      </w:r>
      <w:r w:rsidR="009F7F29">
        <w:rPr>
          <w:sz w:val="22"/>
          <w:szCs w:val="22"/>
        </w:rPr>
        <w:t>ž</w:t>
      </w:r>
      <w:r>
        <w:rPr>
          <w:sz w:val="22"/>
          <w:szCs w:val="22"/>
        </w:rPr>
        <w:t xml:space="preserve">ského a </w:t>
      </w:r>
      <w:r w:rsidR="009F7F29">
        <w:rPr>
          <w:sz w:val="22"/>
          <w:szCs w:val="22"/>
        </w:rPr>
        <w:t>ž</w:t>
      </w:r>
      <w:r>
        <w:rPr>
          <w:sz w:val="22"/>
          <w:szCs w:val="22"/>
        </w:rPr>
        <w:t>enského mní</w:t>
      </w:r>
      <w:r w:rsidR="009F7F29">
        <w:rPr>
          <w:sz w:val="22"/>
          <w:szCs w:val="22"/>
        </w:rPr>
        <w:t>š</w:t>
      </w:r>
      <w:r>
        <w:rPr>
          <w:sz w:val="22"/>
          <w:szCs w:val="22"/>
        </w:rPr>
        <w:t xml:space="preserve">skeho </w:t>
      </w:r>
      <w:r w:rsidR="009F7F29">
        <w:rPr>
          <w:sz w:val="22"/>
          <w:szCs w:val="22"/>
        </w:rPr>
        <w:t>ž</w:t>
      </w:r>
      <w:r>
        <w:rPr>
          <w:sz w:val="22"/>
          <w:szCs w:val="22"/>
        </w:rPr>
        <w:t>ivota, ktor</w:t>
      </w:r>
      <w:r w:rsidR="009F7F29">
        <w:rPr>
          <w:sz w:val="22"/>
          <w:szCs w:val="22"/>
        </w:rPr>
        <w:t>ý</w:t>
      </w:r>
      <w:r>
        <w:rPr>
          <w:sz w:val="22"/>
          <w:szCs w:val="22"/>
        </w:rPr>
        <w:t xml:space="preserve"> v sebe uchováva dar vedenia v Duchu a ktor</w:t>
      </w:r>
      <w:r w:rsidR="009F7F29">
        <w:rPr>
          <w:sz w:val="22"/>
          <w:szCs w:val="22"/>
        </w:rPr>
        <w:t>ý</w:t>
      </w:r>
      <w:r>
        <w:rPr>
          <w:sz w:val="22"/>
          <w:szCs w:val="22"/>
        </w:rPr>
        <w:t xml:space="preserve"> e</w:t>
      </w:r>
      <w:r w:rsidR="009F7F29">
        <w:rPr>
          <w:sz w:val="22"/>
          <w:szCs w:val="22"/>
        </w:rPr>
        <w:t>š</w:t>
      </w:r>
      <w:r>
        <w:rPr>
          <w:sz w:val="22"/>
          <w:szCs w:val="22"/>
        </w:rPr>
        <w:t>te len o</w:t>
      </w:r>
      <w:r w:rsidR="009F7F29">
        <w:rPr>
          <w:sz w:val="22"/>
          <w:szCs w:val="22"/>
        </w:rPr>
        <w:t>č</w:t>
      </w:r>
      <w:r>
        <w:rPr>
          <w:sz w:val="22"/>
          <w:szCs w:val="22"/>
        </w:rPr>
        <w:t>akáva svoje ocenenie. Kie</w:t>
      </w:r>
      <w:r w:rsidR="009F7F29">
        <w:rPr>
          <w:sz w:val="22"/>
          <w:szCs w:val="22"/>
        </w:rPr>
        <w:t>ž</w:t>
      </w:r>
      <w:r>
        <w:rPr>
          <w:sz w:val="22"/>
          <w:szCs w:val="22"/>
        </w:rPr>
        <w:t>by aj v tomto prostredí, a kdeko</w:t>
      </w:r>
      <w:r w:rsidR="009F7F29">
        <w:rPr>
          <w:sz w:val="22"/>
          <w:szCs w:val="22"/>
        </w:rPr>
        <w:t>ľ</w:t>
      </w:r>
      <w:r>
        <w:rPr>
          <w:sz w:val="22"/>
          <w:szCs w:val="22"/>
        </w:rPr>
        <w:t>vek milos</w:t>
      </w:r>
      <w:r w:rsidR="009F7F29">
        <w:rPr>
          <w:sz w:val="22"/>
          <w:szCs w:val="22"/>
        </w:rPr>
        <w:t>ť</w:t>
      </w:r>
      <w:r>
        <w:rPr>
          <w:sz w:val="22"/>
          <w:szCs w:val="22"/>
        </w:rPr>
        <w:t xml:space="preserve"> podnieti tieto cenné dary vnútorného dozrievania, dokázali zodpovední predstavitelia oceni</w:t>
      </w:r>
      <w:r w:rsidR="009F7F29">
        <w:rPr>
          <w:sz w:val="22"/>
          <w:szCs w:val="22"/>
        </w:rPr>
        <w:t>ť</w:t>
      </w:r>
      <w:r>
        <w:rPr>
          <w:sz w:val="22"/>
          <w:szCs w:val="22"/>
        </w:rPr>
        <w:t xml:space="preserve"> a kultivova</w:t>
      </w:r>
      <w:r w:rsidR="009F7F29">
        <w:rPr>
          <w:sz w:val="22"/>
          <w:szCs w:val="22"/>
        </w:rPr>
        <w:t>ť</w:t>
      </w:r>
      <w:r>
        <w:rPr>
          <w:sz w:val="22"/>
          <w:szCs w:val="22"/>
        </w:rPr>
        <w:t xml:space="preserve"> tento dar a kie</w:t>
      </w:r>
      <w:r w:rsidR="009F7F29">
        <w:rPr>
          <w:sz w:val="22"/>
          <w:szCs w:val="22"/>
        </w:rPr>
        <w:t>ž</w:t>
      </w:r>
      <w:r>
        <w:rPr>
          <w:sz w:val="22"/>
          <w:szCs w:val="22"/>
        </w:rPr>
        <w:t>by ho v</w:t>
      </w:r>
      <w:r w:rsidR="009F7F29">
        <w:rPr>
          <w:sz w:val="22"/>
          <w:szCs w:val="22"/>
        </w:rPr>
        <w:t>š</w:t>
      </w:r>
      <w:r>
        <w:rPr>
          <w:sz w:val="22"/>
          <w:szCs w:val="22"/>
        </w:rPr>
        <w:t>etci vyu</w:t>
      </w:r>
      <w:r w:rsidR="009F7F29">
        <w:rPr>
          <w:sz w:val="22"/>
          <w:szCs w:val="22"/>
        </w:rPr>
        <w:t>ž</w:t>
      </w:r>
      <w:r>
        <w:rPr>
          <w:sz w:val="22"/>
          <w:szCs w:val="22"/>
        </w:rPr>
        <w:t>ili: zakúsia tak, akou ve</w:t>
      </w:r>
      <w:r w:rsidR="009F7F29">
        <w:rPr>
          <w:sz w:val="22"/>
          <w:szCs w:val="22"/>
        </w:rPr>
        <w:t>ľ</w:t>
      </w:r>
      <w:r>
        <w:rPr>
          <w:sz w:val="22"/>
          <w:szCs w:val="22"/>
        </w:rPr>
        <w:t>kou útechou a oporou na ich ceste viery je otcovstvo v Duchu.</w:t>
      </w:r>
      <w:r>
        <w:rPr>
          <w:rStyle w:val="Odkaznapoznmkupodiarou"/>
          <w:sz w:val="22"/>
          <w:szCs w:val="22"/>
        </w:rPr>
        <w:footnoteReference w:id="32"/>
      </w:r>
    </w:p>
    <w:p w:rsidR="004C7898" w:rsidRDefault="004C7898">
      <w:pPr>
        <w:pStyle w:val="Nadpis3"/>
        <w:spacing w:line="288" w:lineRule="auto"/>
        <w:rPr>
          <w:sz w:val="22"/>
          <w:szCs w:val="22"/>
        </w:rPr>
      </w:pPr>
      <w:bookmarkStart w:id="16" w:name="_Toc21537046"/>
      <w:bookmarkStart w:id="17" w:name="_Toc92797516"/>
      <w:r>
        <w:rPr>
          <w:sz w:val="22"/>
          <w:szCs w:val="22"/>
        </w:rPr>
        <w:t>Spolo</w:t>
      </w:r>
      <w:r w:rsidR="009F7F29">
        <w:rPr>
          <w:sz w:val="22"/>
          <w:szCs w:val="22"/>
        </w:rPr>
        <w:t>č</w:t>
      </w:r>
      <w:r>
        <w:rPr>
          <w:sz w:val="22"/>
          <w:szCs w:val="22"/>
        </w:rPr>
        <w:t>enstvo a slu</w:t>
      </w:r>
      <w:r w:rsidR="009F7F29">
        <w:rPr>
          <w:sz w:val="22"/>
          <w:szCs w:val="22"/>
        </w:rPr>
        <w:t>ž</w:t>
      </w:r>
      <w:r>
        <w:rPr>
          <w:sz w:val="22"/>
          <w:szCs w:val="22"/>
        </w:rPr>
        <w:t>ba</w:t>
      </w:r>
      <w:bookmarkEnd w:id="16"/>
      <w:bookmarkEnd w:id="17"/>
    </w:p>
    <w:p w:rsidR="004C7898" w:rsidRDefault="004C7898">
      <w:pPr>
        <w:spacing w:line="288" w:lineRule="auto"/>
        <w:jc w:val="both"/>
        <w:rPr>
          <w:sz w:val="22"/>
          <w:szCs w:val="22"/>
        </w:rPr>
      </w:pPr>
      <w:r>
        <w:rPr>
          <w:b/>
          <w:bCs/>
          <w:sz w:val="22"/>
          <w:szCs w:val="22"/>
        </w:rPr>
        <w:tab/>
      </w:r>
      <w:r>
        <w:rPr>
          <w:sz w:val="22"/>
          <w:szCs w:val="22"/>
        </w:rPr>
        <w:t xml:space="preserve">14. Práve v postupnom odtrhnutí sa od toho, </w:t>
      </w:r>
      <w:r w:rsidR="009F7F29">
        <w:rPr>
          <w:sz w:val="22"/>
          <w:szCs w:val="22"/>
        </w:rPr>
        <w:t>č</w:t>
      </w:r>
      <w:r>
        <w:rPr>
          <w:sz w:val="22"/>
          <w:szCs w:val="22"/>
        </w:rPr>
        <w:t>o mu vo svete preká</w:t>
      </w:r>
      <w:r w:rsidR="009F7F29">
        <w:rPr>
          <w:sz w:val="22"/>
          <w:szCs w:val="22"/>
        </w:rPr>
        <w:t>ž</w:t>
      </w:r>
      <w:r>
        <w:rPr>
          <w:sz w:val="22"/>
          <w:szCs w:val="22"/>
        </w:rPr>
        <w:t>a vo vytvorení spolo</w:t>
      </w:r>
      <w:r w:rsidR="009F7F29">
        <w:rPr>
          <w:sz w:val="22"/>
          <w:szCs w:val="22"/>
        </w:rPr>
        <w:t>č</w:t>
      </w:r>
      <w:r>
        <w:rPr>
          <w:sz w:val="22"/>
          <w:szCs w:val="22"/>
        </w:rPr>
        <w:t>enstva so svojím Pánom, spoznáva mních svet ako miesto, v ktorom sa odrá</w:t>
      </w:r>
      <w:r w:rsidR="009F7F29">
        <w:rPr>
          <w:sz w:val="22"/>
          <w:szCs w:val="22"/>
        </w:rPr>
        <w:t>ž</w:t>
      </w:r>
      <w:r>
        <w:rPr>
          <w:sz w:val="22"/>
          <w:szCs w:val="22"/>
        </w:rPr>
        <w:t>a krása Stvorite</w:t>
      </w:r>
      <w:r w:rsidR="009F7F29">
        <w:rPr>
          <w:sz w:val="22"/>
          <w:szCs w:val="22"/>
        </w:rPr>
        <w:t>ľ</w:t>
      </w:r>
      <w:r>
        <w:rPr>
          <w:sz w:val="22"/>
          <w:szCs w:val="22"/>
        </w:rPr>
        <w:t>a a láska Vykupite</w:t>
      </w:r>
      <w:r w:rsidR="009F7F29">
        <w:rPr>
          <w:sz w:val="22"/>
          <w:szCs w:val="22"/>
        </w:rPr>
        <w:t>ľ</w:t>
      </w:r>
      <w:r>
        <w:rPr>
          <w:sz w:val="22"/>
          <w:szCs w:val="22"/>
        </w:rPr>
        <w:t>a. Mních vo svojej modlitbe vyslovuje epiklézu Ducha nad svetom a je si ist</w:t>
      </w:r>
      <w:r w:rsidR="009F7F29">
        <w:rPr>
          <w:sz w:val="22"/>
          <w:szCs w:val="22"/>
        </w:rPr>
        <w:t>ý</w:t>
      </w:r>
      <w:r>
        <w:rPr>
          <w:sz w:val="22"/>
          <w:szCs w:val="22"/>
        </w:rPr>
        <w:t xml:space="preserve">, </w:t>
      </w:r>
      <w:r w:rsidR="009F7F29">
        <w:rPr>
          <w:sz w:val="22"/>
          <w:szCs w:val="22"/>
        </w:rPr>
        <w:t>ž</w:t>
      </w:r>
      <w:r>
        <w:rPr>
          <w:sz w:val="22"/>
          <w:szCs w:val="22"/>
        </w:rPr>
        <w:t>e bude vypo</w:t>
      </w:r>
      <w:r w:rsidR="009F7F29">
        <w:rPr>
          <w:sz w:val="22"/>
          <w:szCs w:val="22"/>
        </w:rPr>
        <w:t>č</w:t>
      </w:r>
      <w:r>
        <w:rPr>
          <w:sz w:val="22"/>
          <w:szCs w:val="22"/>
        </w:rPr>
        <w:t>ut</w:t>
      </w:r>
      <w:r w:rsidR="009F7F29">
        <w:rPr>
          <w:sz w:val="22"/>
          <w:szCs w:val="22"/>
        </w:rPr>
        <w:t>ý</w:t>
      </w:r>
      <w:r>
        <w:rPr>
          <w:sz w:val="22"/>
          <w:szCs w:val="22"/>
        </w:rPr>
        <w:t>, preto</w:t>
      </w:r>
      <w:r w:rsidR="009F7F29">
        <w:rPr>
          <w:sz w:val="22"/>
          <w:szCs w:val="22"/>
        </w:rPr>
        <w:t>ž</w:t>
      </w:r>
      <w:r>
        <w:rPr>
          <w:sz w:val="22"/>
          <w:szCs w:val="22"/>
        </w:rPr>
        <w:t>e táto jeho modlitba má ú</w:t>
      </w:r>
      <w:r w:rsidR="009F7F29">
        <w:rPr>
          <w:sz w:val="22"/>
          <w:szCs w:val="22"/>
        </w:rPr>
        <w:t>č</w:t>
      </w:r>
      <w:r>
        <w:rPr>
          <w:sz w:val="22"/>
          <w:szCs w:val="22"/>
        </w:rPr>
        <w:t>as</w:t>
      </w:r>
      <w:r w:rsidR="009F7F29">
        <w:rPr>
          <w:sz w:val="22"/>
          <w:szCs w:val="22"/>
        </w:rPr>
        <w:t>ť</w:t>
      </w:r>
      <w:r>
        <w:rPr>
          <w:sz w:val="22"/>
          <w:szCs w:val="22"/>
        </w:rPr>
        <w:t xml:space="preserve"> na samotnej Kristovej modlitbe. A tak v sebe cíti zrod hlbokej lásky vo</w:t>
      </w:r>
      <w:r w:rsidR="009F7F29">
        <w:rPr>
          <w:sz w:val="22"/>
          <w:szCs w:val="22"/>
        </w:rPr>
        <w:t>č</w:t>
      </w:r>
      <w:r>
        <w:rPr>
          <w:sz w:val="22"/>
          <w:szCs w:val="22"/>
        </w:rPr>
        <w:t xml:space="preserve">i </w:t>
      </w:r>
      <w:r w:rsidR="009F7F29">
        <w:rPr>
          <w:sz w:val="22"/>
          <w:szCs w:val="22"/>
        </w:rPr>
        <w:t>ľ</w:t>
      </w:r>
      <w:r>
        <w:rPr>
          <w:sz w:val="22"/>
          <w:szCs w:val="22"/>
        </w:rPr>
        <w:t>udstvu, tej lásky, ktorú na V</w:t>
      </w:r>
      <w:r w:rsidR="009F7F29">
        <w:rPr>
          <w:sz w:val="22"/>
          <w:szCs w:val="22"/>
        </w:rPr>
        <w:t>ý</w:t>
      </w:r>
      <w:r>
        <w:rPr>
          <w:sz w:val="22"/>
          <w:szCs w:val="22"/>
        </w:rPr>
        <w:t xml:space="preserve">chode modlitba </w:t>
      </w:r>
      <w:r w:rsidR="009F7F29">
        <w:rPr>
          <w:sz w:val="22"/>
          <w:szCs w:val="22"/>
        </w:rPr>
        <w:t>č</w:t>
      </w:r>
      <w:r>
        <w:rPr>
          <w:sz w:val="22"/>
          <w:szCs w:val="22"/>
        </w:rPr>
        <w:t>asto oslavuje ako atribút Boha, priate</w:t>
      </w:r>
      <w:r w:rsidR="009F7F29">
        <w:rPr>
          <w:sz w:val="22"/>
          <w:szCs w:val="22"/>
        </w:rPr>
        <w:t>ľ</w:t>
      </w:r>
      <w:r>
        <w:rPr>
          <w:sz w:val="22"/>
          <w:szCs w:val="22"/>
        </w:rPr>
        <w:t xml:space="preserve">a </w:t>
      </w:r>
      <w:r w:rsidR="009F7F29">
        <w:rPr>
          <w:sz w:val="22"/>
          <w:szCs w:val="22"/>
        </w:rPr>
        <w:t>ľ</w:t>
      </w:r>
      <w:r>
        <w:rPr>
          <w:sz w:val="22"/>
          <w:szCs w:val="22"/>
        </w:rPr>
        <w:t>udí (</w:t>
      </w:r>
      <w:r w:rsidR="009F7F29">
        <w:rPr>
          <w:sz w:val="22"/>
          <w:szCs w:val="22"/>
        </w:rPr>
        <w:t>č</w:t>
      </w:r>
      <w:r>
        <w:rPr>
          <w:sz w:val="22"/>
          <w:szCs w:val="22"/>
        </w:rPr>
        <w:t>eloviko</w:t>
      </w:r>
      <w:r w:rsidR="009F7F29">
        <w:rPr>
          <w:sz w:val="22"/>
          <w:szCs w:val="22"/>
        </w:rPr>
        <w:t>ľ</w:t>
      </w:r>
      <w:r>
        <w:rPr>
          <w:sz w:val="22"/>
          <w:szCs w:val="22"/>
        </w:rPr>
        <w:t>ubca), ktor</w:t>
      </w:r>
      <w:r w:rsidR="009F7F29">
        <w:rPr>
          <w:sz w:val="22"/>
          <w:szCs w:val="22"/>
        </w:rPr>
        <w:t>ý</w:t>
      </w:r>
      <w:r>
        <w:rPr>
          <w:sz w:val="22"/>
          <w:szCs w:val="22"/>
        </w:rPr>
        <w:t xml:space="preserve"> neváhal obetova</w:t>
      </w:r>
      <w:r w:rsidR="009F7F29">
        <w:rPr>
          <w:sz w:val="22"/>
          <w:szCs w:val="22"/>
        </w:rPr>
        <w:t>ť</w:t>
      </w:r>
      <w:r>
        <w:rPr>
          <w:sz w:val="22"/>
          <w:szCs w:val="22"/>
        </w:rPr>
        <w:t xml:space="preserve"> svojho Syna, aby zachránil svet. V tomto jeho postoji je niekedy mníchovi dané, aby kontemploval svet u</w:t>
      </w:r>
      <w:r w:rsidR="009F7F29">
        <w:rPr>
          <w:sz w:val="22"/>
          <w:szCs w:val="22"/>
        </w:rPr>
        <w:t>ž</w:t>
      </w:r>
      <w:r>
        <w:rPr>
          <w:sz w:val="22"/>
          <w:szCs w:val="22"/>
        </w:rPr>
        <w:t xml:space="preserve"> premenen</w:t>
      </w:r>
      <w:r w:rsidR="009F7F29">
        <w:rPr>
          <w:sz w:val="22"/>
          <w:szCs w:val="22"/>
        </w:rPr>
        <w:t>ý</w:t>
      </w:r>
      <w:r>
        <w:rPr>
          <w:sz w:val="22"/>
          <w:szCs w:val="22"/>
        </w:rPr>
        <w:t xml:space="preserve"> zbo</w:t>
      </w:r>
      <w:r w:rsidR="009F7F29">
        <w:rPr>
          <w:sz w:val="22"/>
          <w:szCs w:val="22"/>
        </w:rPr>
        <w:t>žšť</w:t>
      </w:r>
      <w:r>
        <w:rPr>
          <w:sz w:val="22"/>
          <w:szCs w:val="22"/>
        </w:rPr>
        <w:t xml:space="preserve">ujúcim </w:t>
      </w:r>
      <w:r w:rsidR="009F7F29">
        <w:rPr>
          <w:sz w:val="22"/>
          <w:szCs w:val="22"/>
        </w:rPr>
        <w:t>č</w:t>
      </w:r>
      <w:r>
        <w:rPr>
          <w:sz w:val="22"/>
          <w:szCs w:val="22"/>
        </w:rPr>
        <w:t>inom m</w:t>
      </w:r>
      <w:r w:rsidR="005F0022">
        <w:rPr>
          <w:sz w:val="22"/>
          <w:szCs w:val="22"/>
        </w:rPr>
        <w:t>ŕ</w:t>
      </w:r>
      <w:r>
        <w:rPr>
          <w:sz w:val="22"/>
          <w:szCs w:val="22"/>
        </w:rPr>
        <w:t>tveho a vzkrieseného Krista.</w:t>
      </w:r>
    </w:p>
    <w:p w:rsidR="004C7898" w:rsidRDefault="004C7898">
      <w:pPr>
        <w:spacing w:line="288" w:lineRule="auto"/>
        <w:jc w:val="both"/>
        <w:rPr>
          <w:sz w:val="22"/>
          <w:szCs w:val="22"/>
        </w:rPr>
      </w:pPr>
      <w:r>
        <w:rPr>
          <w:sz w:val="22"/>
          <w:szCs w:val="22"/>
        </w:rPr>
        <w:tab/>
        <w:t>Mních je v</w:t>
      </w:r>
      <w:r w:rsidR="009F7F29">
        <w:rPr>
          <w:sz w:val="22"/>
          <w:szCs w:val="22"/>
        </w:rPr>
        <w:t>ž</w:t>
      </w:r>
      <w:r>
        <w:rPr>
          <w:sz w:val="22"/>
          <w:szCs w:val="22"/>
        </w:rPr>
        <w:t xml:space="preserve">dy bytostne </w:t>
      </w:r>
      <w:r w:rsidR="009F7F29">
        <w:rPr>
          <w:sz w:val="22"/>
          <w:szCs w:val="22"/>
        </w:rPr>
        <w:t>č</w:t>
      </w:r>
      <w:r>
        <w:rPr>
          <w:sz w:val="22"/>
          <w:szCs w:val="22"/>
        </w:rPr>
        <w:t>lovekom spolo</w:t>
      </w:r>
      <w:r w:rsidR="009F7F29">
        <w:rPr>
          <w:sz w:val="22"/>
          <w:szCs w:val="22"/>
        </w:rPr>
        <w:t>č</w:t>
      </w:r>
      <w:r>
        <w:rPr>
          <w:sz w:val="22"/>
          <w:szCs w:val="22"/>
        </w:rPr>
        <w:t>enstva, nech mu u</w:t>
      </w:r>
      <w:r w:rsidR="009F7F29">
        <w:rPr>
          <w:sz w:val="22"/>
          <w:szCs w:val="22"/>
        </w:rPr>
        <w:t>ž</w:t>
      </w:r>
      <w:r>
        <w:rPr>
          <w:sz w:val="22"/>
          <w:szCs w:val="22"/>
        </w:rPr>
        <w:t xml:space="preserve"> Duch vyhradí akúko</w:t>
      </w:r>
      <w:r w:rsidR="009F7F29">
        <w:rPr>
          <w:sz w:val="22"/>
          <w:szCs w:val="22"/>
        </w:rPr>
        <w:t>ľ</w:t>
      </w:r>
      <w:r>
        <w:rPr>
          <w:sz w:val="22"/>
          <w:szCs w:val="22"/>
        </w:rPr>
        <w:t>vek modalitu. T</w:t>
      </w:r>
      <w:r w:rsidR="009F7F29">
        <w:rPr>
          <w:sz w:val="22"/>
          <w:szCs w:val="22"/>
        </w:rPr>
        <w:t>ý</w:t>
      </w:r>
      <w:r>
        <w:rPr>
          <w:sz w:val="22"/>
          <w:szCs w:val="22"/>
        </w:rPr>
        <w:t>mto menom sa u</w:t>
      </w:r>
      <w:r w:rsidR="009F7F29">
        <w:rPr>
          <w:sz w:val="22"/>
          <w:szCs w:val="22"/>
        </w:rPr>
        <w:t>ž</w:t>
      </w:r>
      <w:r>
        <w:rPr>
          <w:sz w:val="22"/>
          <w:szCs w:val="22"/>
        </w:rPr>
        <w:t xml:space="preserve"> od staroveku ozna</w:t>
      </w:r>
      <w:r w:rsidR="009F7F29">
        <w:rPr>
          <w:sz w:val="22"/>
          <w:szCs w:val="22"/>
        </w:rPr>
        <w:t>č</w:t>
      </w:r>
      <w:r>
        <w:rPr>
          <w:sz w:val="22"/>
          <w:szCs w:val="22"/>
        </w:rPr>
        <w:t>oval mní</w:t>
      </w:r>
      <w:r w:rsidR="009F7F29">
        <w:rPr>
          <w:sz w:val="22"/>
          <w:szCs w:val="22"/>
        </w:rPr>
        <w:t>š</w:t>
      </w:r>
      <w:r>
        <w:rPr>
          <w:sz w:val="22"/>
          <w:szCs w:val="22"/>
        </w:rPr>
        <w:t>sky spôsob spolo</w:t>
      </w:r>
      <w:r w:rsidR="009F7F29">
        <w:rPr>
          <w:sz w:val="22"/>
          <w:szCs w:val="22"/>
        </w:rPr>
        <w:t>č</w:t>
      </w:r>
      <w:r>
        <w:rPr>
          <w:sz w:val="22"/>
          <w:szCs w:val="22"/>
        </w:rPr>
        <w:t xml:space="preserve">ného – cenobitského </w:t>
      </w:r>
      <w:r w:rsidR="009F7F29">
        <w:rPr>
          <w:sz w:val="22"/>
          <w:szCs w:val="22"/>
        </w:rPr>
        <w:t>ž</w:t>
      </w:r>
      <w:r>
        <w:rPr>
          <w:sz w:val="22"/>
          <w:szCs w:val="22"/>
        </w:rPr>
        <w:t>ivota. Mní</w:t>
      </w:r>
      <w:r w:rsidR="009F7F29">
        <w:rPr>
          <w:sz w:val="22"/>
          <w:szCs w:val="22"/>
        </w:rPr>
        <w:t>š</w:t>
      </w:r>
      <w:r>
        <w:rPr>
          <w:sz w:val="22"/>
          <w:szCs w:val="22"/>
        </w:rPr>
        <w:t xml:space="preserve">stvo nám dokazuje, </w:t>
      </w:r>
      <w:r w:rsidR="009F7F29">
        <w:rPr>
          <w:sz w:val="22"/>
          <w:szCs w:val="22"/>
        </w:rPr>
        <w:t>ž</w:t>
      </w:r>
      <w:r>
        <w:rPr>
          <w:sz w:val="22"/>
          <w:szCs w:val="22"/>
        </w:rPr>
        <w:t>e neexistuje pravé povolanie, ktoré by sa nezrodilo z Cirkvi a pre Cirkev. Svedectvom toho je skúsenos</w:t>
      </w:r>
      <w:r w:rsidR="009F7F29">
        <w:rPr>
          <w:sz w:val="22"/>
          <w:szCs w:val="22"/>
        </w:rPr>
        <w:t>ť</w:t>
      </w:r>
      <w:r>
        <w:rPr>
          <w:sz w:val="22"/>
          <w:szCs w:val="22"/>
        </w:rPr>
        <w:t xml:space="preserve"> mnoh</w:t>
      </w:r>
      <w:r w:rsidR="009F7F29">
        <w:rPr>
          <w:sz w:val="22"/>
          <w:szCs w:val="22"/>
        </w:rPr>
        <w:t>ý</w:t>
      </w:r>
      <w:r>
        <w:rPr>
          <w:sz w:val="22"/>
          <w:szCs w:val="22"/>
        </w:rPr>
        <w:t>ch mníchov, ktorí zatvorení vo svojich celách zah</w:t>
      </w:r>
      <w:r w:rsidR="005F0022">
        <w:rPr>
          <w:sz w:val="22"/>
          <w:szCs w:val="22"/>
        </w:rPr>
        <w:t>ŕ</w:t>
      </w:r>
      <w:r w:rsidR="009F7F29">
        <w:rPr>
          <w:sz w:val="22"/>
          <w:szCs w:val="22"/>
        </w:rPr>
        <w:t>ň</w:t>
      </w:r>
      <w:r>
        <w:rPr>
          <w:sz w:val="22"/>
          <w:szCs w:val="22"/>
        </w:rPr>
        <w:t xml:space="preserve">ajú do svojej modlitby mimoriadne spolucítenie nielen s </w:t>
      </w:r>
      <w:r w:rsidR="009F7F29">
        <w:rPr>
          <w:sz w:val="22"/>
          <w:szCs w:val="22"/>
        </w:rPr>
        <w:t>ľ</w:t>
      </w:r>
      <w:r>
        <w:rPr>
          <w:sz w:val="22"/>
          <w:szCs w:val="22"/>
        </w:rPr>
        <w:t>udskou osobou, ale s cel</w:t>
      </w:r>
      <w:r w:rsidR="009F7F29">
        <w:rPr>
          <w:sz w:val="22"/>
          <w:szCs w:val="22"/>
        </w:rPr>
        <w:t>ý</w:t>
      </w:r>
      <w:r>
        <w:rPr>
          <w:sz w:val="22"/>
          <w:szCs w:val="22"/>
        </w:rPr>
        <w:t>m stvorenstvom, v neustálej prosbe, aby bolo v</w:t>
      </w:r>
      <w:r w:rsidR="009F7F29">
        <w:rPr>
          <w:sz w:val="22"/>
          <w:szCs w:val="22"/>
        </w:rPr>
        <w:t>š</w:t>
      </w:r>
      <w:r>
        <w:rPr>
          <w:sz w:val="22"/>
          <w:szCs w:val="22"/>
        </w:rPr>
        <w:t>etko zachytené spásnym prúdom Kristovej lásky. Táto pú</w:t>
      </w:r>
      <w:r w:rsidR="009F7F29">
        <w:rPr>
          <w:sz w:val="22"/>
          <w:szCs w:val="22"/>
        </w:rPr>
        <w:t>ť</w:t>
      </w:r>
      <w:r>
        <w:rPr>
          <w:sz w:val="22"/>
          <w:szCs w:val="22"/>
        </w:rPr>
        <w:t xml:space="preserve"> duchovného oslobodenia sa v otvorení sa Inému robí z mnícha mu</w:t>
      </w:r>
      <w:r w:rsidR="009F7F29">
        <w:rPr>
          <w:sz w:val="22"/>
          <w:szCs w:val="22"/>
        </w:rPr>
        <w:t>ž</w:t>
      </w:r>
      <w:r>
        <w:rPr>
          <w:sz w:val="22"/>
          <w:szCs w:val="22"/>
        </w:rPr>
        <w:t>a lásky k blí</w:t>
      </w:r>
      <w:r w:rsidR="009F7F29">
        <w:rPr>
          <w:sz w:val="22"/>
          <w:szCs w:val="22"/>
        </w:rPr>
        <w:t>ž</w:t>
      </w:r>
      <w:r>
        <w:rPr>
          <w:sz w:val="22"/>
          <w:szCs w:val="22"/>
        </w:rPr>
        <w:t>nemu. U</w:t>
      </w:r>
      <w:r w:rsidR="009F7F29">
        <w:rPr>
          <w:sz w:val="22"/>
          <w:szCs w:val="22"/>
        </w:rPr>
        <w:t>č</w:t>
      </w:r>
      <w:r>
        <w:rPr>
          <w:sz w:val="22"/>
          <w:szCs w:val="22"/>
        </w:rPr>
        <w:t>iac sa od apo</w:t>
      </w:r>
      <w:r w:rsidR="009F7F29">
        <w:rPr>
          <w:sz w:val="22"/>
          <w:szCs w:val="22"/>
        </w:rPr>
        <w:t>š</w:t>
      </w:r>
      <w:r>
        <w:rPr>
          <w:sz w:val="22"/>
          <w:szCs w:val="22"/>
        </w:rPr>
        <w:t>tola Pavla, ktor</w:t>
      </w:r>
      <w:r w:rsidR="009F7F29">
        <w:rPr>
          <w:sz w:val="22"/>
          <w:szCs w:val="22"/>
        </w:rPr>
        <w:t>ý</w:t>
      </w:r>
      <w:r>
        <w:rPr>
          <w:sz w:val="22"/>
          <w:szCs w:val="22"/>
        </w:rPr>
        <w:t xml:space="preserve"> ozna</w:t>
      </w:r>
      <w:r w:rsidR="009F7F29">
        <w:rPr>
          <w:sz w:val="22"/>
          <w:szCs w:val="22"/>
        </w:rPr>
        <w:t>č</w:t>
      </w:r>
      <w:r>
        <w:rPr>
          <w:sz w:val="22"/>
          <w:szCs w:val="22"/>
        </w:rPr>
        <w:t>uje lásku za naplnenie zákona (porov. Rim 13,10), v</w:t>
      </w:r>
      <w:r w:rsidR="009F7F29">
        <w:rPr>
          <w:sz w:val="22"/>
          <w:szCs w:val="22"/>
        </w:rPr>
        <w:t>ý</w:t>
      </w:r>
      <w:r>
        <w:rPr>
          <w:sz w:val="22"/>
          <w:szCs w:val="22"/>
        </w:rPr>
        <w:t>chodné mní</w:t>
      </w:r>
      <w:r w:rsidR="009F7F29">
        <w:rPr>
          <w:sz w:val="22"/>
          <w:szCs w:val="22"/>
        </w:rPr>
        <w:t>š</w:t>
      </w:r>
      <w:r>
        <w:rPr>
          <w:sz w:val="22"/>
          <w:szCs w:val="22"/>
        </w:rPr>
        <w:t>ske spolo</w:t>
      </w:r>
      <w:r w:rsidR="009F7F29">
        <w:rPr>
          <w:sz w:val="22"/>
          <w:szCs w:val="22"/>
        </w:rPr>
        <w:t>č</w:t>
      </w:r>
      <w:r>
        <w:rPr>
          <w:sz w:val="22"/>
          <w:szCs w:val="22"/>
        </w:rPr>
        <w:t>enstvo sa v</w:t>
      </w:r>
      <w:r w:rsidR="009F7F29">
        <w:rPr>
          <w:sz w:val="22"/>
          <w:szCs w:val="22"/>
        </w:rPr>
        <w:t>ž</w:t>
      </w:r>
      <w:r>
        <w:rPr>
          <w:sz w:val="22"/>
          <w:szCs w:val="22"/>
        </w:rPr>
        <w:t>dy pozorne sna</w:t>
      </w:r>
      <w:r w:rsidR="009F7F29">
        <w:rPr>
          <w:sz w:val="22"/>
          <w:szCs w:val="22"/>
        </w:rPr>
        <w:t>ž</w:t>
      </w:r>
      <w:r>
        <w:rPr>
          <w:sz w:val="22"/>
          <w:szCs w:val="22"/>
        </w:rPr>
        <w:t>ilo zaru</w:t>
      </w:r>
      <w:r w:rsidR="009F7F29">
        <w:rPr>
          <w:sz w:val="22"/>
          <w:szCs w:val="22"/>
        </w:rPr>
        <w:t>č</w:t>
      </w:r>
      <w:r>
        <w:rPr>
          <w:sz w:val="22"/>
          <w:szCs w:val="22"/>
        </w:rPr>
        <w:t>i</w:t>
      </w:r>
      <w:r w:rsidR="009F7F29">
        <w:rPr>
          <w:sz w:val="22"/>
          <w:szCs w:val="22"/>
        </w:rPr>
        <w:t>ť</w:t>
      </w:r>
      <w:r>
        <w:rPr>
          <w:sz w:val="22"/>
          <w:szCs w:val="22"/>
        </w:rPr>
        <w:t xml:space="preserve"> superioritu lásky nad ka</w:t>
      </w:r>
      <w:r w:rsidR="009F7F29">
        <w:rPr>
          <w:sz w:val="22"/>
          <w:szCs w:val="22"/>
        </w:rPr>
        <w:t>ž</w:t>
      </w:r>
      <w:r>
        <w:rPr>
          <w:sz w:val="22"/>
          <w:szCs w:val="22"/>
        </w:rPr>
        <w:t>d</w:t>
      </w:r>
      <w:r w:rsidR="009F7F29">
        <w:rPr>
          <w:sz w:val="22"/>
          <w:szCs w:val="22"/>
        </w:rPr>
        <w:t>ý</w:t>
      </w:r>
      <w:r>
        <w:rPr>
          <w:sz w:val="22"/>
          <w:szCs w:val="22"/>
        </w:rPr>
        <w:t>m zákonom.</w:t>
      </w:r>
    </w:p>
    <w:p w:rsidR="004C7898" w:rsidRDefault="004C7898">
      <w:pPr>
        <w:spacing w:line="288" w:lineRule="auto"/>
        <w:jc w:val="both"/>
        <w:rPr>
          <w:sz w:val="22"/>
          <w:szCs w:val="22"/>
        </w:rPr>
      </w:pPr>
      <w:r>
        <w:rPr>
          <w:sz w:val="22"/>
          <w:szCs w:val="22"/>
        </w:rPr>
        <w:tab/>
        <w:t>Láska sa prejavuje predov</w:t>
      </w:r>
      <w:r w:rsidR="009F7F29">
        <w:rPr>
          <w:sz w:val="22"/>
          <w:szCs w:val="22"/>
        </w:rPr>
        <w:t>š</w:t>
      </w:r>
      <w:r>
        <w:rPr>
          <w:sz w:val="22"/>
          <w:szCs w:val="22"/>
        </w:rPr>
        <w:t>etk</w:t>
      </w:r>
      <w:r w:rsidR="009F7F29">
        <w:rPr>
          <w:sz w:val="22"/>
          <w:szCs w:val="22"/>
        </w:rPr>
        <w:t>ý</w:t>
      </w:r>
      <w:r>
        <w:rPr>
          <w:sz w:val="22"/>
          <w:szCs w:val="22"/>
        </w:rPr>
        <w:t>m v slu</w:t>
      </w:r>
      <w:r w:rsidR="009F7F29">
        <w:rPr>
          <w:sz w:val="22"/>
          <w:szCs w:val="22"/>
        </w:rPr>
        <w:t>ž</w:t>
      </w:r>
      <w:r>
        <w:rPr>
          <w:sz w:val="22"/>
          <w:szCs w:val="22"/>
        </w:rPr>
        <w:t>be spolubratom v mní</w:t>
      </w:r>
      <w:r w:rsidR="009F7F29">
        <w:rPr>
          <w:sz w:val="22"/>
          <w:szCs w:val="22"/>
        </w:rPr>
        <w:t>š</w:t>
      </w:r>
      <w:r>
        <w:rPr>
          <w:sz w:val="22"/>
          <w:szCs w:val="22"/>
        </w:rPr>
        <w:t xml:space="preserve">skom </w:t>
      </w:r>
      <w:r w:rsidR="009F7F29">
        <w:rPr>
          <w:sz w:val="22"/>
          <w:szCs w:val="22"/>
        </w:rPr>
        <w:t>ž</w:t>
      </w:r>
      <w:r>
        <w:rPr>
          <w:sz w:val="22"/>
          <w:szCs w:val="22"/>
        </w:rPr>
        <w:t>ivote, ale potom aj cirkevnému spolo</w:t>
      </w:r>
      <w:r w:rsidR="009F7F29">
        <w:rPr>
          <w:sz w:val="22"/>
          <w:szCs w:val="22"/>
        </w:rPr>
        <w:t>č</w:t>
      </w:r>
      <w:r>
        <w:rPr>
          <w:sz w:val="22"/>
          <w:szCs w:val="22"/>
        </w:rPr>
        <w:t>enstvu, pri</w:t>
      </w:r>
      <w:r w:rsidR="009F7F29">
        <w:rPr>
          <w:sz w:val="22"/>
          <w:szCs w:val="22"/>
        </w:rPr>
        <w:t>č</w:t>
      </w:r>
      <w:r>
        <w:rPr>
          <w:sz w:val="22"/>
          <w:szCs w:val="22"/>
        </w:rPr>
        <w:t>om formy sa menia pod</w:t>
      </w:r>
      <w:r w:rsidR="009F7F29">
        <w:rPr>
          <w:sz w:val="22"/>
          <w:szCs w:val="22"/>
        </w:rPr>
        <w:t>ľ</w:t>
      </w:r>
      <w:r>
        <w:rPr>
          <w:sz w:val="22"/>
          <w:szCs w:val="22"/>
        </w:rPr>
        <w:t xml:space="preserve">a </w:t>
      </w:r>
      <w:r w:rsidR="009F7F29">
        <w:rPr>
          <w:sz w:val="22"/>
          <w:szCs w:val="22"/>
        </w:rPr>
        <w:t>č</w:t>
      </w:r>
      <w:r>
        <w:rPr>
          <w:sz w:val="22"/>
          <w:szCs w:val="22"/>
        </w:rPr>
        <w:t xml:space="preserve">asu a miesta, od sociálnej </w:t>
      </w:r>
      <w:r w:rsidR="009F7F29">
        <w:rPr>
          <w:sz w:val="22"/>
          <w:szCs w:val="22"/>
        </w:rPr>
        <w:t>č</w:t>
      </w:r>
      <w:r>
        <w:rPr>
          <w:sz w:val="22"/>
          <w:szCs w:val="22"/>
        </w:rPr>
        <w:t>innosti a</w:t>
      </w:r>
      <w:r w:rsidR="009F7F29">
        <w:rPr>
          <w:sz w:val="22"/>
          <w:szCs w:val="22"/>
        </w:rPr>
        <w:t>ž</w:t>
      </w:r>
      <w:r>
        <w:rPr>
          <w:sz w:val="22"/>
          <w:szCs w:val="22"/>
        </w:rPr>
        <w:t xml:space="preserve"> po putovné kazate</w:t>
      </w:r>
      <w:r w:rsidR="009F7F29">
        <w:rPr>
          <w:sz w:val="22"/>
          <w:szCs w:val="22"/>
        </w:rPr>
        <w:t>ľ</w:t>
      </w:r>
      <w:r>
        <w:rPr>
          <w:sz w:val="22"/>
          <w:szCs w:val="22"/>
        </w:rPr>
        <w:t>stvo. Cirkvi V</w:t>
      </w:r>
      <w:r w:rsidR="009F7F29">
        <w:rPr>
          <w:sz w:val="22"/>
          <w:szCs w:val="22"/>
        </w:rPr>
        <w:t>ý</w:t>
      </w:r>
      <w:r>
        <w:rPr>
          <w:sz w:val="22"/>
          <w:szCs w:val="22"/>
        </w:rPr>
        <w:t>chodu pre</w:t>
      </w:r>
      <w:r w:rsidR="009F7F29">
        <w:rPr>
          <w:sz w:val="22"/>
          <w:szCs w:val="22"/>
        </w:rPr>
        <w:t>ž</w:t>
      </w:r>
      <w:r>
        <w:rPr>
          <w:sz w:val="22"/>
          <w:szCs w:val="22"/>
        </w:rPr>
        <w:t>ívali toto svoje zaanga</w:t>
      </w:r>
      <w:r w:rsidR="009F7F29">
        <w:rPr>
          <w:sz w:val="22"/>
          <w:szCs w:val="22"/>
        </w:rPr>
        <w:t>ž</w:t>
      </w:r>
      <w:r w:rsidR="005F0022">
        <w:rPr>
          <w:sz w:val="22"/>
          <w:szCs w:val="22"/>
        </w:rPr>
        <w:t>ovanie s mim</w:t>
      </w:r>
      <w:r>
        <w:rPr>
          <w:sz w:val="22"/>
          <w:szCs w:val="22"/>
        </w:rPr>
        <w:t>oriadnou ve</w:t>
      </w:r>
      <w:r w:rsidR="009F7F29">
        <w:rPr>
          <w:sz w:val="22"/>
          <w:szCs w:val="22"/>
        </w:rPr>
        <w:t>ľ</w:t>
      </w:r>
      <w:r>
        <w:rPr>
          <w:sz w:val="22"/>
          <w:szCs w:val="22"/>
        </w:rPr>
        <w:t>kodu</w:t>
      </w:r>
      <w:r w:rsidR="009F7F29">
        <w:rPr>
          <w:sz w:val="22"/>
          <w:szCs w:val="22"/>
        </w:rPr>
        <w:t>š</w:t>
      </w:r>
      <w:r>
        <w:rPr>
          <w:sz w:val="22"/>
          <w:szCs w:val="22"/>
        </w:rPr>
        <w:t>nos</w:t>
      </w:r>
      <w:r w:rsidR="009F7F29">
        <w:rPr>
          <w:sz w:val="22"/>
          <w:szCs w:val="22"/>
        </w:rPr>
        <w:t>ť</w:t>
      </w:r>
      <w:r>
        <w:rPr>
          <w:sz w:val="22"/>
          <w:szCs w:val="22"/>
        </w:rPr>
        <w:t>ou, po</w:t>
      </w:r>
      <w:r w:rsidR="009F7F29">
        <w:rPr>
          <w:sz w:val="22"/>
          <w:szCs w:val="22"/>
        </w:rPr>
        <w:t>č</w:t>
      </w:r>
      <w:r>
        <w:rPr>
          <w:sz w:val="22"/>
          <w:szCs w:val="22"/>
        </w:rPr>
        <w:t>núc evanjelizáciou, ktorá je tou najvy</w:t>
      </w:r>
      <w:r w:rsidR="009F7F29">
        <w:rPr>
          <w:sz w:val="22"/>
          <w:szCs w:val="22"/>
        </w:rPr>
        <w:t>šš</w:t>
      </w:r>
      <w:r>
        <w:rPr>
          <w:sz w:val="22"/>
          <w:szCs w:val="22"/>
        </w:rPr>
        <w:t>ou slu</w:t>
      </w:r>
      <w:r w:rsidR="009F7F29">
        <w:rPr>
          <w:sz w:val="22"/>
          <w:szCs w:val="22"/>
        </w:rPr>
        <w:t>ž</w:t>
      </w:r>
      <w:r>
        <w:rPr>
          <w:sz w:val="22"/>
          <w:szCs w:val="22"/>
        </w:rPr>
        <w:t>bou, akú mô</w:t>
      </w:r>
      <w:r w:rsidR="009F7F29">
        <w:rPr>
          <w:sz w:val="22"/>
          <w:szCs w:val="22"/>
        </w:rPr>
        <w:t>ž</w:t>
      </w:r>
      <w:r>
        <w:rPr>
          <w:sz w:val="22"/>
          <w:szCs w:val="22"/>
        </w:rPr>
        <w:t>e kres</w:t>
      </w:r>
      <w:r w:rsidR="009F7F29">
        <w:rPr>
          <w:sz w:val="22"/>
          <w:szCs w:val="22"/>
        </w:rPr>
        <w:t>ť</w:t>
      </w:r>
      <w:r>
        <w:rPr>
          <w:sz w:val="22"/>
          <w:szCs w:val="22"/>
        </w:rPr>
        <w:t>an ponúknu</w:t>
      </w:r>
      <w:r w:rsidR="009F7F29">
        <w:rPr>
          <w:sz w:val="22"/>
          <w:szCs w:val="22"/>
        </w:rPr>
        <w:t>ť</w:t>
      </w:r>
      <w:r>
        <w:rPr>
          <w:sz w:val="22"/>
          <w:szCs w:val="22"/>
        </w:rPr>
        <w:t xml:space="preserve"> bratovi, a</w:t>
      </w:r>
      <w:r w:rsidR="009F7F29">
        <w:rPr>
          <w:sz w:val="22"/>
          <w:szCs w:val="22"/>
        </w:rPr>
        <w:t>ž</w:t>
      </w:r>
      <w:r>
        <w:rPr>
          <w:sz w:val="22"/>
          <w:szCs w:val="22"/>
        </w:rPr>
        <w:t xml:space="preserve"> po rozli</w:t>
      </w:r>
      <w:r w:rsidR="009F7F29">
        <w:rPr>
          <w:sz w:val="22"/>
          <w:szCs w:val="22"/>
        </w:rPr>
        <w:t>č</w:t>
      </w:r>
      <w:r>
        <w:rPr>
          <w:sz w:val="22"/>
          <w:szCs w:val="22"/>
        </w:rPr>
        <w:t>né iné formy duchovnej a materiálnej slu</w:t>
      </w:r>
      <w:r w:rsidR="009F7F29">
        <w:rPr>
          <w:sz w:val="22"/>
          <w:szCs w:val="22"/>
        </w:rPr>
        <w:t>ž</w:t>
      </w:r>
      <w:r>
        <w:rPr>
          <w:sz w:val="22"/>
          <w:szCs w:val="22"/>
        </w:rPr>
        <w:t>by. Vlastne by sa mohlo poveda</w:t>
      </w:r>
      <w:r w:rsidR="009F7F29">
        <w:rPr>
          <w:sz w:val="22"/>
          <w:szCs w:val="22"/>
        </w:rPr>
        <w:t>ť</w:t>
      </w:r>
      <w:r>
        <w:rPr>
          <w:sz w:val="22"/>
          <w:szCs w:val="22"/>
        </w:rPr>
        <w:t xml:space="preserve">, </w:t>
      </w:r>
      <w:r w:rsidR="009F7F29">
        <w:rPr>
          <w:sz w:val="22"/>
          <w:szCs w:val="22"/>
        </w:rPr>
        <w:t>ž</w:t>
      </w:r>
      <w:r>
        <w:rPr>
          <w:sz w:val="22"/>
          <w:szCs w:val="22"/>
        </w:rPr>
        <w:t>e mní</w:t>
      </w:r>
      <w:r w:rsidR="009F7F29">
        <w:rPr>
          <w:sz w:val="22"/>
          <w:szCs w:val="22"/>
        </w:rPr>
        <w:t>š</w:t>
      </w:r>
      <w:r>
        <w:rPr>
          <w:sz w:val="22"/>
          <w:szCs w:val="22"/>
        </w:rPr>
        <w:t>stvo bolo v staroveku, a rozli</w:t>
      </w:r>
      <w:r w:rsidR="009F7F29">
        <w:rPr>
          <w:sz w:val="22"/>
          <w:szCs w:val="22"/>
        </w:rPr>
        <w:t>č</w:t>
      </w:r>
      <w:r>
        <w:rPr>
          <w:sz w:val="22"/>
          <w:szCs w:val="22"/>
        </w:rPr>
        <w:t>n</w:t>
      </w:r>
      <w:r w:rsidR="009F7F29">
        <w:rPr>
          <w:sz w:val="22"/>
          <w:szCs w:val="22"/>
        </w:rPr>
        <w:t>ý</w:t>
      </w:r>
      <w:r>
        <w:rPr>
          <w:sz w:val="22"/>
          <w:szCs w:val="22"/>
        </w:rPr>
        <w:t>m spôsobom aj neskor</w:t>
      </w:r>
      <w:r w:rsidR="009F7F29">
        <w:rPr>
          <w:sz w:val="22"/>
          <w:szCs w:val="22"/>
        </w:rPr>
        <w:t>š</w:t>
      </w:r>
      <w:r>
        <w:rPr>
          <w:sz w:val="22"/>
          <w:szCs w:val="22"/>
        </w:rPr>
        <w:t>ích dobách, privilegovan</w:t>
      </w:r>
      <w:r w:rsidR="009F7F29">
        <w:rPr>
          <w:sz w:val="22"/>
          <w:szCs w:val="22"/>
        </w:rPr>
        <w:t>ý</w:t>
      </w:r>
      <w:r>
        <w:rPr>
          <w:sz w:val="22"/>
          <w:szCs w:val="22"/>
        </w:rPr>
        <w:t>m nástrojom evanjelizácie národov.</w:t>
      </w:r>
    </w:p>
    <w:p w:rsidR="004C7898" w:rsidRDefault="004C7898">
      <w:pPr>
        <w:pStyle w:val="Nadpis3"/>
        <w:spacing w:line="288" w:lineRule="auto"/>
        <w:rPr>
          <w:sz w:val="22"/>
          <w:szCs w:val="22"/>
        </w:rPr>
      </w:pPr>
      <w:bookmarkStart w:id="18" w:name="_Toc21537047"/>
      <w:bookmarkStart w:id="19" w:name="_Toc92797517"/>
      <w:r>
        <w:rPr>
          <w:sz w:val="22"/>
          <w:szCs w:val="22"/>
        </w:rPr>
        <w:t>Medziosobn</w:t>
      </w:r>
      <w:r w:rsidR="009F7F29">
        <w:rPr>
          <w:sz w:val="22"/>
          <w:szCs w:val="22"/>
        </w:rPr>
        <w:t>ý</w:t>
      </w:r>
      <w:r>
        <w:rPr>
          <w:sz w:val="22"/>
          <w:szCs w:val="22"/>
        </w:rPr>
        <w:t xml:space="preserve"> vz</w:t>
      </w:r>
      <w:r w:rsidR="009F7F29">
        <w:rPr>
          <w:sz w:val="22"/>
          <w:szCs w:val="22"/>
        </w:rPr>
        <w:t>ť</w:t>
      </w:r>
      <w:r>
        <w:rPr>
          <w:sz w:val="22"/>
          <w:szCs w:val="22"/>
        </w:rPr>
        <w:t>ah</w:t>
      </w:r>
      <w:bookmarkEnd w:id="18"/>
      <w:bookmarkEnd w:id="19"/>
    </w:p>
    <w:p w:rsidR="004C7898" w:rsidRDefault="004C7898">
      <w:pPr>
        <w:spacing w:line="288" w:lineRule="auto"/>
        <w:jc w:val="both"/>
        <w:rPr>
          <w:sz w:val="22"/>
          <w:szCs w:val="22"/>
        </w:rPr>
      </w:pPr>
      <w:r>
        <w:rPr>
          <w:sz w:val="22"/>
          <w:szCs w:val="22"/>
        </w:rPr>
        <w:tab/>
        <w:t xml:space="preserve">15. </w:t>
      </w:r>
      <w:r w:rsidR="004922B6">
        <w:rPr>
          <w:sz w:val="22"/>
          <w:szCs w:val="22"/>
        </w:rPr>
        <w:t>Ž</w:t>
      </w:r>
      <w:r>
        <w:rPr>
          <w:sz w:val="22"/>
          <w:szCs w:val="22"/>
        </w:rPr>
        <w:t>ivot mnícha je dôkazom tej jednoty, ktorá je na V</w:t>
      </w:r>
      <w:r w:rsidR="009F7F29">
        <w:rPr>
          <w:sz w:val="22"/>
          <w:szCs w:val="22"/>
        </w:rPr>
        <w:t>ý</w:t>
      </w:r>
      <w:r>
        <w:rPr>
          <w:sz w:val="22"/>
          <w:szCs w:val="22"/>
        </w:rPr>
        <w:t>chode medzi duchovnos</w:t>
      </w:r>
      <w:r w:rsidR="009F7F29">
        <w:rPr>
          <w:sz w:val="22"/>
          <w:szCs w:val="22"/>
        </w:rPr>
        <w:t>ť</w:t>
      </w:r>
      <w:r>
        <w:rPr>
          <w:sz w:val="22"/>
          <w:szCs w:val="22"/>
        </w:rPr>
        <w:t>ou a teológiou: kres</w:t>
      </w:r>
      <w:r w:rsidR="009F7F29">
        <w:rPr>
          <w:sz w:val="22"/>
          <w:szCs w:val="22"/>
        </w:rPr>
        <w:t>ť</w:t>
      </w:r>
      <w:r>
        <w:rPr>
          <w:sz w:val="22"/>
          <w:szCs w:val="22"/>
        </w:rPr>
        <w:t xml:space="preserve">an, a najmä mních, vie, </w:t>
      </w:r>
      <w:r w:rsidR="009F7F29">
        <w:rPr>
          <w:sz w:val="22"/>
          <w:szCs w:val="22"/>
        </w:rPr>
        <w:t>ž</w:t>
      </w:r>
      <w:r>
        <w:rPr>
          <w:sz w:val="22"/>
          <w:szCs w:val="22"/>
        </w:rPr>
        <w:t>e viac ako h</w:t>
      </w:r>
      <w:r w:rsidR="009F7F29">
        <w:rPr>
          <w:sz w:val="22"/>
          <w:szCs w:val="22"/>
        </w:rPr>
        <w:t>ľ</w:t>
      </w:r>
      <w:r>
        <w:rPr>
          <w:sz w:val="22"/>
          <w:szCs w:val="22"/>
        </w:rPr>
        <w:t>adanie abstraktn</w:t>
      </w:r>
      <w:r w:rsidR="009F7F29">
        <w:rPr>
          <w:sz w:val="22"/>
          <w:szCs w:val="22"/>
        </w:rPr>
        <w:t>ý</w:t>
      </w:r>
      <w:r>
        <w:rPr>
          <w:sz w:val="22"/>
          <w:szCs w:val="22"/>
        </w:rPr>
        <w:t xml:space="preserve">ch právd, jedine Pán je Pravda a </w:t>
      </w:r>
      <w:r w:rsidR="004922B6">
        <w:rPr>
          <w:sz w:val="22"/>
          <w:szCs w:val="22"/>
        </w:rPr>
        <w:t>Ž</w:t>
      </w:r>
      <w:r>
        <w:rPr>
          <w:sz w:val="22"/>
          <w:szCs w:val="22"/>
        </w:rPr>
        <w:t>ivot, ale on je sú</w:t>
      </w:r>
      <w:r w:rsidR="009F7F29">
        <w:rPr>
          <w:sz w:val="22"/>
          <w:szCs w:val="22"/>
        </w:rPr>
        <w:t>č</w:t>
      </w:r>
      <w:r>
        <w:rPr>
          <w:sz w:val="22"/>
          <w:szCs w:val="22"/>
        </w:rPr>
        <w:t xml:space="preserve">asne aj Cesta (porov. Jn 14,6) k ich dosiahnutiu; </w:t>
      </w:r>
      <w:r>
        <w:rPr>
          <w:i/>
          <w:iCs/>
          <w:sz w:val="22"/>
          <w:szCs w:val="22"/>
        </w:rPr>
        <w:t>poznanie a participácia sú teda jednou, jedinou skuto</w:t>
      </w:r>
      <w:r w:rsidR="009F7F29">
        <w:rPr>
          <w:i/>
          <w:iCs/>
          <w:sz w:val="22"/>
          <w:szCs w:val="22"/>
        </w:rPr>
        <w:t>č</w:t>
      </w:r>
      <w:r>
        <w:rPr>
          <w:i/>
          <w:iCs/>
          <w:sz w:val="22"/>
          <w:szCs w:val="22"/>
        </w:rPr>
        <w:t>nos</w:t>
      </w:r>
      <w:r w:rsidR="009F7F29">
        <w:rPr>
          <w:i/>
          <w:iCs/>
          <w:sz w:val="22"/>
          <w:szCs w:val="22"/>
        </w:rPr>
        <w:t>ť</w:t>
      </w:r>
      <w:r>
        <w:rPr>
          <w:i/>
          <w:iCs/>
          <w:sz w:val="22"/>
          <w:szCs w:val="22"/>
        </w:rPr>
        <w:t>ou</w:t>
      </w:r>
      <w:r>
        <w:rPr>
          <w:sz w:val="22"/>
          <w:szCs w:val="22"/>
        </w:rPr>
        <w:t>: od osoby, cez vtelenie Bo</w:t>
      </w:r>
      <w:r w:rsidR="009F7F29">
        <w:rPr>
          <w:sz w:val="22"/>
          <w:szCs w:val="22"/>
        </w:rPr>
        <w:t>ž</w:t>
      </w:r>
      <w:r>
        <w:rPr>
          <w:sz w:val="22"/>
          <w:szCs w:val="22"/>
        </w:rPr>
        <w:t>ieho Slova k trojosobnému Bohu.</w:t>
      </w:r>
    </w:p>
    <w:p w:rsidR="004C7898" w:rsidRDefault="004C7898">
      <w:pPr>
        <w:spacing w:line="288" w:lineRule="auto"/>
        <w:jc w:val="both"/>
        <w:rPr>
          <w:sz w:val="22"/>
          <w:szCs w:val="22"/>
        </w:rPr>
      </w:pPr>
      <w:r>
        <w:rPr>
          <w:sz w:val="22"/>
          <w:szCs w:val="22"/>
        </w:rPr>
        <w:tab/>
        <w:t>V</w:t>
      </w:r>
      <w:r w:rsidR="009F7F29">
        <w:rPr>
          <w:sz w:val="22"/>
          <w:szCs w:val="22"/>
        </w:rPr>
        <w:t>ý</w:t>
      </w:r>
      <w:r>
        <w:rPr>
          <w:sz w:val="22"/>
          <w:szCs w:val="22"/>
        </w:rPr>
        <w:t>chod nám pomáha ve</w:t>
      </w:r>
      <w:r w:rsidR="009F7F29">
        <w:rPr>
          <w:sz w:val="22"/>
          <w:szCs w:val="22"/>
        </w:rPr>
        <w:t>ľ</w:t>
      </w:r>
      <w:r>
        <w:rPr>
          <w:sz w:val="22"/>
          <w:szCs w:val="22"/>
        </w:rPr>
        <w:t>k</w:t>
      </w:r>
      <w:r w:rsidR="009F7F29">
        <w:rPr>
          <w:sz w:val="22"/>
          <w:szCs w:val="22"/>
        </w:rPr>
        <w:t>ý</w:t>
      </w:r>
      <w:r>
        <w:rPr>
          <w:sz w:val="22"/>
          <w:szCs w:val="22"/>
        </w:rPr>
        <w:t>m bohatstvom prvkov vykresli</w:t>
      </w:r>
      <w:r w:rsidR="009F7F29">
        <w:rPr>
          <w:sz w:val="22"/>
          <w:szCs w:val="22"/>
        </w:rPr>
        <w:t>ť</w:t>
      </w:r>
      <w:r>
        <w:rPr>
          <w:sz w:val="22"/>
          <w:szCs w:val="22"/>
        </w:rPr>
        <w:t xml:space="preserve"> kres</w:t>
      </w:r>
      <w:r w:rsidR="009F7F29">
        <w:rPr>
          <w:sz w:val="22"/>
          <w:szCs w:val="22"/>
        </w:rPr>
        <w:t>ť</w:t>
      </w:r>
      <w:r>
        <w:rPr>
          <w:sz w:val="22"/>
          <w:szCs w:val="22"/>
        </w:rPr>
        <w:t>ansk</w:t>
      </w:r>
      <w:r w:rsidR="009F7F29">
        <w:rPr>
          <w:sz w:val="22"/>
          <w:szCs w:val="22"/>
        </w:rPr>
        <w:t>ý</w:t>
      </w:r>
      <w:r>
        <w:rPr>
          <w:sz w:val="22"/>
          <w:szCs w:val="22"/>
        </w:rPr>
        <w:t xml:space="preserve"> v</w:t>
      </w:r>
      <w:r w:rsidR="009F7F29">
        <w:rPr>
          <w:sz w:val="22"/>
          <w:szCs w:val="22"/>
        </w:rPr>
        <w:t>ý</w:t>
      </w:r>
      <w:r>
        <w:rPr>
          <w:sz w:val="22"/>
          <w:szCs w:val="22"/>
        </w:rPr>
        <w:t xml:space="preserve">znam </w:t>
      </w:r>
      <w:r w:rsidR="009F7F29">
        <w:rPr>
          <w:sz w:val="22"/>
          <w:szCs w:val="22"/>
        </w:rPr>
        <w:t>ľ</w:t>
      </w:r>
      <w:r>
        <w:rPr>
          <w:sz w:val="22"/>
          <w:szCs w:val="22"/>
        </w:rPr>
        <w:t>udskej osoby. Ten je sústreden</w:t>
      </w:r>
      <w:r w:rsidR="009F7F29">
        <w:rPr>
          <w:sz w:val="22"/>
          <w:szCs w:val="22"/>
        </w:rPr>
        <w:t>ý</w:t>
      </w:r>
      <w:r>
        <w:rPr>
          <w:sz w:val="22"/>
          <w:szCs w:val="22"/>
        </w:rPr>
        <w:t xml:space="preserve"> na Vtelenie, z ktorého samo stvorenstvo </w:t>
      </w:r>
      <w:r w:rsidR="009F7F29">
        <w:rPr>
          <w:sz w:val="22"/>
          <w:szCs w:val="22"/>
        </w:rPr>
        <w:t>č</w:t>
      </w:r>
      <w:r>
        <w:rPr>
          <w:sz w:val="22"/>
          <w:szCs w:val="22"/>
        </w:rPr>
        <w:t xml:space="preserve">erpá svetlo. V Kristovi, pravom Bohu a pravom </w:t>
      </w:r>
      <w:r w:rsidR="009F7F29">
        <w:rPr>
          <w:sz w:val="22"/>
          <w:szCs w:val="22"/>
        </w:rPr>
        <w:t>č</w:t>
      </w:r>
      <w:r>
        <w:rPr>
          <w:sz w:val="22"/>
          <w:szCs w:val="22"/>
        </w:rPr>
        <w:t>loveku, sa odkr</w:t>
      </w:r>
      <w:r w:rsidR="009F7F29">
        <w:rPr>
          <w:sz w:val="22"/>
          <w:szCs w:val="22"/>
        </w:rPr>
        <w:t>ý</w:t>
      </w:r>
      <w:r>
        <w:rPr>
          <w:sz w:val="22"/>
          <w:szCs w:val="22"/>
        </w:rPr>
        <w:t>va plnos</w:t>
      </w:r>
      <w:r w:rsidR="009F7F29">
        <w:rPr>
          <w:sz w:val="22"/>
          <w:szCs w:val="22"/>
        </w:rPr>
        <w:t>ť</w:t>
      </w:r>
      <w:r>
        <w:rPr>
          <w:sz w:val="22"/>
          <w:szCs w:val="22"/>
        </w:rPr>
        <w:t xml:space="preserve"> </w:t>
      </w:r>
      <w:r w:rsidR="009F7F29">
        <w:rPr>
          <w:sz w:val="22"/>
          <w:szCs w:val="22"/>
        </w:rPr>
        <w:t>ľ</w:t>
      </w:r>
      <w:r>
        <w:rPr>
          <w:sz w:val="22"/>
          <w:szCs w:val="22"/>
        </w:rPr>
        <w:t xml:space="preserve">udského povolania; aby sa </w:t>
      </w:r>
      <w:r w:rsidR="009F7F29">
        <w:rPr>
          <w:sz w:val="22"/>
          <w:szCs w:val="22"/>
        </w:rPr>
        <w:t>č</w:t>
      </w:r>
      <w:r>
        <w:rPr>
          <w:sz w:val="22"/>
          <w:szCs w:val="22"/>
        </w:rPr>
        <w:t>lovek mohol sta</w:t>
      </w:r>
      <w:r w:rsidR="009F7F29">
        <w:rPr>
          <w:sz w:val="22"/>
          <w:szCs w:val="22"/>
        </w:rPr>
        <w:t>ť</w:t>
      </w:r>
      <w:r>
        <w:rPr>
          <w:sz w:val="22"/>
          <w:szCs w:val="22"/>
        </w:rPr>
        <w:t xml:space="preserve"> Bohom, Slovo prijalo </w:t>
      </w:r>
      <w:r w:rsidR="009F7F29">
        <w:rPr>
          <w:sz w:val="22"/>
          <w:szCs w:val="22"/>
        </w:rPr>
        <w:t>ľ</w:t>
      </w:r>
      <w:r>
        <w:rPr>
          <w:sz w:val="22"/>
          <w:szCs w:val="22"/>
        </w:rPr>
        <w:t>udskú prirodzenos</w:t>
      </w:r>
      <w:r w:rsidR="009F7F29">
        <w:rPr>
          <w:sz w:val="22"/>
          <w:szCs w:val="22"/>
        </w:rPr>
        <w:t>ť</w:t>
      </w:r>
      <w:r>
        <w:rPr>
          <w:sz w:val="22"/>
          <w:szCs w:val="22"/>
        </w:rPr>
        <w:t xml:space="preserve">. </w:t>
      </w:r>
      <w:r w:rsidR="004922B6">
        <w:rPr>
          <w:sz w:val="22"/>
          <w:szCs w:val="22"/>
        </w:rPr>
        <w:t>Č</w:t>
      </w:r>
      <w:r>
        <w:rPr>
          <w:sz w:val="22"/>
          <w:szCs w:val="22"/>
        </w:rPr>
        <w:t>lovek, ktor</w:t>
      </w:r>
      <w:r w:rsidR="009F7F29">
        <w:rPr>
          <w:sz w:val="22"/>
          <w:szCs w:val="22"/>
        </w:rPr>
        <w:t>ý</w:t>
      </w:r>
      <w:r>
        <w:rPr>
          <w:sz w:val="22"/>
          <w:szCs w:val="22"/>
        </w:rPr>
        <w:t xml:space="preserve"> neustále spoznáva trpkos</w:t>
      </w:r>
      <w:r w:rsidR="009F7F29">
        <w:rPr>
          <w:sz w:val="22"/>
          <w:szCs w:val="22"/>
        </w:rPr>
        <w:t>ť</w:t>
      </w:r>
      <w:r>
        <w:rPr>
          <w:sz w:val="22"/>
          <w:szCs w:val="22"/>
        </w:rPr>
        <w:t xml:space="preserve"> svojho ohrani</w:t>
      </w:r>
      <w:r w:rsidR="009F7F29">
        <w:rPr>
          <w:sz w:val="22"/>
          <w:szCs w:val="22"/>
        </w:rPr>
        <w:t>č</w:t>
      </w:r>
      <w:r>
        <w:rPr>
          <w:sz w:val="22"/>
          <w:szCs w:val="22"/>
        </w:rPr>
        <w:t>enia a svojho hriechu, sa v</w:t>
      </w:r>
      <w:r w:rsidR="009F7F29">
        <w:rPr>
          <w:sz w:val="22"/>
          <w:szCs w:val="22"/>
        </w:rPr>
        <w:t>š</w:t>
      </w:r>
      <w:r>
        <w:rPr>
          <w:sz w:val="22"/>
          <w:szCs w:val="22"/>
        </w:rPr>
        <w:t>ak neoddáva v</w:t>
      </w:r>
      <w:r w:rsidR="009F7F29">
        <w:rPr>
          <w:sz w:val="22"/>
          <w:szCs w:val="22"/>
        </w:rPr>
        <w:t>ýč</w:t>
      </w:r>
      <w:r>
        <w:rPr>
          <w:sz w:val="22"/>
          <w:szCs w:val="22"/>
        </w:rPr>
        <w:t>itkám alebo úzkosti, preto</w:t>
      </w:r>
      <w:r w:rsidR="009F7F29">
        <w:rPr>
          <w:sz w:val="22"/>
          <w:szCs w:val="22"/>
        </w:rPr>
        <w:t>ž</w:t>
      </w:r>
      <w:r>
        <w:rPr>
          <w:sz w:val="22"/>
          <w:szCs w:val="22"/>
        </w:rPr>
        <w:t>e si je vedom</w:t>
      </w:r>
      <w:r w:rsidR="009F7F29">
        <w:rPr>
          <w:sz w:val="22"/>
          <w:szCs w:val="22"/>
        </w:rPr>
        <w:t>ý</w:t>
      </w:r>
      <w:r>
        <w:rPr>
          <w:sz w:val="22"/>
          <w:szCs w:val="22"/>
        </w:rPr>
        <w:t xml:space="preserve"> toho, </w:t>
      </w:r>
      <w:r w:rsidR="009F7F29">
        <w:rPr>
          <w:sz w:val="22"/>
          <w:szCs w:val="22"/>
        </w:rPr>
        <w:t>ž</w:t>
      </w:r>
      <w:r>
        <w:rPr>
          <w:sz w:val="22"/>
          <w:szCs w:val="22"/>
        </w:rPr>
        <w:t>e v jeho vnútri pracuje sila bo</w:t>
      </w:r>
      <w:r w:rsidR="009F7F29">
        <w:rPr>
          <w:sz w:val="22"/>
          <w:szCs w:val="22"/>
        </w:rPr>
        <w:t>ž</w:t>
      </w:r>
      <w:r>
        <w:rPr>
          <w:sz w:val="22"/>
          <w:szCs w:val="22"/>
        </w:rPr>
        <w:t>stva. Je</w:t>
      </w:r>
      <w:r w:rsidR="009F7F29">
        <w:rPr>
          <w:sz w:val="22"/>
          <w:szCs w:val="22"/>
        </w:rPr>
        <w:t>ž</w:t>
      </w:r>
      <w:r>
        <w:rPr>
          <w:sz w:val="22"/>
          <w:szCs w:val="22"/>
        </w:rPr>
        <w:t>i</w:t>
      </w:r>
      <w:r w:rsidR="009F7F29">
        <w:rPr>
          <w:sz w:val="22"/>
          <w:szCs w:val="22"/>
        </w:rPr>
        <w:t>š</w:t>
      </w:r>
      <w:r>
        <w:rPr>
          <w:sz w:val="22"/>
          <w:szCs w:val="22"/>
        </w:rPr>
        <w:t xml:space="preserve"> prijal </w:t>
      </w:r>
      <w:r w:rsidR="009F7F29">
        <w:rPr>
          <w:sz w:val="22"/>
          <w:szCs w:val="22"/>
        </w:rPr>
        <w:t>č</w:t>
      </w:r>
      <w:r>
        <w:rPr>
          <w:sz w:val="22"/>
          <w:szCs w:val="22"/>
        </w:rPr>
        <w:t>love</w:t>
      </w:r>
      <w:r w:rsidR="009F7F29">
        <w:rPr>
          <w:sz w:val="22"/>
          <w:szCs w:val="22"/>
        </w:rPr>
        <w:t>č</w:t>
      </w:r>
      <w:r>
        <w:rPr>
          <w:sz w:val="22"/>
          <w:szCs w:val="22"/>
        </w:rPr>
        <w:t>enstvo bez toho, aby sa oddelil od bo</w:t>
      </w:r>
      <w:r w:rsidR="009F7F29">
        <w:rPr>
          <w:sz w:val="22"/>
          <w:szCs w:val="22"/>
        </w:rPr>
        <w:t>ž</w:t>
      </w:r>
      <w:r>
        <w:rPr>
          <w:sz w:val="22"/>
          <w:szCs w:val="22"/>
        </w:rPr>
        <w:t>skej prirodzenosti a bez zmie</w:t>
      </w:r>
      <w:r w:rsidR="009F7F29">
        <w:rPr>
          <w:sz w:val="22"/>
          <w:szCs w:val="22"/>
        </w:rPr>
        <w:t>š</w:t>
      </w:r>
      <w:r>
        <w:rPr>
          <w:sz w:val="22"/>
          <w:szCs w:val="22"/>
        </w:rPr>
        <w:t>ania,</w:t>
      </w:r>
      <w:r>
        <w:rPr>
          <w:rStyle w:val="Odkaznapoznmkupodiarou"/>
          <w:sz w:val="22"/>
          <w:szCs w:val="22"/>
        </w:rPr>
        <w:footnoteReference w:id="33"/>
      </w:r>
      <w:r>
        <w:rPr>
          <w:sz w:val="22"/>
          <w:szCs w:val="22"/>
        </w:rPr>
        <w:t xml:space="preserve"> a </w:t>
      </w:r>
      <w:r w:rsidR="009F7F29">
        <w:rPr>
          <w:sz w:val="22"/>
          <w:szCs w:val="22"/>
        </w:rPr>
        <w:t>č</w:t>
      </w:r>
      <w:r>
        <w:rPr>
          <w:sz w:val="22"/>
          <w:szCs w:val="22"/>
        </w:rPr>
        <w:t>lovek nebol ponechan</w:t>
      </w:r>
      <w:r w:rsidR="009F7F29">
        <w:rPr>
          <w:sz w:val="22"/>
          <w:szCs w:val="22"/>
        </w:rPr>
        <w:t>ý</w:t>
      </w:r>
      <w:r>
        <w:rPr>
          <w:sz w:val="22"/>
          <w:szCs w:val="22"/>
        </w:rPr>
        <w:t xml:space="preserve"> sám na seba, ke</w:t>
      </w:r>
      <w:r w:rsidR="009F7F29">
        <w:rPr>
          <w:sz w:val="22"/>
          <w:szCs w:val="22"/>
        </w:rPr>
        <w:t>ď</w:t>
      </w:r>
      <w:r>
        <w:rPr>
          <w:sz w:val="22"/>
          <w:szCs w:val="22"/>
        </w:rPr>
        <w:t xml:space="preserve"> sa tisícorak</w:t>
      </w:r>
      <w:r w:rsidR="009F7F29">
        <w:rPr>
          <w:sz w:val="22"/>
          <w:szCs w:val="22"/>
        </w:rPr>
        <w:t>ý</w:t>
      </w:r>
      <w:r>
        <w:rPr>
          <w:sz w:val="22"/>
          <w:szCs w:val="22"/>
        </w:rPr>
        <w:t xml:space="preserve">m spôsobom, a </w:t>
      </w:r>
      <w:r w:rsidR="009F7F29">
        <w:rPr>
          <w:sz w:val="22"/>
          <w:szCs w:val="22"/>
        </w:rPr>
        <w:t>č</w:t>
      </w:r>
      <w:r>
        <w:rPr>
          <w:sz w:val="22"/>
          <w:szCs w:val="22"/>
        </w:rPr>
        <w:t>asto neúspe</w:t>
      </w:r>
      <w:r w:rsidR="009F7F29">
        <w:rPr>
          <w:sz w:val="22"/>
          <w:szCs w:val="22"/>
        </w:rPr>
        <w:t>š</w:t>
      </w:r>
      <w:r>
        <w:rPr>
          <w:sz w:val="22"/>
          <w:szCs w:val="22"/>
        </w:rPr>
        <w:t>ne, pokú</w:t>
      </w:r>
      <w:r w:rsidR="009F7F29">
        <w:rPr>
          <w:sz w:val="22"/>
          <w:szCs w:val="22"/>
        </w:rPr>
        <w:t>š</w:t>
      </w:r>
      <w:r>
        <w:rPr>
          <w:sz w:val="22"/>
          <w:szCs w:val="22"/>
        </w:rPr>
        <w:t>a vy</w:t>
      </w:r>
      <w:r w:rsidR="009F7F29">
        <w:rPr>
          <w:sz w:val="22"/>
          <w:szCs w:val="22"/>
        </w:rPr>
        <w:t>š</w:t>
      </w:r>
      <w:r>
        <w:rPr>
          <w:sz w:val="22"/>
          <w:szCs w:val="22"/>
        </w:rPr>
        <w:t>plha</w:t>
      </w:r>
      <w:r w:rsidR="009F7F29">
        <w:rPr>
          <w:sz w:val="22"/>
          <w:szCs w:val="22"/>
        </w:rPr>
        <w:t>ť</w:t>
      </w:r>
      <w:r>
        <w:rPr>
          <w:sz w:val="22"/>
          <w:szCs w:val="22"/>
        </w:rPr>
        <w:t xml:space="preserve"> sa do neba: tam je svätostánok slávy, najsvätej</w:t>
      </w:r>
      <w:r w:rsidR="009F7F29">
        <w:rPr>
          <w:sz w:val="22"/>
          <w:szCs w:val="22"/>
        </w:rPr>
        <w:t>š</w:t>
      </w:r>
      <w:r>
        <w:rPr>
          <w:sz w:val="22"/>
          <w:szCs w:val="22"/>
        </w:rPr>
        <w:t>ia osoba Je</w:t>
      </w:r>
      <w:r w:rsidR="009F7F29">
        <w:rPr>
          <w:sz w:val="22"/>
          <w:szCs w:val="22"/>
        </w:rPr>
        <w:t>ž</w:t>
      </w:r>
      <w:r>
        <w:rPr>
          <w:sz w:val="22"/>
          <w:szCs w:val="22"/>
        </w:rPr>
        <w:t>i</w:t>
      </w:r>
      <w:r w:rsidR="009F7F29">
        <w:rPr>
          <w:sz w:val="22"/>
          <w:szCs w:val="22"/>
        </w:rPr>
        <w:t>š</w:t>
      </w:r>
      <w:r>
        <w:rPr>
          <w:sz w:val="22"/>
          <w:szCs w:val="22"/>
        </w:rPr>
        <w:t>a, Pána, kde sa bo</w:t>
      </w:r>
      <w:r w:rsidR="009F7F29">
        <w:rPr>
          <w:sz w:val="22"/>
          <w:szCs w:val="22"/>
        </w:rPr>
        <w:t>ž</w:t>
      </w:r>
      <w:r>
        <w:rPr>
          <w:sz w:val="22"/>
          <w:szCs w:val="22"/>
        </w:rPr>
        <w:t xml:space="preserve">ské a </w:t>
      </w:r>
      <w:r w:rsidR="009F7F29">
        <w:rPr>
          <w:sz w:val="22"/>
          <w:szCs w:val="22"/>
        </w:rPr>
        <w:t>ľ</w:t>
      </w:r>
      <w:r>
        <w:rPr>
          <w:sz w:val="22"/>
          <w:szCs w:val="22"/>
        </w:rPr>
        <w:t>udské stretáva v nerozlu</w:t>
      </w:r>
      <w:r w:rsidR="009F7F29">
        <w:rPr>
          <w:sz w:val="22"/>
          <w:szCs w:val="22"/>
        </w:rPr>
        <w:t>č</w:t>
      </w:r>
      <w:r>
        <w:rPr>
          <w:sz w:val="22"/>
          <w:szCs w:val="22"/>
        </w:rPr>
        <w:t>ite</w:t>
      </w:r>
      <w:r w:rsidR="009F7F29">
        <w:rPr>
          <w:sz w:val="22"/>
          <w:szCs w:val="22"/>
        </w:rPr>
        <w:t>ľ</w:t>
      </w:r>
      <w:r>
        <w:rPr>
          <w:sz w:val="22"/>
          <w:szCs w:val="22"/>
        </w:rPr>
        <w:t>nom objatí: Slovo sa stalo telom a bolo nám podobné vo v</w:t>
      </w:r>
      <w:r w:rsidR="009F7F29">
        <w:rPr>
          <w:sz w:val="22"/>
          <w:szCs w:val="22"/>
        </w:rPr>
        <w:t>š</w:t>
      </w:r>
      <w:r>
        <w:rPr>
          <w:sz w:val="22"/>
          <w:szCs w:val="22"/>
        </w:rPr>
        <w:t xml:space="preserve">etkom okrem hriechu. On do chorého srdca </w:t>
      </w:r>
      <w:r w:rsidR="009F7F29">
        <w:rPr>
          <w:sz w:val="22"/>
          <w:szCs w:val="22"/>
        </w:rPr>
        <w:t>ľ</w:t>
      </w:r>
      <w:r>
        <w:rPr>
          <w:sz w:val="22"/>
          <w:szCs w:val="22"/>
        </w:rPr>
        <w:t>udstva vlieva bo</w:t>
      </w:r>
      <w:r w:rsidR="009F7F29">
        <w:rPr>
          <w:sz w:val="22"/>
          <w:szCs w:val="22"/>
        </w:rPr>
        <w:t>ž</w:t>
      </w:r>
      <w:r>
        <w:rPr>
          <w:sz w:val="22"/>
          <w:szCs w:val="22"/>
        </w:rPr>
        <w:t>stvo, a nap</w:t>
      </w:r>
      <w:r w:rsidR="005F0022">
        <w:rPr>
          <w:sz w:val="22"/>
          <w:szCs w:val="22"/>
        </w:rPr>
        <w:t>ĺ</w:t>
      </w:r>
      <w:r w:rsidR="009F7F29">
        <w:rPr>
          <w:sz w:val="22"/>
          <w:szCs w:val="22"/>
        </w:rPr>
        <w:t>ň</w:t>
      </w:r>
      <w:r>
        <w:rPr>
          <w:sz w:val="22"/>
          <w:szCs w:val="22"/>
        </w:rPr>
        <w:t>ajúc ho Duchom Otca, robí ho skrze milos</w:t>
      </w:r>
      <w:r w:rsidR="009F7F29">
        <w:rPr>
          <w:sz w:val="22"/>
          <w:szCs w:val="22"/>
        </w:rPr>
        <w:t>ť</w:t>
      </w:r>
      <w:r>
        <w:rPr>
          <w:sz w:val="22"/>
          <w:szCs w:val="22"/>
        </w:rPr>
        <w:t xml:space="preserve"> schopn</w:t>
      </w:r>
      <w:r w:rsidR="009F7F29">
        <w:rPr>
          <w:sz w:val="22"/>
          <w:szCs w:val="22"/>
        </w:rPr>
        <w:t>ý</w:t>
      </w:r>
      <w:r>
        <w:rPr>
          <w:sz w:val="22"/>
          <w:szCs w:val="22"/>
        </w:rPr>
        <w:t>m sta</w:t>
      </w:r>
      <w:r w:rsidR="009F7F29">
        <w:rPr>
          <w:sz w:val="22"/>
          <w:szCs w:val="22"/>
        </w:rPr>
        <w:t>ť</w:t>
      </w:r>
      <w:r>
        <w:rPr>
          <w:sz w:val="22"/>
          <w:szCs w:val="22"/>
        </w:rPr>
        <w:t xml:space="preserve"> sa Bohom.</w:t>
      </w:r>
    </w:p>
    <w:p w:rsidR="004C7898" w:rsidRDefault="004C7898">
      <w:pPr>
        <w:spacing w:line="288" w:lineRule="auto"/>
        <w:jc w:val="both"/>
        <w:rPr>
          <w:sz w:val="22"/>
          <w:szCs w:val="22"/>
        </w:rPr>
      </w:pPr>
      <w:r>
        <w:rPr>
          <w:sz w:val="22"/>
          <w:szCs w:val="22"/>
        </w:rPr>
        <w:tab/>
        <w:t>Ak nám teda Syn zjavil toto, bolo nám dané priblí</w:t>
      </w:r>
      <w:r w:rsidR="009F7F29">
        <w:rPr>
          <w:sz w:val="22"/>
          <w:szCs w:val="22"/>
        </w:rPr>
        <w:t>ž</w:t>
      </w:r>
      <w:r>
        <w:rPr>
          <w:sz w:val="22"/>
          <w:szCs w:val="22"/>
        </w:rPr>
        <w:t>i</w:t>
      </w:r>
      <w:r w:rsidR="009F7F29">
        <w:rPr>
          <w:sz w:val="22"/>
          <w:szCs w:val="22"/>
        </w:rPr>
        <w:t>ť</w:t>
      </w:r>
      <w:r>
        <w:rPr>
          <w:sz w:val="22"/>
          <w:szCs w:val="22"/>
        </w:rPr>
        <w:t xml:space="preserve"> sa k tajomstvu Otca, ktor</w:t>
      </w:r>
      <w:r w:rsidR="009F7F29">
        <w:rPr>
          <w:sz w:val="22"/>
          <w:szCs w:val="22"/>
        </w:rPr>
        <w:t>ý</w:t>
      </w:r>
      <w:r>
        <w:rPr>
          <w:sz w:val="22"/>
          <w:szCs w:val="22"/>
        </w:rPr>
        <w:t xml:space="preserve"> je po</w:t>
      </w:r>
      <w:r w:rsidR="009F7F29">
        <w:rPr>
          <w:sz w:val="22"/>
          <w:szCs w:val="22"/>
        </w:rPr>
        <w:t>č</w:t>
      </w:r>
      <w:r>
        <w:rPr>
          <w:sz w:val="22"/>
          <w:szCs w:val="22"/>
        </w:rPr>
        <w:t>iatkom spolo</w:t>
      </w:r>
      <w:r w:rsidR="009F7F29">
        <w:rPr>
          <w:sz w:val="22"/>
          <w:szCs w:val="22"/>
        </w:rPr>
        <w:t>č</w:t>
      </w:r>
      <w:r>
        <w:rPr>
          <w:sz w:val="22"/>
          <w:szCs w:val="22"/>
        </w:rPr>
        <w:t>enstva v láske. Najsvätej</w:t>
      </w:r>
      <w:r w:rsidR="009F7F29">
        <w:rPr>
          <w:sz w:val="22"/>
          <w:szCs w:val="22"/>
        </w:rPr>
        <w:t>š</w:t>
      </w:r>
      <w:r>
        <w:rPr>
          <w:sz w:val="22"/>
          <w:szCs w:val="22"/>
        </w:rPr>
        <w:t>ia Trojica sa nám teda javí ako spolo</w:t>
      </w:r>
      <w:r w:rsidR="009F7F29">
        <w:rPr>
          <w:sz w:val="22"/>
          <w:szCs w:val="22"/>
        </w:rPr>
        <w:t>č</w:t>
      </w:r>
      <w:r>
        <w:rPr>
          <w:sz w:val="22"/>
          <w:szCs w:val="22"/>
        </w:rPr>
        <w:t>enstvo lásky: pozna</w:t>
      </w:r>
      <w:r w:rsidR="009F7F29">
        <w:rPr>
          <w:sz w:val="22"/>
          <w:szCs w:val="22"/>
        </w:rPr>
        <w:t>ť</w:t>
      </w:r>
      <w:r>
        <w:rPr>
          <w:sz w:val="22"/>
          <w:szCs w:val="22"/>
        </w:rPr>
        <w:t xml:space="preserve"> takéhoto Boha znamená cíti</w:t>
      </w:r>
      <w:r w:rsidR="009F7F29">
        <w:rPr>
          <w:sz w:val="22"/>
          <w:szCs w:val="22"/>
        </w:rPr>
        <w:t>ť</w:t>
      </w:r>
      <w:r>
        <w:rPr>
          <w:sz w:val="22"/>
          <w:szCs w:val="22"/>
        </w:rPr>
        <w:t xml:space="preserve"> aj nutnos</w:t>
      </w:r>
      <w:r w:rsidR="009F7F29">
        <w:rPr>
          <w:sz w:val="22"/>
          <w:szCs w:val="22"/>
        </w:rPr>
        <w:t>ť</w:t>
      </w:r>
      <w:r>
        <w:rPr>
          <w:sz w:val="22"/>
          <w:szCs w:val="22"/>
        </w:rPr>
        <w:t>, aby sa prihovoril svetu, aby sa zdie</w:t>
      </w:r>
      <w:r w:rsidR="009F7F29">
        <w:rPr>
          <w:sz w:val="22"/>
          <w:szCs w:val="22"/>
        </w:rPr>
        <w:t>ľ</w:t>
      </w:r>
      <w:r>
        <w:rPr>
          <w:sz w:val="22"/>
          <w:szCs w:val="22"/>
        </w:rPr>
        <w:t>al; a dejiny spásy nie sú vlastne ni</w:t>
      </w:r>
      <w:r w:rsidR="009F7F29">
        <w:rPr>
          <w:sz w:val="22"/>
          <w:szCs w:val="22"/>
        </w:rPr>
        <w:t>č</w:t>
      </w:r>
      <w:r>
        <w:rPr>
          <w:sz w:val="22"/>
          <w:szCs w:val="22"/>
        </w:rPr>
        <w:t>ím in</w:t>
      </w:r>
      <w:r w:rsidR="009F7F29">
        <w:rPr>
          <w:sz w:val="22"/>
          <w:szCs w:val="22"/>
        </w:rPr>
        <w:t>ý</w:t>
      </w:r>
      <w:r>
        <w:rPr>
          <w:sz w:val="22"/>
          <w:szCs w:val="22"/>
        </w:rPr>
        <w:t>m ako dejinami Bo</w:t>
      </w:r>
      <w:r w:rsidR="009F7F29">
        <w:rPr>
          <w:sz w:val="22"/>
          <w:szCs w:val="22"/>
        </w:rPr>
        <w:t>ž</w:t>
      </w:r>
      <w:r>
        <w:rPr>
          <w:sz w:val="22"/>
          <w:szCs w:val="22"/>
        </w:rPr>
        <w:t xml:space="preserve">ej lásky ku stvoreniu, ktoré si zamiloval a vyvolil, </w:t>
      </w:r>
      <w:r w:rsidR="009F7F29">
        <w:rPr>
          <w:sz w:val="22"/>
          <w:szCs w:val="22"/>
        </w:rPr>
        <w:t>ž</w:t>
      </w:r>
      <w:r>
        <w:rPr>
          <w:sz w:val="22"/>
          <w:szCs w:val="22"/>
        </w:rPr>
        <w:t>elajúc si ma</w:t>
      </w:r>
      <w:r w:rsidR="009F7F29">
        <w:rPr>
          <w:sz w:val="22"/>
          <w:szCs w:val="22"/>
        </w:rPr>
        <w:t>ť</w:t>
      </w:r>
      <w:r>
        <w:rPr>
          <w:sz w:val="22"/>
          <w:szCs w:val="22"/>
        </w:rPr>
        <w:t xml:space="preserve"> ho "na obraz obrazu" – ako sa vyjadruje intuícia v</w:t>
      </w:r>
      <w:r w:rsidR="009F7F29">
        <w:rPr>
          <w:sz w:val="22"/>
          <w:szCs w:val="22"/>
        </w:rPr>
        <w:t>ý</w:t>
      </w:r>
      <w:r>
        <w:rPr>
          <w:sz w:val="22"/>
          <w:szCs w:val="22"/>
        </w:rPr>
        <w:t>chodn</w:t>
      </w:r>
      <w:r w:rsidR="009F7F29">
        <w:rPr>
          <w:sz w:val="22"/>
          <w:szCs w:val="22"/>
        </w:rPr>
        <w:t>ý</w:t>
      </w:r>
      <w:r>
        <w:rPr>
          <w:sz w:val="22"/>
          <w:szCs w:val="22"/>
        </w:rPr>
        <w:t>ch Otcov</w:t>
      </w:r>
      <w:r>
        <w:rPr>
          <w:rStyle w:val="Odkaznapoznmkupodiarou"/>
          <w:sz w:val="22"/>
          <w:szCs w:val="22"/>
        </w:rPr>
        <w:footnoteReference w:id="34"/>
      </w:r>
      <w:r>
        <w:rPr>
          <w:sz w:val="22"/>
          <w:szCs w:val="22"/>
        </w:rPr>
        <w:t xml:space="preserve"> – teda sformované na obraz toho Obrazu, ktor</w:t>
      </w:r>
      <w:r w:rsidR="009F7F29">
        <w:rPr>
          <w:sz w:val="22"/>
          <w:szCs w:val="22"/>
        </w:rPr>
        <w:t>ý</w:t>
      </w:r>
      <w:r>
        <w:rPr>
          <w:sz w:val="22"/>
          <w:szCs w:val="22"/>
        </w:rPr>
        <w:t>m je Syn, a Duchom lásky, Posväcovate</w:t>
      </w:r>
      <w:r w:rsidR="009F7F29">
        <w:rPr>
          <w:sz w:val="22"/>
          <w:szCs w:val="22"/>
        </w:rPr>
        <w:t>ľ</w:t>
      </w:r>
      <w:r>
        <w:rPr>
          <w:sz w:val="22"/>
          <w:szCs w:val="22"/>
        </w:rPr>
        <w:t>om, privedené k dokonalému spolo</w:t>
      </w:r>
      <w:r w:rsidR="009F7F29">
        <w:rPr>
          <w:sz w:val="22"/>
          <w:szCs w:val="22"/>
        </w:rPr>
        <w:t>č</w:t>
      </w:r>
      <w:r>
        <w:rPr>
          <w:sz w:val="22"/>
          <w:szCs w:val="22"/>
        </w:rPr>
        <w:t>enstvu. A aj ke</w:t>
      </w:r>
      <w:r w:rsidR="009F7F29">
        <w:rPr>
          <w:sz w:val="22"/>
          <w:szCs w:val="22"/>
        </w:rPr>
        <w:t>ď</w:t>
      </w:r>
      <w:r>
        <w:rPr>
          <w:sz w:val="22"/>
          <w:szCs w:val="22"/>
        </w:rPr>
        <w:t xml:space="preserve"> </w:t>
      </w:r>
      <w:r w:rsidR="009F7F29">
        <w:rPr>
          <w:sz w:val="22"/>
          <w:szCs w:val="22"/>
        </w:rPr>
        <w:t>č</w:t>
      </w:r>
      <w:r>
        <w:rPr>
          <w:sz w:val="22"/>
          <w:szCs w:val="22"/>
        </w:rPr>
        <w:t>lovek hre</w:t>
      </w:r>
      <w:r w:rsidR="009F7F29">
        <w:rPr>
          <w:sz w:val="22"/>
          <w:szCs w:val="22"/>
        </w:rPr>
        <w:t>š</w:t>
      </w:r>
      <w:r>
        <w:rPr>
          <w:sz w:val="22"/>
          <w:szCs w:val="22"/>
        </w:rPr>
        <w:t>í, Boh ho h</w:t>
      </w:r>
      <w:r w:rsidR="009F7F29">
        <w:rPr>
          <w:sz w:val="22"/>
          <w:szCs w:val="22"/>
        </w:rPr>
        <w:t>ľ</w:t>
      </w:r>
      <w:r>
        <w:rPr>
          <w:sz w:val="22"/>
          <w:szCs w:val="22"/>
        </w:rPr>
        <w:t>adá a miluje ho, aby sa tento vz</w:t>
      </w:r>
      <w:r w:rsidR="009F7F29">
        <w:rPr>
          <w:sz w:val="22"/>
          <w:szCs w:val="22"/>
        </w:rPr>
        <w:t>ť</w:t>
      </w:r>
      <w:r>
        <w:rPr>
          <w:sz w:val="22"/>
          <w:szCs w:val="22"/>
        </w:rPr>
        <w:t xml:space="preserve">ah nerozbil a aby tu </w:t>
      </w:r>
      <w:r w:rsidR="009F7F29">
        <w:rPr>
          <w:sz w:val="22"/>
          <w:szCs w:val="22"/>
        </w:rPr>
        <w:t>ď</w:t>
      </w:r>
      <w:r>
        <w:rPr>
          <w:sz w:val="22"/>
          <w:szCs w:val="22"/>
        </w:rPr>
        <w:t>alej plynula láska. Miluje ho v tajomstve Syna, ktor</w:t>
      </w:r>
      <w:r w:rsidR="009F7F29">
        <w:rPr>
          <w:sz w:val="22"/>
          <w:szCs w:val="22"/>
        </w:rPr>
        <w:t>ý</w:t>
      </w:r>
      <w:r>
        <w:rPr>
          <w:sz w:val="22"/>
          <w:szCs w:val="22"/>
        </w:rPr>
        <w:t xml:space="preserve"> sa svetom, </w:t>
      </w:r>
      <w:r w:rsidR="009F7F29">
        <w:rPr>
          <w:sz w:val="22"/>
          <w:szCs w:val="22"/>
        </w:rPr>
        <w:t>č</w:t>
      </w:r>
      <w:r>
        <w:rPr>
          <w:sz w:val="22"/>
          <w:szCs w:val="22"/>
        </w:rPr>
        <w:t>o ho nespoznal, necháva zabi</w:t>
      </w:r>
      <w:r w:rsidR="009F7F29">
        <w:rPr>
          <w:sz w:val="22"/>
          <w:szCs w:val="22"/>
        </w:rPr>
        <w:t>ť</w:t>
      </w:r>
      <w:r>
        <w:rPr>
          <w:sz w:val="22"/>
          <w:szCs w:val="22"/>
        </w:rPr>
        <w:t xml:space="preserve"> na krí</w:t>
      </w:r>
      <w:r w:rsidR="009F7F29">
        <w:rPr>
          <w:sz w:val="22"/>
          <w:szCs w:val="22"/>
        </w:rPr>
        <w:t>ž</w:t>
      </w:r>
      <w:r>
        <w:rPr>
          <w:sz w:val="22"/>
          <w:szCs w:val="22"/>
        </w:rPr>
        <w:t>i, ale ktor</w:t>
      </w:r>
      <w:r w:rsidR="009F7F29">
        <w:rPr>
          <w:sz w:val="22"/>
          <w:szCs w:val="22"/>
        </w:rPr>
        <w:t>ý</w:t>
      </w:r>
      <w:r>
        <w:rPr>
          <w:sz w:val="22"/>
          <w:szCs w:val="22"/>
        </w:rPr>
        <w:t xml:space="preserve"> je vzkriesen</w:t>
      </w:r>
      <w:r w:rsidR="009F7F29">
        <w:rPr>
          <w:sz w:val="22"/>
          <w:szCs w:val="22"/>
        </w:rPr>
        <w:t>ý</w:t>
      </w:r>
      <w:r>
        <w:rPr>
          <w:sz w:val="22"/>
          <w:szCs w:val="22"/>
        </w:rPr>
        <w:t xml:space="preserve"> Otcom ako ve</w:t>
      </w:r>
      <w:r w:rsidR="009F7F29">
        <w:rPr>
          <w:sz w:val="22"/>
          <w:szCs w:val="22"/>
        </w:rPr>
        <w:t>č</w:t>
      </w:r>
      <w:r>
        <w:rPr>
          <w:sz w:val="22"/>
          <w:szCs w:val="22"/>
        </w:rPr>
        <w:t xml:space="preserve">ná záruka toho, </w:t>
      </w:r>
      <w:r w:rsidR="009F7F29">
        <w:rPr>
          <w:sz w:val="22"/>
          <w:szCs w:val="22"/>
        </w:rPr>
        <w:t>ž</w:t>
      </w:r>
      <w:r>
        <w:rPr>
          <w:sz w:val="22"/>
          <w:szCs w:val="22"/>
        </w:rPr>
        <w:t xml:space="preserve">e </w:t>
      </w:r>
      <w:r>
        <w:rPr>
          <w:i/>
          <w:iCs/>
          <w:sz w:val="22"/>
          <w:szCs w:val="22"/>
        </w:rPr>
        <w:t>nikto nemô</w:t>
      </w:r>
      <w:r w:rsidR="009F7F29">
        <w:rPr>
          <w:i/>
          <w:iCs/>
          <w:sz w:val="22"/>
          <w:szCs w:val="22"/>
        </w:rPr>
        <w:t>ž</w:t>
      </w:r>
      <w:r>
        <w:rPr>
          <w:i/>
          <w:iCs/>
          <w:sz w:val="22"/>
          <w:szCs w:val="22"/>
        </w:rPr>
        <w:t>e zabi</w:t>
      </w:r>
      <w:r w:rsidR="009F7F29">
        <w:rPr>
          <w:i/>
          <w:iCs/>
          <w:sz w:val="22"/>
          <w:szCs w:val="22"/>
        </w:rPr>
        <w:t>ť</w:t>
      </w:r>
      <w:r>
        <w:rPr>
          <w:i/>
          <w:iCs/>
          <w:sz w:val="22"/>
          <w:szCs w:val="22"/>
        </w:rPr>
        <w:t xml:space="preserve"> lásku, </w:t>
      </w:r>
      <w:r>
        <w:rPr>
          <w:sz w:val="22"/>
          <w:szCs w:val="22"/>
        </w:rPr>
        <w:t>preto</w:t>
      </w:r>
      <w:r w:rsidR="009F7F29">
        <w:rPr>
          <w:sz w:val="22"/>
          <w:szCs w:val="22"/>
        </w:rPr>
        <w:t>ž</w:t>
      </w:r>
      <w:r>
        <w:rPr>
          <w:sz w:val="22"/>
          <w:szCs w:val="22"/>
        </w:rPr>
        <w:t>e ka</w:t>
      </w:r>
      <w:r w:rsidR="009F7F29">
        <w:rPr>
          <w:sz w:val="22"/>
          <w:szCs w:val="22"/>
        </w:rPr>
        <w:t>ž</w:t>
      </w:r>
      <w:r>
        <w:rPr>
          <w:sz w:val="22"/>
          <w:szCs w:val="22"/>
        </w:rPr>
        <w:t>d</w:t>
      </w:r>
      <w:r w:rsidR="009F7F29">
        <w:rPr>
          <w:sz w:val="22"/>
          <w:szCs w:val="22"/>
        </w:rPr>
        <w:t>ý</w:t>
      </w:r>
      <w:r>
        <w:rPr>
          <w:sz w:val="22"/>
          <w:szCs w:val="22"/>
        </w:rPr>
        <w:t>, kto je jej ú</w:t>
      </w:r>
      <w:r w:rsidR="009F7F29">
        <w:rPr>
          <w:sz w:val="22"/>
          <w:szCs w:val="22"/>
        </w:rPr>
        <w:t>č</w:t>
      </w:r>
      <w:r>
        <w:rPr>
          <w:sz w:val="22"/>
          <w:szCs w:val="22"/>
        </w:rPr>
        <w:t>astn</w:t>
      </w:r>
      <w:r w:rsidR="009F7F29">
        <w:rPr>
          <w:sz w:val="22"/>
          <w:szCs w:val="22"/>
        </w:rPr>
        <w:t>ý</w:t>
      </w:r>
      <w:r>
        <w:rPr>
          <w:sz w:val="22"/>
          <w:szCs w:val="22"/>
        </w:rPr>
        <w:t>, je dotknut</w:t>
      </w:r>
      <w:r w:rsidR="009F7F29">
        <w:rPr>
          <w:sz w:val="22"/>
          <w:szCs w:val="22"/>
        </w:rPr>
        <w:t>ý</w:t>
      </w:r>
      <w:r>
        <w:rPr>
          <w:sz w:val="22"/>
          <w:szCs w:val="22"/>
        </w:rPr>
        <w:t xml:space="preserve"> Bo</w:t>
      </w:r>
      <w:r w:rsidR="009F7F29">
        <w:rPr>
          <w:sz w:val="22"/>
          <w:szCs w:val="22"/>
        </w:rPr>
        <w:t>ž</w:t>
      </w:r>
      <w:r>
        <w:rPr>
          <w:sz w:val="22"/>
          <w:szCs w:val="22"/>
        </w:rPr>
        <w:t xml:space="preserve">ou slávou: toto je ten </w:t>
      </w:r>
      <w:r w:rsidR="009F7F29">
        <w:rPr>
          <w:sz w:val="22"/>
          <w:szCs w:val="22"/>
        </w:rPr>
        <w:t>č</w:t>
      </w:r>
      <w:r>
        <w:rPr>
          <w:sz w:val="22"/>
          <w:szCs w:val="22"/>
        </w:rPr>
        <w:t>lovek premenen</w:t>
      </w:r>
      <w:r w:rsidR="009F7F29">
        <w:rPr>
          <w:sz w:val="22"/>
          <w:szCs w:val="22"/>
        </w:rPr>
        <w:t>ý</w:t>
      </w:r>
      <w:r>
        <w:rPr>
          <w:sz w:val="22"/>
          <w:szCs w:val="22"/>
        </w:rPr>
        <w:t xml:space="preserve"> láskou, ktorého u</w:t>
      </w:r>
      <w:r w:rsidR="009F7F29">
        <w:rPr>
          <w:sz w:val="22"/>
          <w:szCs w:val="22"/>
        </w:rPr>
        <w:t>č</w:t>
      </w:r>
      <w:r>
        <w:rPr>
          <w:sz w:val="22"/>
          <w:szCs w:val="22"/>
        </w:rPr>
        <w:t>eníci kontemplovali na hore Tábor, a my v</w:t>
      </w:r>
      <w:r w:rsidR="009F7F29">
        <w:rPr>
          <w:sz w:val="22"/>
          <w:szCs w:val="22"/>
        </w:rPr>
        <w:t>š</w:t>
      </w:r>
      <w:r>
        <w:rPr>
          <w:sz w:val="22"/>
          <w:szCs w:val="22"/>
        </w:rPr>
        <w:t>etci sme pozvaní sta</w:t>
      </w:r>
      <w:r w:rsidR="009F7F29">
        <w:rPr>
          <w:sz w:val="22"/>
          <w:szCs w:val="22"/>
        </w:rPr>
        <w:t>ť</w:t>
      </w:r>
      <w:r>
        <w:rPr>
          <w:sz w:val="22"/>
          <w:szCs w:val="22"/>
        </w:rPr>
        <w:t xml:space="preserve"> sa práve t</w:t>
      </w:r>
      <w:r w:rsidR="009F7F29">
        <w:rPr>
          <w:sz w:val="22"/>
          <w:szCs w:val="22"/>
        </w:rPr>
        <w:t>ý</w:t>
      </w:r>
      <w:r>
        <w:rPr>
          <w:sz w:val="22"/>
          <w:szCs w:val="22"/>
        </w:rPr>
        <w:t xml:space="preserve">mto </w:t>
      </w:r>
      <w:r w:rsidR="009F7F29">
        <w:rPr>
          <w:sz w:val="22"/>
          <w:szCs w:val="22"/>
        </w:rPr>
        <w:t>č</w:t>
      </w:r>
      <w:r>
        <w:rPr>
          <w:sz w:val="22"/>
          <w:szCs w:val="22"/>
        </w:rPr>
        <w:t>lovekom.</w:t>
      </w:r>
    </w:p>
    <w:p w:rsidR="004C7898" w:rsidRDefault="004C7898">
      <w:pPr>
        <w:pStyle w:val="Nadpis3"/>
        <w:spacing w:line="288" w:lineRule="auto"/>
        <w:rPr>
          <w:i/>
          <w:iCs/>
          <w:sz w:val="22"/>
          <w:szCs w:val="22"/>
        </w:rPr>
      </w:pPr>
      <w:bookmarkStart w:id="20" w:name="_Toc21537048"/>
      <w:bookmarkStart w:id="21" w:name="_Toc92797518"/>
      <w:r>
        <w:rPr>
          <w:sz w:val="22"/>
          <w:szCs w:val="22"/>
        </w:rPr>
        <w:t>Adorujúce ticho</w:t>
      </w:r>
      <w:bookmarkEnd w:id="20"/>
      <w:bookmarkEnd w:id="21"/>
    </w:p>
    <w:p w:rsidR="004C7898" w:rsidRDefault="004C7898">
      <w:pPr>
        <w:spacing w:line="288" w:lineRule="auto"/>
        <w:jc w:val="both"/>
        <w:rPr>
          <w:sz w:val="22"/>
          <w:szCs w:val="22"/>
        </w:rPr>
      </w:pPr>
      <w:r>
        <w:rPr>
          <w:b/>
          <w:bCs/>
          <w:i/>
          <w:iCs/>
          <w:sz w:val="22"/>
          <w:szCs w:val="22"/>
        </w:rPr>
        <w:tab/>
      </w:r>
      <w:r>
        <w:rPr>
          <w:sz w:val="22"/>
          <w:szCs w:val="22"/>
        </w:rPr>
        <w:t>16. A predsa sa toto tajomstvo neustále zaha</w:t>
      </w:r>
      <w:r w:rsidR="009F7F29">
        <w:rPr>
          <w:sz w:val="22"/>
          <w:szCs w:val="22"/>
        </w:rPr>
        <w:t>ľ</w:t>
      </w:r>
      <w:r>
        <w:rPr>
          <w:sz w:val="22"/>
          <w:szCs w:val="22"/>
        </w:rPr>
        <w:t>uje, prikr</w:t>
      </w:r>
      <w:r w:rsidR="009F7F29">
        <w:rPr>
          <w:sz w:val="22"/>
          <w:szCs w:val="22"/>
        </w:rPr>
        <w:t>ý</w:t>
      </w:r>
      <w:r>
        <w:rPr>
          <w:sz w:val="22"/>
          <w:szCs w:val="22"/>
        </w:rPr>
        <w:t>va sa tichom,</w:t>
      </w:r>
      <w:r>
        <w:rPr>
          <w:rStyle w:val="Odkaznapoznmkupodiarou"/>
          <w:sz w:val="22"/>
          <w:szCs w:val="22"/>
        </w:rPr>
        <w:footnoteReference w:id="35"/>
      </w:r>
      <w:r>
        <w:rPr>
          <w:sz w:val="22"/>
          <w:szCs w:val="22"/>
        </w:rPr>
        <w:t xml:space="preserve"> aby sa vyhlo tomu, </w:t>
      </w:r>
      <w:r w:rsidR="009F7F29">
        <w:rPr>
          <w:sz w:val="22"/>
          <w:szCs w:val="22"/>
        </w:rPr>
        <w:t>ž</w:t>
      </w:r>
      <w:r>
        <w:rPr>
          <w:sz w:val="22"/>
          <w:szCs w:val="22"/>
        </w:rPr>
        <w:t>e namiesto Boha sa postaví modla. Iba v rastúcom o</w:t>
      </w:r>
      <w:r w:rsidR="009F7F29">
        <w:rPr>
          <w:sz w:val="22"/>
          <w:szCs w:val="22"/>
        </w:rPr>
        <w:t>č</w:t>
      </w:r>
      <w:r>
        <w:rPr>
          <w:sz w:val="22"/>
          <w:szCs w:val="22"/>
        </w:rPr>
        <w:t>istení poznania spolo</w:t>
      </w:r>
      <w:r w:rsidR="009F7F29">
        <w:rPr>
          <w:sz w:val="22"/>
          <w:szCs w:val="22"/>
        </w:rPr>
        <w:t>č</w:t>
      </w:r>
      <w:r>
        <w:rPr>
          <w:sz w:val="22"/>
          <w:szCs w:val="22"/>
        </w:rPr>
        <w:t xml:space="preserve">enstva sa </w:t>
      </w:r>
      <w:r w:rsidR="009F7F29">
        <w:rPr>
          <w:sz w:val="22"/>
          <w:szCs w:val="22"/>
        </w:rPr>
        <w:t>č</w:t>
      </w:r>
      <w:r>
        <w:rPr>
          <w:sz w:val="22"/>
          <w:szCs w:val="22"/>
        </w:rPr>
        <w:t>lovek a Boh stretnú a spoznajú vo ve</w:t>
      </w:r>
      <w:r w:rsidR="009F7F29">
        <w:rPr>
          <w:sz w:val="22"/>
          <w:szCs w:val="22"/>
        </w:rPr>
        <w:t>č</w:t>
      </w:r>
      <w:r>
        <w:rPr>
          <w:sz w:val="22"/>
          <w:szCs w:val="22"/>
        </w:rPr>
        <w:t>nom objatí ich nikdy nevyhasnutej spolupodstatnosti lásky.</w:t>
      </w:r>
    </w:p>
    <w:p w:rsidR="004C7898" w:rsidRDefault="004C7898">
      <w:pPr>
        <w:spacing w:line="288" w:lineRule="auto"/>
        <w:jc w:val="both"/>
        <w:rPr>
          <w:sz w:val="22"/>
          <w:szCs w:val="22"/>
        </w:rPr>
      </w:pPr>
      <w:r>
        <w:rPr>
          <w:sz w:val="22"/>
          <w:szCs w:val="22"/>
        </w:rPr>
        <w:tab/>
        <w:t xml:space="preserve">Tak sa rodí to, </w:t>
      </w:r>
      <w:r w:rsidR="009F7F29">
        <w:rPr>
          <w:sz w:val="22"/>
          <w:szCs w:val="22"/>
        </w:rPr>
        <w:t>č</w:t>
      </w:r>
      <w:r>
        <w:rPr>
          <w:sz w:val="22"/>
          <w:szCs w:val="22"/>
        </w:rPr>
        <w:t>o naz</w:t>
      </w:r>
      <w:r w:rsidR="009F7F29">
        <w:rPr>
          <w:sz w:val="22"/>
          <w:szCs w:val="22"/>
        </w:rPr>
        <w:t>ý</w:t>
      </w:r>
      <w:r>
        <w:rPr>
          <w:sz w:val="22"/>
          <w:szCs w:val="22"/>
        </w:rPr>
        <w:t xml:space="preserve">vame </w:t>
      </w:r>
      <w:r>
        <w:rPr>
          <w:i/>
          <w:iCs/>
          <w:sz w:val="22"/>
          <w:szCs w:val="22"/>
        </w:rPr>
        <w:t>apofatizmus</w:t>
      </w:r>
      <w:r>
        <w:rPr>
          <w:sz w:val="22"/>
          <w:szCs w:val="22"/>
        </w:rPr>
        <w:t xml:space="preserve"> kres</w:t>
      </w:r>
      <w:r w:rsidR="009F7F29">
        <w:rPr>
          <w:sz w:val="22"/>
          <w:szCs w:val="22"/>
        </w:rPr>
        <w:t>ť</w:t>
      </w:r>
      <w:r>
        <w:rPr>
          <w:sz w:val="22"/>
          <w:szCs w:val="22"/>
        </w:rPr>
        <w:t>anského V</w:t>
      </w:r>
      <w:r w:rsidR="009F7F29">
        <w:rPr>
          <w:sz w:val="22"/>
          <w:szCs w:val="22"/>
        </w:rPr>
        <w:t>ý</w:t>
      </w:r>
      <w:r>
        <w:rPr>
          <w:sz w:val="22"/>
          <w:szCs w:val="22"/>
        </w:rPr>
        <w:t xml:space="preserve">chodu: </w:t>
      </w:r>
      <w:r w:rsidR="009F7F29">
        <w:rPr>
          <w:sz w:val="22"/>
          <w:szCs w:val="22"/>
        </w:rPr>
        <w:t>č</w:t>
      </w:r>
      <w:r>
        <w:rPr>
          <w:sz w:val="22"/>
          <w:szCs w:val="22"/>
        </w:rPr>
        <w:t xml:space="preserve">ím viac </w:t>
      </w:r>
      <w:r w:rsidR="009F7F29">
        <w:rPr>
          <w:sz w:val="22"/>
          <w:szCs w:val="22"/>
        </w:rPr>
        <w:t>č</w:t>
      </w:r>
      <w:r>
        <w:rPr>
          <w:sz w:val="22"/>
          <w:szCs w:val="22"/>
        </w:rPr>
        <w:t>lovek rastie v poznaní Boha, t</w:t>
      </w:r>
      <w:r w:rsidR="009F7F29">
        <w:rPr>
          <w:sz w:val="22"/>
          <w:szCs w:val="22"/>
        </w:rPr>
        <w:t>ý</w:t>
      </w:r>
      <w:r>
        <w:rPr>
          <w:sz w:val="22"/>
          <w:szCs w:val="22"/>
        </w:rPr>
        <w:t>m viac ho poci</w:t>
      </w:r>
      <w:r w:rsidR="009F7F29">
        <w:rPr>
          <w:sz w:val="22"/>
          <w:szCs w:val="22"/>
        </w:rPr>
        <w:t>ť</w:t>
      </w:r>
      <w:r>
        <w:rPr>
          <w:sz w:val="22"/>
          <w:szCs w:val="22"/>
        </w:rPr>
        <w:t>uje ako tajomstvo, nedosiahnute</w:t>
      </w:r>
      <w:r w:rsidR="009F7F29">
        <w:rPr>
          <w:sz w:val="22"/>
          <w:szCs w:val="22"/>
        </w:rPr>
        <w:t>ľ</w:t>
      </w:r>
      <w:r>
        <w:rPr>
          <w:sz w:val="22"/>
          <w:szCs w:val="22"/>
        </w:rPr>
        <w:t>né a nezachytite</w:t>
      </w:r>
      <w:r w:rsidR="009F7F29">
        <w:rPr>
          <w:sz w:val="22"/>
          <w:szCs w:val="22"/>
        </w:rPr>
        <w:t>ľ</w:t>
      </w:r>
      <w:r>
        <w:rPr>
          <w:sz w:val="22"/>
          <w:szCs w:val="22"/>
        </w:rPr>
        <w:t>né vo svojej podstate. Toto si netreba m</w:t>
      </w:r>
      <w:r w:rsidR="009F7F29">
        <w:rPr>
          <w:sz w:val="22"/>
          <w:szCs w:val="22"/>
        </w:rPr>
        <w:t>ý</w:t>
      </w:r>
      <w:r>
        <w:rPr>
          <w:sz w:val="22"/>
          <w:szCs w:val="22"/>
        </w:rPr>
        <w:t>li</w:t>
      </w:r>
      <w:r w:rsidR="009F7F29">
        <w:rPr>
          <w:sz w:val="22"/>
          <w:szCs w:val="22"/>
        </w:rPr>
        <w:t>ť</w:t>
      </w:r>
      <w:r>
        <w:rPr>
          <w:sz w:val="22"/>
          <w:szCs w:val="22"/>
        </w:rPr>
        <w:t xml:space="preserve"> s tajomn</w:t>
      </w:r>
      <w:r w:rsidR="009F7F29">
        <w:rPr>
          <w:sz w:val="22"/>
          <w:szCs w:val="22"/>
        </w:rPr>
        <w:t>ý</w:t>
      </w:r>
      <w:r>
        <w:rPr>
          <w:sz w:val="22"/>
          <w:szCs w:val="22"/>
        </w:rPr>
        <w:t xml:space="preserve">m mysticizmom, kde sa </w:t>
      </w:r>
      <w:r w:rsidR="009F7F29">
        <w:rPr>
          <w:sz w:val="22"/>
          <w:szCs w:val="22"/>
        </w:rPr>
        <w:t>č</w:t>
      </w:r>
      <w:r>
        <w:rPr>
          <w:sz w:val="22"/>
          <w:szCs w:val="22"/>
        </w:rPr>
        <w:t>lovek stráca v záhadn</w:t>
      </w:r>
      <w:r w:rsidR="009F7F29">
        <w:rPr>
          <w:sz w:val="22"/>
          <w:szCs w:val="22"/>
        </w:rPr>
        <w:t>ý</w:t>
      </w:r>
      <w:r>
        <w:rPr>
          <w:sz w:val="22"/>
          <w:szCs w:val="22"/>
        </w:rPr>
        <w:t>ch neosobn</w:t>
      </w:r>
      <w:r w:rsidR="009F7F29">
        <w:rPr>
          <w:sz w:val="22"/>
          <w:szCs w:val="22"/>
        </w:rPr>
        <w:t>ý</w:t>
      </w:r>
      <w:r>
        <w:rPr>
          <w:sz w:val="22"/>
          <w:szCs w:val="22"/>
        </w:rPr>
        <w:t>ch skuto</w:t>
      </w:r>
      <w:r w:rsidR="009F7F29">
        <w:rPr>
          <w:sz w:val="22"/>
          <w:szCs w:val="22"/>
        </w:rPr>
        <w:t>č</w:t>
      </w:r>
      <w:r>
        <w:rPr>
          <w:sz w:val="22"/>
          <w:szCs w:val="22"/>
        </w:rPr>
        <w:t>nostiach. Práve naopak, kres</w:t>
      </w:r>
      <w:r w:rsidR="009F7F29">
        <w:rPr>
          <w:sz w:val="22"/>
          <w:szCs w:val="22"/>
        </w:rPr>
        <w:t>ť</w:t>
      </w:r>
      <w:r>
        <w:rPr>
          <w:sz w:val="22"/>
          <w:szCs w:val="22"/>
        </w:rPr>
        <w:t>ania V</w:t>
      </w:r>
      <w:r w:rsidR="009F7F29">
        <w:rPr>
          <w:sz w:val="22"/>
          <w:szCs w:val="22"/>
        </w:rPr>
        <w:t>ý</w:t>
      </w:r>
      <w:r>
        <w:rPr>
          <w:sz w:val="22"/>
          <w:szCs w:val="22"/>
        </w:rPr>
        <w:t>chodu sa obracajú na Boha ako na Otca, Syna a Ducha Svätého, na ne</w:t>
      </w:r>
      <w:r w:rsidR="009F7F29">
        <w:rPr>
          <w:sz w:val="22"/>
          <w:szCs w:val="22"/>
        </w:rPr>
        <w:t>ž</w:t>
      </w:r>
      <w:r>
        <w:rPr>
          <w:sz w:val="22"/>
          <w:szCs w:val="22"/>
        </w:rPr>
        <w:t xml:space="preserve">ne prítomné </w:t>
      </w:r>
      <w:r w:rsidR="009F7F29">
        <w:rPr>
          <w:sz w:val="22"/>
          <w:szCs w:val="22"/>
        </w:rPr>
        <w:t>ž</w:t>
      </w:r>
      <w:r>
        <w:rPr>
          <w:sz w:val="22"/>
          <w:szCs w:val="22"/>
        </w:rPr>
        <w:t>ivé Osoby, ktor</w:t>
      </w:r>
      <w:r w:rsidR="009F7F29">
        <w:rPr>
          <w:sz w:val="22"/>
          <w:szCs w:val="22"/>
        </w:rPr>
        <w:t>ý</w:t>
      </w:r>
      <w:r>
        <w:rPr>
          <w:sz w:val="22"/>
          <w:szCs w:val="22"/>
        </w:rPr>
        <w:t>m vyjadrujú slávnostnú a pokornú, majestátnu a jednoduchú liturgickú doxológiu. Cítia v</w:t>
      </w:r>
      <w:r w:rsidR="009F7F29">
        <w:rPr>
          <w:sz w:val="22"/>
          <w:szCs w:val="22"/>
        </w:rPr>
        <w:t>š</w:t>
      </w:r>
      <w:r>
        <w:rPr>
          <w:sz w:val="22"/>
          <w:szCs w:val="22"/>
        </w:rPr>
        <w:t xml:space="preserve">ak, </w:t>
      </w:r>
      <w:r w:rsidR="009F7F29">
        <w:rPr>
          <w:sz w:val="22"/>
          <w:szCs w:val="22"/>
        </w:rPr>
        <w:t>ž</w:t>
      </w:r>
      <w:r>
        <w:rPr>
          <w:sz w:val="22"/>
          <w:szCs w:val="22"/>
        </w:rPr>
        <w:t>e k tejto prítomnosti sa mo</w:t>
      </w:r>
      <w:r w:rsidR="009F7F29">
        <w:rPr>
          <w:sz w:val="22"/>
          <w:szCs w:val="22"/>
        </w:rPr>
        <w:t>ž</w:t>
      </w:r>
      <w:r>
        <w:rPr>
          <w:sz w:val="22"/>
          <w:szCs w:val="22"/>
        </w:rPr>
        <w:t>no priblí</w:t>
      </w:r>
      <w:r w:rsidR="009F7F29">
        <w:rPr>
          <w:sz w:val="22"/>
          <w:szCs w:val="22"/>
        </w:rPr>
        <w:t>ž</w:t>
      </w:r>
      <w:r>
        <w:rPr>
          <w:sz w:val="22"/>
          <w:szCs w:val="22"/>
        </w:rPr>
        <w:t>i</w:t>
      </w:r>
      <w:r w:rsidR="009F7F29">
        <w:rPr>
          <w:sz w:val="22"/>
          <w:szCs w:val="22"/>
        </w:rPr>
        <w:t>ť</w:t>
      </w:r>
      <w:r>
        <w:rPr>
          <w:sz w:val="22"/>
          <w:szCs w:val="22"/>
        </w:rPr>
        <w:t xml:space="preserve"> predov</w:t>
      </w:r>
      <w:r w:rsidR="009F7F29">
        <w:rPr>
          <w:sz w:val="22"/>
          <w:szCs w:val="22"/>
        </w:rPr>
        <w:t>š</w:t>
      </w:r>
      <w:r>
        <w:rPr>
          <w:sz w:val="22"/>
          <w:szCs w:val="22"/>
        </w:rPr>
        <w:t>etk</w:t>
      </w:r>
      <w:r w:rsidR="009F7F29">
        <w:rPr>
          <w:sz w:val="22"/>
          <w:szCs w:val="22"/>
        </w:rPr>
        <w:t>ý</w:t>
      </w:r>
      <w:r>
        <w:rPr>
          <w:sz w:val="22"/>
          <w:szCs w:val="22"/>
        </w:rPr>
        <w:t>m tak, ke</w:t>
      </w:r>
      <w:r w:rsidR="009F7F29">
        <w:rPr>
          <w:sz w:val="22"/>
          <w:szCs w:val="22"/>
        </w:rPr>
        <w:t>ď</w:t>
      </w:r>
      <w:r>
        <w:rPr>
          <w:sz w:val="22"/>
          <w:szCs w:val="22"/>
        </w:rPr>
        <w:t xml:space="preserve"> sa nechajú vychováva</w:t>
      </w:r>
      <w:r w:rsidR="009F7F29">
        <w:rPr>
          <w:sz w:val="22"/>
          <w:szCs w:val="22"/>
        </w:rPr>
        <w:t>ť</w:t>
      </w:r>
      <w:r>
        <w:rPr>
          <w:sz w:val="22"/>
          <w:szCs w:val="22"/>
        </w:rPr>
        <w:t xml:space="preserve"> k adorujúcemu ml</w:t>
      </w:r>
      <w:r w:rsidR="009F7F29">
        <w:rPr>
          <w:sz w:val="22"/>
          <w:szCs w:val="22"/>
        </w:rPr>
        <w:t>č</w:t>
      </w:r>
      <w:r>
        <w:rPr>
          <w:sz w:val="22"/>
          <w:szCs w:val="22"/>
        </w:rPr>
        <w:t>aniu, preto</w:t>
      </w:r>
      <w:r w:rsidR="009F7F29">
        <w:rPr>
          <w:sz w:val="22"/>
          <w:szCs w:val="22"/>
        </w:rPr>
        <w:t>ž</w:t>
      </w:r>
      <w:r>
        <w:rPr>
          <w:sz w:val="22"/>
          <w:szCs w:val="22"/>
        </w:rPr>
        <w:t xml:space="preserve">e </w:t>
      </w:r>
      <w:r>
        <w:rPr>
          <w:i/>
          <w:iCs/>
          <w:sz w:val="22"/>
          <w:szCs w:val="22"/>
        </w:rPr>
        <w:t>na vrchole poznania a skúsenosti Boha sa nachádza jeho absolútna transcendentnos</w:t>
      </w:r>
      <w:r w:rsidR="009F7F29">
        <w:rPr>
          <w:i/>
          <w:iCs/>
          <w:sz w:val="22"/>
          <w:szCs w:val="22"/>
        </w:rPr>
        <w:t>ť</w:t>
      </w:r>
      <w:r>
        <w:rPr>
          <w:i/>
          <w:iCs/>
          <w:sz w:val="22"/>
          <w:szCs w:val="22"/>
        </w:rPr>
        <w:t>.</w:t>
      </w:r>
      <w:r>
        <w:rPr>
          <w:sz w:val="22"/>
          <w:szCs w:val="22"/>
        </w:rPr>
        <w:t xml:space="preserve"> Tento vrchol sa nedosahuje ani tak systematickou meditáciou, ako skôr prostredníctvom modlitbovej asimilácie Písma a liturgie.</w:t>
      </w:r>
    </w:p>
    <w:p w:rsidR="004C7898" w:rsidRDefault="004C7898">
      <w:pPr>
        <w:spacing w:line="288" w:lineRule="auto"/>
        <w:jc w:val="both"/>
        <w:rPr>
          <w:sz w:val="22"/>
          <w:szCs w:val="22"/>
        </w:rPr>
      </w:pPr>
      <w:r>
        <w:rPr>
          <w:sz w:val="22"/>
          <w:szCs w:val="22"/>
        </w:rPr>
        <w:tab/>
        <w:t>V tomto pokornom prijímaní ohrani</w:t>
      </w:r>
      <w:r w:rsidR="009F7F29">
        <w:rPr>
          <w:sz w:val="22"/>
          <w:szCs w:val="22"/>
        </w:rPr>
        <w:t>č</w:t>
      </w:r>
      <w:r>
        <w:rPr>
          <w:sz w:val="22"/>
          <w:szCs w:val="22"/>
        </w:rPr>
        <w:t>enosti stvorenstva, v porovnaní s nekone</w:t>
      </w:r>
      <w:r w:rsidR="009F7F29">
        <w:rPr>
          <w:sz w:val="22"/>
          <w:szCs w:val="22"/>
        </w:rPr>
        <w:t>č</w:t>
      </w:r>
      <w:r>
        <w:rPr>
          <w:sz w:val="22"/>
          <w:szCs w:val="22"/>
        </w:rPr>
        <w:t>nou transcendentnos</w:t>
      </w:r>
      <w:r w:rsidR="009F7F29">
        <w:rPr>
          <w:sz w:val="22"/>
          <w:szCs w:val="22"/>
        </w:rPr>
        <w:t>ť</w:t>
      </w:r>
      <w:r>
        <w:rPr>
          <w:sz w:val="22"/>
          <w:szCs w:val="22"/>
        </w:rPr>
        <w:t>ou Boha, ktor</w:t>
      </w:r>
      <w:r w:rsidR="009F7F29">
        <w:rPr>
          <w:sz w:val="22"/>
          <w:szCs w:val="22"/>
        </w:rPr>
        <w:t>ý</w:t>
      </w:r>
      <w:r>
        <w:rPr>
          <w:sz w:val="22"/>
          <w:szCs w:val="22"/>
        </w:rPr>
        <w:t xml:space="preserve"> sa neprestáva zjavova</w:t>
      </w:r>
      <w:r w:rsidR="009F7F29">
        <w:rPr>
          <w:sz w:val="22"/>
          <w:szCs w:val="22"/>
        </w:rPr>
        <w:t>ť</w:t>
      </w:r>
      <w:r>
        <w:rPr>
          <w:sz w:val="22"/>
          <w:szCs w:val="22"/>
        </w:rPr>
        <w:t xml:space="preserve"> ako Boh-Láska, Otec Pána ná</w:t>
      </w:r>
      <w:r w:rsidR="009F7F29">
        <w:rPr>
          <w:sz w:val="22"/>
          <w:szCs w:val="22"/>
        </w:rPr>
        <w:t>š</w:t>
      </w:r>
      <w:r>
        <w:rPr>
          <w:sz w:val="22"/>
          <w:szCs w:val="22"/>
        </w:rPr>
        <w:t>ho Je</w:t>
      </w:r>
      <w:r w:rsidR="009F7F29">
        <w:rPr>
          <w:sz w:val="22"/>
          <w:szCs w:val="22"/>
        </w:rPr>
        <w:t>ž</w:t>
      </w:r>
      <w:r>
        <w:rPr>
          <w:sz w:val="22"/>
          <w:szCs w:val="22"/>
        </w:rPr>
        <w:t>i</w:t>
      </w:r>
      <w:r w:rsidR="009F7F29">
        <w:rPr>
          <w:sz w:val="22"/>
          <w:szCs w:val="22"/>
        </w:rPr>
        <w:t>š</w:t>
      </w:r>
      <w:r>
        <w:rPr>
          <w:sz w:val="22"/>
          <w:szCs w:val="22"/>
        </w:rPr>
        <w:t>a Krista, v radosti Ducha Svätého, vidím vyjadren</w:t>
      </w:r>
      <w:r w:rsidR="009F7F29">
        <w:rPr>
          <w:sz w:val="22"/>
          <w:szCs w:val="22"/>
        </w:rPr>
        <w:t>ý</w:t>
      </w:r>
      <w:r>
        <w:rPr>
          <w:sz w:val="22"/>
          <w:szCs w:val="22"/>
        </w:rPr>
        <w:t xml:space="preserve"> postoj modlitby a teologickú metódu, ktorú V</w:t>
      </w:r>
      <w:r w:rsidR="009F7F29">
        <w:rPr>
          <w:sz w:val="22"/>
          <w:szCs w:val="22"/>
        </w:rPr>
        <w:t>ý</w:t>
      </w:r>
      <w:r>
        <w:rPr>
          <w:sz w:val="22"/>
          <w:szCs w:val="22"/>
        </w:rPr>
        <w:t>chod uprednost</w:t>
      </w:r>
      <w:r w:rsidR="009F7F29">
        <w:rPr>
          <w:sz w:val="22"/>
          <w:szCs w:val="22"/>
        </w:rPr>
        <w:t>ň</w:t>
      </w:r>
      <w:r>
        <w:rPr>
          <w:sz w:val="22"/>
          <w:szCs w:val="22"/>
        </w:rPr>
        <w:t>uje a neustále ponúka v</w:t>
      </w:r>
      <w:r w:rsidR="009F7F29">
        <w:rPr>
          <w:sz w:val="22"/>
          <w:szCs w:val="22"/>
        </w:rPr>
        <w:t>š</w:t>
      </w:r>
      <w:r>
        <w:rPr>
          <w:sz w:val="22"/>
          <w:szCs w:val="22"/>
        </w:rPr>
        <w:t>etk</w:t>
      </w:r>
      <w:r w:rsidR="009F7F29">
        <w:rPr>
          <w:sz w:val="22"/>
          <w:szCs w:val="22"/>
        </w:rPr>
        <w:t>ý</w:t>
      </w:r>
      <w:r>
        <w:rPr>
          <w:sz w:val="22"/>
          <w:szCs w:val="22"/>
        </w:rPr>
        <w:t>m veriacim v Krista.</w:t>
      </w:r>
    </w:p>
    <w:p w:rsidR="004C7898" w:rsidRDefault="004C7898">
      <w:pPr>
        <w:spacing w:line="288" w:lineRule="auto"/>
        <w:jc w:val="both"/>
        <w:rPr>
          <w:sz w:val="22"/>
          <w:szCs w:val="22"/>
        </w:rPr>
      </w:pPr>
      <w:r>
        <w:rPr>
          <w:sz w:val="22"/>
          <w:szCs w:val="22"/>
        </w:rPr>
        <w:tab/>
        <w:t>Musíme si prizna</w:t>
      </w:r>
      <w:r w:rsidR="009F7F29">
        <w:rPr>
          <w:sz w:val="22"/>
          <w:szCs w:val="22"/>
        </w:rPr>
        <w:t>ť</w:t>
      </w:r>
      <w:r>
        <w:rPr>
          <w:sz w:val="22"/>
          <w:szCs w:val="22"/>
        </w:rPr>
        <w:t xml:space="preserve">, </w:t>
      </w:r>
      <w:r w:rsidR="009F7F29">
        <w:rPr>
          <w:sz w:val="22"/>
          <w:szCs w:val="22"/>
        </w:rPr>
        <w:t>ž</w:t>
      </w:r>
      <w:r>
        <w:rPr>
          <w:sz w:val="22"/>
          <w:szCs w:val="22"/>
        </w:rPr>
        <w:t>e v</w:t>
      </w:r>
      <w:r w:rsidR="009F7F29">
        <w:rPr>
          <w:sz w:val="22"/>
          <w:szCs w:val="22"/>
        </w:rPr>
        <w:t>š</w:t>
      </w:r>
      <w:r>
        <w:rPr>
          <w:sz w:val="22"/>
          <w:szCs w:val="22"/>
        </w:rPr>
        <w:t>etci potrebujeme toto ticho, naplnené adorovanou prítomnos</w:t>
      </w:r>
      <w:r w:rsidR="009F7F29">
        <w:rPr>
          <w:sz w:val="22"/>
          <w:szCs w:val="22"/>
        </w:rPr>
        <w:t>ť</w:t>
      </w:r>
      <w:r>
        <w:rPr>
          <w:sz w:val="22"/>
          <w:szCs w:val="22"/>
        </w:rPr>
        <w:t>ou: potrebuje ho teológia, aby mohla privis</w:t>
      </w:r>
      <w:r w:rsidR="009F7F29">
        <w:rPr>
          <w:sz w:val="22"/>
          <w:szCs w:val="22"/>
        </w:rPr>
        <w:t>ť</w:t>
      </w:r>
      <w:r>
        <w:rPr>
          <w:sz w:val="22"/>
          <w:szCs w:val="22"/>
        </w:rPr>
        <w:t xml:space="preserve"> k plnej hodnote svoju rozumovú a duchovnú du</w:t>
      </w:r>
      <w:r w:rsidR="009F7F29">
        <w:rPr>
          <w:sz w:val="22"/>
          <w:szCs w:val="22"/>
        </w:rPr>
        <w:t>š</w:t>
      </w:r>
      <w:r>
        <w:rPr>
          <w:sz w:val="22"/>
          <w:szCs w:val="22"/>
        </w:rPr>
        <w:t xml:space="preserve">u; potrebuje ho modlitba, aby nikdy nezabudla, </w:t>
      </w:r>
      <w:r w:rsidR="009F7F29">
        <w:rPr>
          <w:sz w:val="22"/>
          <w:szCs w:val="22"/>
        </w:rPr>
        <w:t>ž</w:t>
      </w:r>
      <w:r>
        <w:rPr>
          <w:sz w:val="22"/>
          <w:szCs w:val="22"/>
        </w:rPr>
        <w:t>e vidie</w:t>
      </w:r>
      <w:r w:rsidR="009F7F29">
        <w:rPr>
          <w:sz w:val="22"/>
          <w:szCs w:val="22"/>
        </w:rPr>
        <w:t>ť</w:t>
      </w:r>
      <w:r>
        <w:rPr>
          <w:sz w:val="22"/>
          <w:szCs w:val="22"/>
        </w:rPr>
        <w:t xml:space="preserve"> Boha, znamená zostúpi</w:t>
      </w:r>
      <w:r w:rsidR="009F7F29">
        <w:rPr>
          <w:sz w:val="22"/>
          <w:szCs w:val="22"/>
        </w:rPr>
        <w:t>ť</w:t>
      </w:r>
      <w:r>
        <w:rPr>
          <w:sz w:val="22"/>
          <w:szCs w:val="22"/>
        </w:rPr>
        <w:t xml:space="preserve"> z vrchu s takou </w:t>
      </w:r>
      <w:r w:rsidR="009F7F29">
        <w:rPr>
          <w:sz w:val="22"/>
          <w:szCs w:val="22"/>
        </w:rPr>
        <w:t>ž</w:t>
      </w:r>
      <w:r>
        <w:rPr>
          <w:sz w:val="22"/>
          <w:szCs w:val="22"/>
        </w:rPr>
        <w:t xml:space="preserve">iariacou tvárou, </w:t>
      </w:r>
      <w:r w:rsidR="009F7F29">
        <w:rPr>
          <w:sz w:val="22"/>
          <w:szCs w:val="22"/>
        </w:rPr>
        <w:t>ž</w:t>
      </w:r>
      <w:r>
        <w:rPr>
          <w:sz w:val="22"/>
          <w:szCs w:val="22"/>
        </w:rPr>
        <w:t>e je nutné prikry</w:t>
      </w:r>
      <w:r w:rsidR="009F7F29">
        <w:rPr>
          <w:sz w:val="22"/>
          <w:szCs w:val="22"/>
        </w:rPr>
        <w:t>ť</w:t>
      </w:r>
      <w:r>
        <w:rPr>
          <w:sz w:val="22"/>
          <w:szCs w:val="22"/>
        </w:rPr>
        <w:t xml:space="preserve"> ju závojom (porov. Ex 34,33), a aby na</w:t>
      </w:r>
      <w:r w:rsidR="009F7F29">
        <w:rPr>
          <w:sz w:val="22"/>
          <w:szCs w:val="22"/>
        </w:rPr>
        <w:t>š</w:t>
      </w:r>
      <w:r>
        <w:rPr>
          <w:sz w:val="22"/>
          <w:szCs w:val="22"/>
        </w:rPr>
        <w:t>e zhroma</w:t>
      </w:r>
      <w:r w:rsidR="009F7F29">
        <w:rPr>
          <w:sz w:val="22"/>
          <w:szCs w:val="22"/>
        </w:rPr>
        <w:t>ž</w:t>
      </w:r>
      <w:r>
        <w:rPr>
          <w:sz w:val="22"/>
          <w:szCs w:val="22"/>
        </w:rPr>
        <w:t xml:space="preserve">denia dokázali </w:t>
      </w:r>
      <w:r>
        <w:rPr>
          <w:i/>
          <w:iCs/>
          <w:sz w:val="22"/>
          <w:szCs w:val="22"/>
        </w:rPr>
        <w:t>dáva</w:t>
      </w:r>
      <w:r w:rsidR="009F7F29">
        <w:rPr>
          <w:i/>
          <w:iCs/>
          <w:sz w:val="22"/>
          <w:szCs w:val="22"/>
        </w:rPr>
        <w:t>ť</w:t>
      </w:r>
      <w:r>
        <w:rPr>
          <w:i/>
          <w:iCs/>
          <w:sz w:val="22"/>
          <w:szCs w:val="22"/>
        </w:rPr>
        <w:t xml:space="preserve"> miesto Bo</w:t>
      </w:r>
      <w:r w:rsidR="009F7F29">
        <w:rPr>
          <w:i/>
          <w:iCs/>
          <w:sz w:val="22"/>
          <w:szCs w:val="22"/>
        </w:rPr>
        <w:t>ž</w:t>
      </w:r>
      <w:r>
        <w:rPr>
          <w:i/>
          <w:iCs/>
          <w:sz w:val="22"/>
          <w:szCs w:val="22"/>
        </w:rPr>
        <w:t>ej prítomnosti</w:t>
      </w:r>
      <w:r>
        <w:rPr>
          <w:sz w:val="22"/>
          <w:szCs w:val="22"/>
        </w:rPr>
        <w:t>, vyh</w:t>
      </w:r>
      <w:r w:rsidR="009F7F29">
        <w:rPr>
          <w:sz w:val="22"/>
          <w:szCs w:val="22"/>
        </w:rPr>
        <w:t>ý</w:t>
      </w:r>
      <w:r>
        <w:rPr>
          <w:sz w:val="22"/>
          <w:szCs w:val="22"/>
        </w:rPr>
        <w:t>bajúc sa tak oslave seba sam</w:t>
      </w:r>
      <w:r w:rsidR="009F7F29">
        <w:rPr>
          <w:sz w:val="22"/>
          <w:szCs w:val="22"/>
        </w:rPr>
        <w:t>ý</w:t>
      </w:r>
      <w:r>
        <w:rPr>
          <w:sz w:val="22"/>
          <w:szCs w:val="22"/>
        </w:rPr>
        <w:t xml:space="preserve">ch; potrebuje ho kázanie, aby sa neklamalo, mysliac si, </w:t>
      </w:r>
      <w:r w:rsidR="009F7F29">
        <w:rPr>
          <w:sz w:val="22"/>
          <w:szCs w:val="22"/>
        </w:rPr>
        <w:t>ž</w:t>
      </w:r>
      <w:r>
        <w:rPr>
          <w:sz w:val="22"/>
          <w:szCs w:val="22"/>
        </w:rPr>
        <w:t>e na pritiahnutie ku skúsenosti Boha sta</w:t>
      </w:r>
      <w:r w:rsidR="009F7F29">
        <w:rPr>
          <w:sz w:val="22"/>
          <w:szCs w:val="22"/>
        </w:rPr>
        <w:t>č</w:t>
      </w:r>
      <w:r>
        <w:rPr>
          <w:sz w:val="22"/>
          <w:szCs w:val="22"/>
        </w:rPr>
        <w:t>í hromadenie slov; potrebuje ho na</w:t>
      </w:r>
      <w:r w:rsidR="009F7F29">
        <w:rPr>
          <w:sz w:val="22"/>
          <w:szCs w:val="22"/>
        </w:rPr>
        <w:t>š</w:t>
      </w:r>
      <w:r>
        <w:rPr>
          <w:sz w:val="22"/>
          <w:szCs w:val="22"/>
        </w:rPr>
        <w:t>a anga</w:t>
      </w:r>
      <w:r w:rsidR="009F7F29">
        <w:rPr>
          <w:sz w:val="22"/>
          <w:szCs w:val="22"/>
        </w:rPr>
        <w:t>ž</w:t>
      </w:r>
      <w:r>
        <w:rPr>
          <w:sz w:val="22"/>
          <w:szCs w:val="22"/>
        </w:rPr>
        <w:t>ovanos</w:t>
      </w:r>
      <w:r w:rsidR="009F7F29">
        <w:rPr>
          <w:sz w:val="22"/>
          <w:szCs w:val="22"/>
        </w:rPr>
        <w:t>ť</w:t>
      </w:r>
      <w:r>
        <w:rPr>
          <w:sz w:val="22"/>
          <w:szCs w:val="22"/>
        </w:rPr>
        <w:t>, aby sa zriekla uzatvárania sa do boja bez lásky a odpustenia. Potrebuje ho dne</w:t>
      </w:r>
      <w:r w:rsidR="009F7F29">
        <w:rPr>
          <w:sz w:val="22"/>
          <w:szCs w:val="22"/>
        </w:rPr>
        <w:t>š</w:t>
      </w:r>
      <w:r>
        <w:rPr>
          <w:sz w:val="22"/>
          <w:szCs w:val="22"/>
        </w:rPr>
        <w:t>n</w:t>
      </w:r>
      <w:r w:rsidR="009F7F29">
        <w:rPr>
          <w:sz w:val="22"/>
          <w:szCs w:val="22"/>
        </w:rPr>
        <w:t>ý</w:t>
      </w:r>
      <w:r>
        <w:rPr>
          <w:sz w:val="22"/>
          <w:szCs w:val="22"/>
        </w:rPr>
        <w:t xml:space="preserve"> </w:t>
      </w:r>
      <w:r w:rsidR="009F7F29">
        <w:rPr>
          <w:sz w:val="22"/>
          <w:szCs w:val="22"/>
        </w:rPr>
        <w:t>č</w:t>
      </w:r>
      <w:r>
        <w:rPr>
          <w:sz w:val="22"/>
          <w:szCs w:val="22"/>
        </w:rPr>
        <w:t>lovek, ktor</w:t>
      </w:r>
      <w:r w:rsidR="009F7F29">
        <w:rPr>
          <w:sz w:val="22"/>
          <w:szCs w:val="22"/>
        </w:rPr>
        <w:t>ý</w:t>
      </w:r>
      <w:r>
        <w:rPr>
          <w:sz w:val="22"/>
          <w:szCs w:val="22"/>
        </w:rPr>
        <w:t xml:space="preserve"> </w:t>
      </w:r>
      <w:r w:rsidR="009F7F29">
        <w:rPr>
          <w:sz w:val="22"/>
          <w:szCs w:val="22"/>
        </w:rPr>
        <w:t>č</w:t>
      </w:r>
      <w:r>
        <w:rPr>
          <w:sz w:val="22"/>
          <w:szCs w:val="22"/>
        </w:rPr>
        <w:t>asto nevie ml</w:t>
      </w:r>
      <w:r w:rsidR="009F7F29">
        <w:rPr>
          <w:sz w:val="22"/>
          <w:szCs w:val="22"/>
        </w:rPr>
        <w:t>č</w:t>
      </w:r>
      <w:r>
        <w:rPr>
          <w:sz w:val="22"/>
          <w:szCs w:val="22"/>
        </w:rPr>
        <w:t>a</w:t>
      </w:r>
      <w:r w:rsidR="009F7F29">
        <w:rPr>
          <w:sz w:val="22"/>
          <w:szCs w:val="22"/>
        </w:rPr>
        <w:t>ť</w:t>
      </w:r>
      <w:r>
        <w:rPr>
          <w:sz w:val="22"/>
          <w:szCs w:val="22"/>
        </w:rPr>
        <w:t>, preto</w:t>
      </w:r>
      <w:r w:rsidR="009F7F29">
        <w:rPr>
          <w:sz w:val="22"/>
          <w:szCs w:val="22"/>
        </w:rPr>
        <w:t>ž</w:t>
      </w:r>
      <w:r>
        <w:rPr>
          <w:sz w:val="22"/>
          <w:szCs w:val="22"/>
        </w:rPr>
        <w:t>e sa bojí stretnú</w:t>
      </w:r>
      <w:r w:rsidR="009F7F29">
        <w:rPr>
          <w:sz w:val="22"/>
          <w:szCs w:val="22"/>
        </w:rPr>
        <w:t>ť</w:t>
      </w:r>
      <w:r>
        <w:rPr>
          <w:sz w:val="22"/>
          <w:szCs w:val="22"/>
        </w:rPr>
        <w:t xml:space="preserve"> so sebou sam</w:t>
      </w:r>
      <w:r w:rsidR="009F7F29">
        <w:rPr>
          <w:sz w:val="22"/>
          <w:szCs w:val="22"/>
        </w:rPr>
        <w:t>ý</w:t>
      </w:r>
      <w:r>
        <w:rPr>
          <w:sz w:val="22"/>
          <w:szCs w:val="22"/>
        </w:rPr>
        <w:t>m, odhali</w:t>
      </w:r>
      <w:r w:rsidR="009F7F29">
        <w:rPr>
          <w:sz w:val="22"/>
          <w:szCs w:val="22"/>
        </w:rPr>
        <w:t>ť</w:t>
      </w:r>
      <w:r>
        <w:rPr>
          <w:sz w:val="22"/>
          <w:szCs w:val="22"/>
        </w:rPr>
        <w:t xml:space="preserve"> sa, cíti</w:t>
      </w:r>
      <w:r w:rsidR="009F7F29">
        <w:rPr>
          <w:sz w:val="22"/>
          <w:szCs w:val="22"/>
        </w:rPr>
        <w:t>ť</w:t>
      </w:r>
      <w:r>
        <w:rPr>
          <w:sz w:val="22"/>
          <w:szCs w:val="22"/>
        </w:rPr>
        <w:t xml:space="preserve"> prázdno, ktoré sa stáva otázkou po zmysle; </w:t>
      </w:r>
      <w:r w:rsidR="009F7F29">
        <w:rPr>
          <w:sz w:val="22"/>
          <w:szCs w:val="22"/>
        </w:rPr>
        <w:t>č</w:t>
      </w:r>
      <w:r>
        <w:rPr>
          <w:sz w:val="22"/>
          <w:szCs w:val="22"/>
        </w:rPr>
        <w:t>lovek, ktor</w:t>
      </w:r>
      <w:r w:rsidR="009F7F29">
        <w:rPr>
          <w:sz w:val="22"/>
          <w:szCs w:val="22"/>
        </w:rPr>
        <w:t>ý</w:t>
      </w:r>
      <w:r>
        <w:rPr>
          <w:sz w:val="22"/>
          <w:szCs w:val="22"/>
        </w:rPr>
        <w:t xml:space="preserve"> sa otupuje v hluku. V</w:t>
      </w:r>
      <w:r w:rsidR="009F7F29">
        <w:rPr>
          <w:sz w:val="22"/>
          <w:szCs w:val="22"/>
        </w:rPr>
        <w:t>š</w:t>
      </w:r>
      <w:r>
        <w:rPr>
          <w:sz w:val="22"/>
          <w:szCs w:val="22"/>
        </w:rPr>
        <w:t>etci, veriaci i neveriaci, potrebujú nau</w:t>
      </w:r>
      <w:r w:rsidR="009F7F29">
        <w:rPr>
          <w:sz w:val="22"/>
          <w:szCs w:val="22"/>
        </w:rPr>
        <w:t>č</w:t>
      </w:r>
      <w:r>
        <w:rPr>
          <w:sz w:val="22"/>
          <w:szCs w:val="22"/>
        </w:rPr>
        <w:t>i</w:t>
      </w:r>
      <w:r w:rsidR="009F7F29">
        <w:rPr>
          <w:sz w:val="22"/>
          <w:szCs w:val="22"/>
        </w:rPr>
        <w:t>ť</w:t>
      </w:r>
      <w:r>
        <w:rPr>
          <w:sz w:val="22"/>
          <w:szCs w:val="22"/>
        </w:rPr>
        <w:t xml:space="preserve"> sa tichu, ktoré by Tomu Druhému dovolilo hovori</w:t>
      </w:r>
      <w:r w:rsidR="009F7F29">
        <w:rPr>
          <w:sz w:val="22"/>
          <w:szCs w:val="22"/>
        </w:rPr>
        <w:t>ť</w:t>
      </w:r>
      <w:r>
        <w:rPr>
          <w:sz w:val="22"/>
          <w:szCs w:val="22"/>
        </w:rPr>
        <w:t>, kedy a ako chce, a nám porozumie</w:t>
      </w:r>
      <w:r w:rsidR="009F7F29">
        <w:rPr>
          <w:sz w:val="22"/>
          <w:szCs w:val="22"/>
        </w:rPr>
        <w:t>ť</w:t>
      </w:r>
      <w:r>
        <w:rPr>
          <w:sz w:val="22"/>
          <w:szCs w:val="22"/>
        </w:rPr>
        <w:t xml:space="preserve"> tieto slová.</w:t>
      </w:r>
    </w:p>
    <w:p w:rsidR="004C7898" w:rsidRDefault="004C7898">
      <w:pPr>
        <w:pStyle w:val="Nadpis2"/>
        <w:spacing w:line="288" w:lineRule="auto"/>
        <w:rPr>
          <w:sz w:val="26"/>
          <w:szCs w:val="26"/>
        </w:rPr>
      </w:pPr>
      <w:bookmarkStart w:id="22" w:name="_Toc21537049"/>
      <w:bookmarkStart w:id="23" w:name="_Toc92797519"/>
      <w:r>
        <w:rPr>
          <w:sz w:val="26"/>
          <w:szCs w:val="26"/>
        </w:rPr>
        <w:t>II. Od poznania ku stretnutiu</w:t>
      </w:r>
      <w:bookmarkEnd w:id="22"/>
      <w:bookmarkEnd w:id="23"/>
    </w:p>
    <w:p w:rsidR="004C7898" w:rsidRDefault="004C7898">
      <w:pPr>
        <w:spacing w:line="288" w:lineRule="auto"/>
        <w:jc w:val="both"/>
        <w:rPr>
          <w:sz w:val="22"/>
          <w:szCs w:val="22"/>
        </w:rPr>
      </w:pPr>
      <w:r>
        <w:rPr>
          <w:sz w:val="22"/>
          <w:szCs w:val="22"/>
        </w:rPr>
        <w:tab/>
        <w:t>17. Ubehlo u</w:t>
      </w:r>
      <w:r w:rsidR="009F7F29">
        <w:rPr>
          <w:sz w:val="22"/>
          <w:szCs w:val="22"/>
        </w:rPr>
        <w:t>ž</w:t>
      </w:r>
      <w:r>
        <w:rPr>
          <w:sz w:val="22"/>
          <w:szCs w:val="22"/>
        </w:rPr>
        <w:t xml:space="preserve"> tridsa</w:t>
      </w:r>
      <w:r w:rsidR="009F7F29">
        <w:rPr>
          <w:sz w:val="22"/>
          <w:szCs w:val="22"/>
        </w:rPr>
        <w:t>ť</w:t>
      </w:r>
      <w:r>
        <w:rPr>
          <w:sz w:val="22"/>
          <w:szCs w:val="22"/>
        </w:rPr>
        <w:t xml:space="preserve"> rokov od chvíle, ke</w:t>
      </w:r>
      <w:r w:rsidR="009F7F29">
        <w:rPr>
          <w:sz w:val="22"/>
          <w:szCs w:val="22"/>
        </w:rPr>
        <w:t>ď</w:t>
      </w:r>
      <w:r>
        <w:rPr>
          <w:sz w:val="22"/>
          <w:szCs w:val="22"/>
        </w:rPr>
        <w:t xml:space="preserve"> biskupi katolíckej Cirkvi, zídení na Koncile, za prítomnosti mnoh</w:t>
      </w:r>
      <w:r w:rsidR="009F7F29">
        <w:rPr>
          <w:sz w:val="22"/>
          <w:szCs w:val="22"/>
        </w:rPr>
        <w:t>ý</w:t>
      </w:r>
      <w:r>
        <w:rPr>
          <w:sz w:val="22"/>
          <w:szCs w:val="22"/>
        </w:rPr>
        <w:t>ch bratov z in</w:t>
      </w:r>
      <w:r w:rsidR="009F7F29">
        <w:rPr>
          <w:sz w:val="22"/>
          <w:szCs w:val="22"/>
        </w:rPr>
        <w:t>ý</w:t>
      </w:r>
      <w:r>
        <w:rPr>
          <w:sz w:val="22"/>
          <w:szCs w:val="22"/>
        </w:rPr>
        <w:t>ch cirkví a cirkevn</w:t>
      </w:r>
      <w:r w:rsidR="009F7F29">
        <w:rPr>
          <w:sz w:val="22"/>
          <w:szCs w:val="22"/>
        </w:rPr>
        <w:t>ý</w:t>
      </w:r>
      <w:r>
        <w:rPr>
          <w:sz w:val="22"/>
          <w:szCs w:val="22"/>
        </w:rPr>
        <w:t>ch spolo</w:t>
      </w:r>
      <w:r w:rsidR="009F7F29">
        <w:rPr>
          <w:sz w:val="22"/>
          <w:szCs w:val="22"/>
        </w:rPr>
        <w:t>č</w:t>
      </w:r>
      <w:r>
        <w:rPr>
          <w:sz w:val="22"/>
          <w:szCs w:val="22"/>
        </w:rPr>
        <w:t>enstiev, na</w:t>
      </w:r>
      <w:r w:rsidR="009F7F29">
        <w:rPr>
          <w:sz w:val="22"/>
          <w:szCs w:val="22"/>
        </w:rPr>
        <w:t>č</w:t>
      </w:r>
      <w:r>
        <w:rPr>
          <w:sz w:val="22"/>
          <w:szCs w:val="22"/>
        </w:rPr>
        <w:t>úvali hlasu Ducha, ktor</w:t>
      </w:r>
      <w:r w:rsidR="009F7F29">
        <w:rPr>
          <w:sz w:val="22"/>
          <w:szCs w:val="22"/>
        </w:rPr>
        <w:t>ý</w:t>
      </w:r>
      <w:r>
        <w:rPr>
          <w:sz w:val="22"/>
          <w:szCs w:val="22"/>
        </w:rPr>
        <w:t xml:space="preserve"> osvecoval hlboké pravdy o podstate Cirkvi. Tak bolo zjavené, </w:t>
      </w:r>
      <w:r w:rsidR="009F7F29">
        <w:rPr>
          <w:sz w:val="22"/>
          <w:szCs w:val="22"/>
        </w:rPr>
        <w:t>ž</w:t>
      </w:r>
      <w:r>
        <w:rPr>
          <w:sz w:val="22"/>
          <w:szCs w:val="22"/>
        </w:rPr>
        <w:t>e v</w:t>
      </w:r>
      <w:r w:rsidR="009F7F29">
        <w:rPr>
          <w:sz w:val="22"/>
          <w:szCs w:val="22"/>
        </w:rPr>
        <w:t>š</w:t>
      </w:r>
      <w:r>
        <w:rPr>
          <w:sz w:val="22"/>
          <w:szCs w:val="22"/>
        </w:rPr>
        <w:t>etci veriaci v Krista sú si ove</w:t>
      </w:r>
      <w:r w:rsidR="009F7F29">
        <w:rPr>
          <w:sz w:val="22"/>
          <w:szCs w:val="22"/>
        </w:rPr>
        <w:t>ľ</w:t>
      </w:r>
      <w:r>
        <w:rPr>
          <w:sz w:val="22"/>
          <w:szCs w:val="22"/>
        </w:rPr>
        <w:t>a bli</w:t>
      </w:r>
      <w:r w:rsidR="009F7F29">
        <w:rPr>
          <w:sz w:val="22"/>
          <w:szCs w:val="22"/>
        </w:rPr>
        <w:t>žš</w:t>
      </w:r>
      <w:r>
        <w:rPr>
          <w:sz w:val="22"/>
          <w:szCs w:val="22"/>
        </w:rPr>
        <w:t>ie, ako si mohli myslie</w:t>
      </w:r>
      <w:r w:rsidR="009F7F29">
        <w:rPr>
          <w:sz w:val="22"/>
          <w:szCs w:val="22"/>
        </w:rPr>
        <w:t>ť</w:t>
      </w:r>
      <w:r>
        <w:rPr>
          <w:sz w:val="22"/>
          <w:szCs w:val="22"/>
        </w:rPr>
        <w:t>, v</w:t>
      </w:r>
      <w:r w:rsidR="009F7F29">
        <w:rPr>
          <w:sz w:val="22"/>
          <w:szCs w:val="22"/>
        </w:rPr>
        <w:t>š</w:t>
      </w:r>
      <w:r>
        <w:rPr>
          <w:sz w:val="22"/>
          <w:szCs w:val="22"/>
        </w:rPr>
        <w:t>etci sú na spolo</w:t>
      </w:r>
      <w:r w:rsidR="009F7F29">
        <w:rPr>
          <w:sz w:val="22"/>
          <w:szCs w:val="22"/>
        </w:rPr>
        <w:t>č</w:t>
      </w:r>
      <w:r>
        <w:rPr>
          <w:sz w:val="22"/>
          <w:szCs w:val="22"/>
        </w:rPr>
        <w:t>nej ceste k tomu istému Pánovi, ktor</w:t>
      </w:r>
      <w:r w:rsidR="009F7F29">
        <w:rPr>
          <w:sz w:val="22"/>
          <w:szCs w:val="22"/>
        </w:rPr>
        <w:t>ý</w:t>
      </w:r>
      <w:r>
        <w:rPr>
          <w:sz w:val="22"/>
          <w:szCs w:val="22"/>
        </w:rPr>
        <w:t xml:space="preserve"> v</w:t>
      </w:r>
      <w:r w:rsidR="009F7F29">
        <w:rPr>
          <w:sz w:val="22"/>
          <w:szCs w:val="22"/>
        </w:rPr>
        <w:t>š</w:t>
      </w:r>
      <w:r>
        <w:rPr>
          <w:sz w:val="22"/>
          <w:szCs w:val="22"/>
        </w:rPr>
        <w:t>etk</w:t>
      </w:r>
      <w:r w:rsidR="009F7F29">
        <w:rPr>
          <w:sz w:val="22"/>
          <w:szCs w:val="22"/>
        </w:rPr>
        <w:t>ý</w:t>
      </w:r>
      <w:r>
        <w:rPr>
          <w:sz w:val="22"/>
          <w:szCs w:val="22"/>
        </w:rPr>
        <w:t>m pomáha a podporuje ich svojou milos</w:t>
      </w:r>
      <w:r w:rsidR="009F7F29">
        <w:rPr>
          <w:sz w:val="22"/>
          <w:szCs w:val="22"/>
        </w:rPr>
        <w:t>ť</w:t>
      </w:r>
      <w:r>
        <w:rPr>
          <w:sz w:val="22"/>
          <w:szCs w:val="22"/>
        </w:rPr>
        <w:t>ou. Odtia</w:t>
      </w:r>
      <w:r w:rsidR="009F7F29">
        <w:rPr>
          <w:sz w:val="22"/>
          <w:szCs w:val="22"/>
        </w:rPr>
        <w:t>ľ</w:t>
      </w:r>
      <w:r>
        <w:rPr>
          <w:sz w:val="22"/>
          <w:szCs w:val="22"/>
        </w:rPr>
        <w:t xml:space="preserve"> sa vynárala stále naliehavej</w:t>
      </w:r>
      <w:r w:rsidR="009F7F29">
        <w:rPr>
          <w:sz w:val="22"/>
          <w:szCs w:val="22"/>
        </w:rPr>
        <w:t>š</w:t>
      </w:r>
      <w:r>
        <w:rPr>
          <w:sz w:val="22"/>
          <w:szCs w:val="22"/>
        </w:rPr>
        <w:t>ia v</w:t>
      </w:r>
      <w:r w:rsidR="009F7F29">
        <w:rPr>
          <w:sz w:val="22"/>
          <w:szCs w:val="22"/>
        </w:rPr>
        <w:t>ý</w:t>
      </w:r>
      <w:r>
        <w:rPr>
          <w:sz w:val="22"/>
          <w:szCs w:val="22"/>
        </w:rPr>
        <w:t>zva k jednote.</w:t>
      </w:r>
    </w:p>
    <w:p w:rsidR="004C7898" w:rsidRDefault="004C7898">
      <w:pPr>
        <w:spacing w:line="288" w:lineRule="auto"/>
        <w:jc w:val="both"/>
        <w:rPr>
          <w:sz w:val="22"/>
          <w:szCs w:val="22"/>
        </w:rPr>
      </w:pPr>
      <w:r>
        <w:rPr>
          <w:sz w:val="22"/>
          <w:szCs w:val="22"/>
        </w:rPr>
        <w:tab/>
        <w:t>Odvtedy sme pre</w:t>
      </w:r>
      <w:r w:rsidR="009F7F29">
        <w:rPr>
          <w:sz w:val="22"/>
          <w:szCs w:val="22"/>
        </w:rPr>
        <w:t>š</w:t>
      </w:r>
      <w:r>
        <w:rPr>
          <w:sz w:val="22"/>
          <w:szCs w:val="22"/>
        </w:rPr>
        <w:t>li ve</w:t>
      </w:r>
      <w:r w:rsidR="009F7F29">
        <w:rPr>
          <w:sz w:val="22"/>
          <w:szCs w:val="22"/>
        </w:rPr>
        <w:t>ľ</w:t>
      </w:r>
      <w:r>
        <w:rPr>
          <w:sz w:val="22"/>
          <w:szCs w:val="22"/>
        </w:rPr>
        <w:t>k</w:t>
      </w:r>
      <w:r w:rsidR="009F7F29">
        <w:rPr>
          <w:sz w:val="22"/>
          <w:szCs w:val="22"/>
        </w:rPr>
        <w:t>ý</w:t>
      </w:r>
      <w:r>
        <w:rPr>
          <w:sz w:val="22"/>
          <w:szCs w:val="22"/>
        </w:rPr>
        <w:t xml:space="preserve"> úsek na ceste vzájomného poznania. Toto zintenzívnilo úctu a dovolilo nám </w:t>
      </w:r>
      <w:r w:rsidR="009F7F29">
        <w:rPr>
          <w:sz w:val="22"/>
          <w:szCs w:val="22"/>
        </w:rPr>
        <w:t>č</w:t>
      </w:r>
      <w:r>
        <w:rPr>
          <w:sz w:val="22"/>
          <w:szCs w:val="22"/>
        </w:rPr>
        <w:t>asto sa spolo</w:t>
      </w:r>
      <w:r w:rsidR="009F7F29">
        <w:rPr>
          <w:sz w:val="22"/>
          <w:szCs w:val="22"/>
        </w:rPr>
        <w:t>č</w:t>
      </w:r>
      <w:r>
        <w:rPr>
          <w:sz w:val="22"/>
          <w:szCs w:val="22"/>
        </w:rPr>
        <w:t>ne modli</w:t>
      </w:r>
      <w:r w:rsidR="009F7F29">
        <w:rPr>
          <w:sz w:val="22"/>
          <w:szCs w:val="22"/>
        </w:rPr>
        <w:t>ť</w:t>
      </w:r>
      <w:r>
        <w:rPr>
          <w:sz w:val="22"/>
          <w:szCs w:val="22"/>
        </w:rPr>
        <w:t xml:space="preserve"> k jedinému Pánovi, ale aj jedni za druh</w:t>
      </w:r>
      <w:r w:rsidR="009F7F29">
        <w:rPr>
          <w:sz w:val="22"/>
          <w:szCs w:val="22"/>
        </w:rPr>
        <w:t>ý</w:t>
      </w:r>
      <w:r>
        <w:rPr>
          <w:sz w:val="22"/>
          <w:szCs w:val="22"/>
        </w:rPr>
        <w:t>ch na ceste lásky, ktorá je u</w:t>
      </w:r>
      <w:r w:rsidR="009F7F29">
        <w:rPr>
          <w:sz w:val="22"/>
          <w:szCs w:val="22"/>
        </w:rPr>
        <w:t>ž</w:t>
      </w:r>
      <w:r>
        <w:rPr>
          <w:sz w:val="22"/>
          <w:szCs w:val="22"/>
        </w:rPr>
        <w:t xml:space="preserve"> vlastne putovaním k jednote.</w:t>
      </w:r>
    </w:p>
    <w:p w:rsidR="004C7898" w:rsidRDefault="004C7898">
      <w:pPr>
        <w:spacing w:line="288" w:lineRule="auto"/>
        <w:jc w:val="both"/>
        <w:rPr>
          <w:sz w:val="22"/>
          <w:szCs w:val="22"/>
        </w:rPr>
      </w:pPr>
      <w:r>
        <w:rPr>
          <w:sz w:val="22"/>
          <w:szCs w:val="22"/>
        </w:rPr>
        <w:tab/>
        <w:t>Po dôle</w:t>
      </w:r>
      <w:r w:rsidR="009F7F29">
        <w:rPr>
          <w:sz w:val="22"/>
          <w:szCs w:val="22"/>
        </w:rPr>
        <w:t>ž</w:t>
      </w:r>
      <w:r>
        <w:rPr>
          <w:sz w:val="22"/>
          <w:szCs w:val="22"/>
        </w:rPr>
        <w:t>it</w:t>
      </w:r>
      <w:r w:rsidR="009F7F29">
        <w:rPr>
          <w:sz w:val="22"/>
          <w:szCs w:val="22"/>
        </w:rPr>
        <w:t>ý</w:t>
      </w:r>
      <w:r>
        <w:rPr>
          <w:sz w:val="22"/>
          <w:szCs w:val="22"/>
        </w:rPr>
        <w:t>ch krokoch, ktoré vykonal Pavol VI., som si prial, aby sa pokra</w:t>
      </w:r>
      <w:r w:rsidR="009F7F29">
        <w:rPr>
          <w:sz w:val="22"/>
          <w:szCs w:val="22"/>
        </w:rPr>
        <w:t>č</w:t>
      </w:r>
      <w:r>
        <w:rPr>
          <w:sz w:val="22"/>
          <w:szCs w:val="22"/>
        </w:rPr>
        <w:t xml:space="preserve">ovalo na ceste </w:t>
      </w:r>
      <w:r>
        <w:rPr>
          <w:i/>
          <w:iCs/>
          <w:sz w:val="22"/>
          <w:szCs w:val="22"/>
        </w:rPr>
        <w:t>vzájomného poznávania v láske.</w:t>
      </w:r>
      <w:r>
        <w:rPr>
          <w:sz w:val="22"/>
          <w:szCs w:val="22"/>
        </w:rPr>
        <w:t xml:space="preserve"> Mô</w:t>
      </w:r>
      <w:r w:rsidR="009F7F29">
        <w:rPr>
          <w:sz w:val="22"/>
          <w:szCs w:val="22"/>
        </w:rPr>
        <w:t>ž</w:t>
      </w:r>
      <w:r>
        <w:rPr>
          <w:sz w:val="22"/>
          <w:szCs w:val="22"/>
        </w:rPr>
        <w:t>em dosved</w:t>
      </w:r>
      <w:r w:rsidR="009F7F29">
        <w:rPr>
          <w:sz w:val="22"/>
          <w:szCs w:val="22"/>
        </w:rPr>
        <w:t>č</w:t>
      </w:r>
      <w:r>
        <w:rPr>
          <w:sz w:val="22"/>
          <w:szCs w:val="22"/>
        </w:rPr>
        <w:t>i</w:t>
      </w:r>
      <w:r w:rsidR="009F7F29">
        <w:rPr>
          <w:sz w:val="22"/>
          <w:szCs w:val="22"/>
        </w:rPr>
        <w:t>ť</w:t>
      </w:r>
      <w:r>
        <w:rPr>
          <w:sz w:val="22"/>
          <w:szCs w:val="22"/>
        </w:rPr>
        <w:t xml:space="preserve"> hlbokú rados</w:t>
      </w:r>
      <w:r w:rsidR="009F7F29">
        <w:rPr>
          <w:sz w:val="22"/>
          <w:szCs w:val="22"/>
        </w:rPr>
        <w:t>ť</w:t>
      </w:r>
      <w:r>
        <w:rPr>
          <w:sz w:val="22"/>
          <w:szCs w:val="22"/>
        </w:rPr>
        <w:t>, ktorú vo mne vyvolalo bratské stretnutie s mnoh</w:t>
      </w:r>
      <w:r w:rsidR="009F7F29">
        <w:rPr>
          <w:sz w:val="22"/>
          <w:szCs w:val="22"/>
        </w:rPr>
        <w:t>ý</w:t>
      </w:r>
      <w:r>
        <w:rPr>
          <w:sz w:val="22"/>
          <w:szCs w:val="22"/>
        </w:rPr>
        <w:t>mi hlavami a zástupcami cirkví a cirkevn</w:t>
      </w:r>
      <w:r w:rsidR="009F7F29">
        <w:rPr>
          <w:sz w:val="22"/>
          <w:szCs w:val="22"/>
        </w:rPr>
        <w:t>ý</w:t>
      </w:r>
      <w:r>
        <w:rPr>
          <w:sz w:val="22"/>
          <w:szCs w:val="22"/>
        </w:rPr>
        <w:t>ch spolo</w:t>
      </w:r>
      <w:r w:rsidR="009F7F29">
        <w:rPr>
          <w:sz w:val="22"/>
          <w:szCs w:val="22"/>
        </w:rPr>
        <w:t>č</w:t>
      </w:r>
      <w:r>
        <w:rPr>
          <w:sz w:val="22"/>
          <w:szCs w:val="22"/>
        </w:rPr>
        <w:t>enstiev po</w:t>
      </w:r>
      <w:r w:rsidR="009F7F29">
        <w:rPr>
          <w:sz w:val="22"/>
          <w:szCs w:val="22"/>
        </w:rPr>
        <w:t>č</w:t>
      </w:r>
      <w:r>
        <w:rPr>
          <w:sz w:val="22"/>
          <w:szCs w:val="22"/>
        </w:rPr>
        <w:t>as t</w:t>
      </w:r>
      <w:r w:rsidR="009F7F29">
        <w:rPr>
          <w:sz w:val="22"/>
          <w:szCs w:val="22"/>
        </w:rPr>
        <w:t>ý</w:t>
      </w:r>
      <w:r>
        <w:rPr>
          <w:sz w:val="22"/>
          <w:szCs w:val="22"/>
        </w:rPr>
        <w:t>chto rokov. Spolu sme zdie</w:t>
      </w:r>
      <w:r w:rsidR="009F7F29">
        <w:rPr>
          <w:sz w:val="22"/>
          <w:szCs w:val="22"/>
        </w:rPr>
        <w:t>ľ</w:t>
      </w:r>
      <w:r>
        <w:rPr>
          <w:sz w:val="22"/>
          <w:szCs w:val="22"/>
        </w:rPr>
        <w:t>ali obavy a o</w:t>
      </w:r>
      <w:r w:rsidR="009F7F29">
        <w:rPr>
          <w:sz w:val="22"/>
          <w:szCs w:val="22"/>
        </w:rPr>
        <w:t>č</w:t>
      </w:r>
      <w:r>
        <w:rPr>
          <w:sz w:val="22"/>
          <w:szCs w:val="22"/>
        </w:rPr>
        <w:t>akávania, spolu sme vyprosovali zjednotenie medzi na</w:t>
      </w:r>
      <w:r w:rsidR="009F7F29">
        <w:rPr>
          <w:sz w:val="22"/>
          <w:szCs w:val="22"/>
        </w:rPr>
        <w:t>š</w:t>
      </w:r>
      <w:r>
        <w:rPr>
          <w:sz w:val="22"/>
          <w:szCs w:val="22"/>
        </w:rPr>
        <w:t>imi cirkvami a pokoj pre svet. Spolu sme sa viac cítili zodpovedn</w:t>
      </w:r>
      <w:r w:rsidR="009F7F29">
        <w:rPr>
          <w:sz w:val="22"/>
          <w:szCs w:val="22"/>
        </w:rPr>
        <w:t>ý</w:t>
      </w:r>
      <w:r>
        <w:rPr>
          <w:sz w:val="22"/>
          <w:szCs w:val="22"/>
        </w:rPr>
        <w:t>mi za spolo</w:t>
      </w:r>
      <w:r w:rsidR="009F7F29">
        <w:rPr>
          <w:sz w:val="22"/>
          <w:szCs w:val="22"/>
        </w:rPr>
        <w:t>č</w:t>
      </w:r>
      <w:r>
        <w:rPr>
          <w:sz w:val="22"/>
          <w:szCs w:val="22"/>
        </w:rPr>
        <w:t>né dobro, nielen ako jednotlivci, ale aj v mene kres</w:t>
      </w:r>
      <w:r w:rsidR="009F7F29">
        <w:rPr>
          <w:sz w:val="22"/>
          <w:szCs w:val="22"/>
        </w:rPr>
        <w:t>ť</w:t>
      </w:r>
      <w:r>
        <w:rPr>
          <w:sz w:val="22"/>
          <w:szCs w:val="22"/>
        </w:rPr>
        <w:t>anov, ktor</w:t>
      </w:r>
      <w:r w:rsidR="009F7F29">
        <w:rPr>
          <w:sz w:val="22"/>
          <w:szCs w:val="22"/>
        </w:rPr>
        <w:t>ý</w:t>
      </w:r>
      <w:r>
        <w:rPr>
          <w:sz w:val="22"/>
          <w:szCs w:val="22"/>
        </w:rPr>
        <w:t>m nás Pán ur</w:t>
      </w:r>
      <w:r w:rsidR="009F7F29">
        <w:rPr>
          <w:sz w:val="22"/>
          <w:szCs w:val="22"/>
        </w:rPr>
        <w:t>č</w:t>
      </w:r>
      <w:r>
        <w:rPr>
          <w:sz w:val="22"/>
          <w:szCs w:val="22"/>
        </w:rPr>
        <w:t>il za pastierov. Neraz k tejto Rímskej stolici doliehali naliehavé v</w:t>
      </w:r>
      <w:r w:rsidR="009F7F29">
        <w:rPr>
          <w:sz w:val="22"/>
          <w:szCs w:val="22"/>
        </w:rPr>
        <w:t>ý</w:t>
      </w:r>
      <w:r>
        <w:rPr>
          <w:sz w:val="22"/>
          <w:szCs w:val="22"/>
        </w:rPr>
        <w:t>zvy in</w:t>
      </w:r>
      <w:r w:rsidR="009F7F29">
        <w:rPr>
          <w:sz w:val="22"/>
          <w:szCs w:val="22"/>
        </w:rPr>
        <w:t>ý</w:t>
      </w:r>
      <w:r>
        <w:rPr>
          <w:sz w:val="22"/>
          <w:szCs w:val="22"/>
        </w:rPr>
        <w:t>ch cirkví, ohrozovan</w:t>
      </w:r>
      <w:r w:rsidR="009F7F29">
        <w:rPr>
          <w:sz w:val="22"/>
          <w:szCs w:val="22"/>
        </w:rPr>
        <w:t>ý</w:t>
      </w:r>
      <w:r>
        <w:rPr>
          <w:sz w:val="22"/>
          <w:szCs w:val="22"/>
        </w:rPr>
        <w:t>ch alebo zasiahnut</w:t>
      </w:r>
      <w:r w:rsidR="009F7F29">
        <w:rPr>
          <w:sz w:val="22"/>
          <w:szCs w:val="22"/>
        </w:rPr>
        <w:t>ý</w:t>
      </w:r>
      <w:r>
        <w:rPr>
          <w:sz w:val="22"/>
          <w:szCs w:val="22"/>
        </w:rPr>
        <w:t>ch násilím a útlakom. V</w:t>
      </w:r>
      <w:r w:rsidR="009F7F29">
        <w:rPr>
          <w:sz w:val="22"/>
          <w:szCs w:val="22"/>
        </w:rPr>
        <w:t>š</w:t>
      </w:r>
      <w:r>
        <w:rPr>
          <w:sz w:val="22"/>
          <w:szCs w:val="22"/>
        </w:rPr>
        <w:t>etk</w:t>
      </w:r>
      <w:r w:rsidR="009F7F29">
        <w:rPr>
          <w:sz w:val="22"/>
          <w:szCs w:val="22"/>
        </w:rPr>
        <w:t>ý</w:t>
      </w:r>
      <w:r>
        <w:rPr>
          <w:sz w:val="22"/>
          <w:szCs w:val="22"/>
        </w:rPr>
        <w:t>m sa sna</w:t>
      </w:r>
      <w:r w:rsidR="009F7F29">
        <w:rPr>
          <w:sz w:val="22"/>
          <w:szCs w:val="22"/>
        </w:rPr>
        <w:t>ž</w:t>
      </w:r>
      <w:r>
        <w:rPr>
          <w:sz w:val="22"/>
          <w:szCs w:val="22"/>
        </w:rPr>
        <w:t>ila otvori</w:t>
      </w:r>
      <w:r w:rsidR="009F7F29">
        <w:rPr>
          <w:sz w:val="22"/>
          <w:szCs w:val="22"/>
        </w:rPr>
        <w:t>ť</w:t>
      </w:r>
      <w:r>
        <w:rPr>
          <w:sz w:val="22"/>
          <w:szCs w:val="22"/>
        </w:rPr>
        <w:t xml:space="preserve"> svoje srdce. Len </w:t>
      </w:r>
      <w:r w:rsidR="009F7F29">
        <w:rPr>
          <w:sz w:val="22"/>
          <w:szCs w:val="22"/>
        </w:rPr>
        <w:t>č</w:t>
      </w:r>
      <w:r>
        <w:rPr>
          <w:sz w:val="22"/>
          <w:szCs w:val="22"/>
        </w:rPr>
        <w:t>o to bolo mo</w:t>
      </w:r>
      <w:r w:rsidR="009F7F29">
        <w:rPr>
          <w:sz w:val="22"/>
          <w:szCs w:val="22"/>
        </w:rPr>
        <w:t>ž</w:t>
      </w:r>
      <w:r>
        <w:rPr>
          <w:sz w:val="22"/>
          <w:szCs w:val="22"/>
        </w:rPr>
        <w:t>né, dvíhal sa za ne hlas rímskeho biskupa, aby v</w:t>
      </w:r>
      <w:r w:rsidR="009F7F29">
        <w:rPr>
          <w:sz w:val="22"/>
          <w:szCs w:val="22"/>
        </w:rPr>
        <w:t>š</w:t>
      </w:r>
      <w:r>
        <w:rPr>
          <w:sz w:val="22"/>
          <w:szCs w:val="22"/>
        </w:rPr>
        <w:t xml:space="preserve">etci </w:t>
      </w:r>
      <w:r w:rsidR="009F7F29">
        <w:rPr>
          <w:sz w:val="22"/>
          <w:szCs w:val="22"/>
        </w:rPr>
        <w:t>ľ</w:t>
      </w:r>
      <w:r>
        <w:rPr>
          <w:sz w:val="22"/>
          <w:szCs w:val="22"/>
        </w:rPr>
        <w:t>udia dobrej vôle na</w:t>
      </w:r>
      <w:r w:rsidR="009F7F29">
        <w:rPr>
          <w:sz w:val="22"/>
          <w:szCs w:val="22"/>
        </w:rPr>
        <w:t>č</w:t>
      </w:r>
      <w:r>
        <w:rPr>
          <w:sz w:val="22"/>
          <w:szCs w:val="22"/>
        </w:rPr>
        <w:t>úvali volaniu t</w:t>
      </w:r>
      <w:r w:rsidR="009F7F29">
        <w:rPr>
          <w:sz w:val="22"/>
          <w:szCs w:val="22"/>
        </w:rPr>
        <w:t>ý</w:t>
      </w:r>
      <w:r>
        <w:rPr>
          <w:sz w:val="22"/>
          <w:szCs w:val="22"/>
        </w:rPr>
        <w:t>chto na</w:t>
      </w:r>
      <w:r w:rsidR="009F7F29">
        <w:rPr>
          <w:sz w:val="22"/>
          <w:szCs w:val="22"/>
        </w:rPr>
        <w:t>š</w:t>
      </w:r>
      <w:r>
        <w:rPr>
          <w:sz w:val="22"/>
          <w:szCs w:val="22"/>
        </w:rPr>
        <w:t>ich trpiacich bratov.</w:t>
      </w:r>
    </w:p>
    <w:p w:rsidR="004C7898" w:rsidRDefault="004C7898">
      <w:pPr>
        <w:spacing w:line="288" w:lineRule="auto"/>
        <w:jc w:val="both"/>
        <w:rPr>
          <w:sz w:val="22"/>
          <w:szCs w:val="22"/>
        </w:rPr>
      </w:pPr>
      <w:r>
        <w:rPr>
          <w:sz w:val="22"/>
          <w:szCs w:val="22"/>
        </w:rPr>
        <w:tab/>
        <w:t>"K hriechom, ktoré volajú po vä</w:t>
      </w:r>
      <w:r w:rsidR="009F7F29">
        <w:rPr>
          <w:sz w:val="22"/>
          <w:szCs w:val="22"/>
        </w:rPr>
        <w:t>čš</w:t>
      </w:r>
      <w:r>
        <w:rPr>
          <w:sz w:val="22"/>
          <w:szCs w:val="22"/>
        </w:rPr>
        <w:t>ej horlivosti pokánia a obrátenia treba nutne zapo</w:t>
      </w:r>
      <w:r w:rsidR="009F7F29">
        <w:rPr>
          <w:sz w:val="22"/>
          <w:szCs w:val="22"/>
        </w:rPr>
        <w:t>č</w:t>
      </w:r>
      <w:r>
        <w:rPr>
          <w:sz w:val="22"/>
          <w:szCs w:val="22"/>
        </w:rPr>
        <w:t>íta</w:t>
      </w:r>
      <w:r w:rsidR="009F7F29">
        <w:rPr>
          <w:sz w:val="22"/>
          <w:szCs w:val="22"/>
        </w:rPr>
        <w:t>ť</w:t>
      </w:r>
      <w:r>
        <w:rPr>
          <w:sz w:val="22"/>
          <w:szCs w:val="22"/>
        </w:rPr>
        <w:t xml:space="preserve"> tie, ktoré po</w:t>
      </w:r>
      <w:r w:rsidR="009F7F29">
        <w:rPr>
          <w:sz w:val="22"/>
          <w:szCs w:val="22"/>
        </w:rPr>
        <w:t>š</w:t>
      </w:r>
      <w:r>
        <w:rPr>
          <w:sz w:val="22"/>
          <w:szCs w:val="22"/>
        </w:rPr>
        <w:t xml:space="preserve">kodili Bohom chcenú jednotu pre jeho </w:t>
      </w:r>
      <w:r w:rsidR="009F7F29">
        <w:rPr>
          <w:sz w:val="22"/>
          <w:szCs w:val="22"/>
        </w:rPr>
        <w:t>ľ</w:t>
      </w:r>
      <w:r>
        <w:rPr>
          <w:sz w:val="22"/>
          <w:szCs w:val="22"/>
        </w:rPr>
        <w:t>ud. Kon</w:t>
      </w:r>
      <w:r w:rsidR="009F7F29">
        <w:rPr>
          <w:sz w:val="22"/>
          <w:szCs w:val="22"/>
        </w:rPr>
        <w:t>č</w:t>
      </w:r>
      <w:r>
        <w:rPr>
          <w:sz w:val="22"/>
          <w:szCs w:val="22"/>
        </w:rPr>
        <w:t>í sa druhé tisícro</w:t>
      </w:r>
      <w:r w:rsidR="009F7F29">
        <w:rPr>
          <w:sz w:val="22"/>
          <w:szCs w:val="22"/>
        </w:rPr>
        <w:t>č</w:t>
      </w:r>
      <w:r>
        <w:rPr>
          <w:sz w:val="22"/>
          <w:szCs w:val="22"/>
        </w:rPr>
        <w:t>ie, v priebehu ktorého – v ove</w:t>
      </w:r>
      <w:r w:rsidR="009F7F29">
        <w:rPr>
          <w:sz w:val="22"/>
          <w:szCs w:val="22"/>
        </w:rPr>
        <w:t>ľ</w:t>
      </w:r>
      <w:r>
        <w:rPr>
          <w:sz w:val="22"/>
          <w:szCs w:val="22"/>
        </w:rPr>
        <w:t>a vä</w:t>
      </w:r>
      <w:r w:rsidR="009F7F29">
        <w:rPr>
          <w:sz w:val="22"/>
          <w:szCs w:val="22"/>
        </w:rPr>
        <w:t>čš</w:t>
      </w:r>
      <w:r>
        <w:rPr>
          <w:sz w:val="22"/>
          <w:szCs w:val="22"/>
        </w:rPr>
        <w:t>ej miere ne</w:t>
      </w:r>
      <w:r w:rsidR="009F7F29">
        <w:rPr>
          <w:sz w:val="22"/>
          <w:szCs w:val="22"/>
        </w:rPr>
        <w:t>ž</w:t>
      </w:r>
      <w:r>
        <w:rPr>
          <w:sz w:val="22"/>
          <w:szCs w:val="22"/>
        </w:rPr>
        <w:t xml:space="preserve"> za prv</w:t>
      </w:r>
      <w:r w:rsidR="009F7F29">
        <w:rPr>
          <w:sz w:val="22"/>
          <w:szCs w:val="22"/>
        </w:rPr>
        <w:t>ý</w:t>
      </w:r>
      <w:r>
        <w:rPr>
          <w:sz w:val="22"/>
          <w:szCs w:val="22"/>
        </w:rPr>
        <w:t>ch tisíc rokov – dochádza k smutnej skúsenosti: cirkevné spolo</w:t>
      </w:r>
      <w:r w:rsidR="009F7F29">
        <w:rPr>
          <w:sz w:val="22"/>
          <w:szCs w:val="22"/>
        </w:rPr>
        <w:t>č</w:t>
      </w:r>
      <w:r>
        <w:rPr>
          <w:sz w:val="22"/>
          <w:szCs w:val="22"/>
        </w:rPr>
        <w:t>enstvo – "</w:t>
      </w:r>
      <w:r w:rsidR="009F7F29">
        <w:rPr>
          <w:sz w:val="22"/>
          <w:szCs w:val="22"/>
        </w:rPr>
        <w:t>č</w:t>
      </w:r>
      <w:r>
        <w:rPr>
          <w:sz w:val="22"/>
          <w:szCs w:val="22"/>
        </w:rPr>
        <w:t xml:space="preserve">asto nie bez viny </w:t>
      </w:r>
      <w:r w:rsidR="009F7F29">
        <w:rPr>
          <w:sz w:val="22"/>
          <w:szCs w:val="22"/>
        </w:rPr>
        <w:t>ľ</w:t>
      </w:r>
      <w:r>
        <w:rPr>
          <w:sz w:val="22"/>
          <w:szCs w:val="22"/>
        </w:rPr>
        <w:t>udí z obidvoch strán"</w:t>
      </w:r>
      <w:r>
        <w:rPr>
          <w:rStyle w:val="Odkaznapoznmkupodiarou"/>
          <w:sz w:val="22"/>
          <w:szCs w:val="22"/>
        </w:rPr>
        <w:footnoteReference w:id="36"/>
      </w:r>
      <w:r>
        <w:rPr>
          <w:b/>
          <w:bCs/>
          <w:sz w:val="22"/>
          <w:szCs w:val="22"/>
        </w:rPr>
        <w:t xml:space="preserve"> – </w:t>
      </w:r>
      <w:r>
        <w:rPr>
          <w:sz w:val="22"/>
          <w:szCs w:val="22"/>
        </w:rPr>
        <w:t>za</w:t>
      </w:r>
      <w:r w:rsidR="009F7F29">
        <w:rPr>
          <w:sz w:val="22"/>
          <w:szCs w:val="22"/>
        </w:rPr>
        <w:t>ž</w:t>
      </w:r>
      <w:r>
        <w:rPr>
          <w:sz w:val="22"/>
          <w:szCs w:val="22"/>
        </w:rPr>
        <w:t>ilo bolestivé roztrhnutia, ktoré sa zjavne protivia Kristovej vôli a sú pohor</w:t>
      </w:r>
      <w:r w:rsidR="009F7F29">
        <w:rPr>
          <w:sz w:val="22"/>
          <w:szCs w:val="22"/>
        </w:rPr>
        <w:t>š</w:t>
      </w:r>
      <w:r>
        <w:rPr>
          <w:sz w:val="22"/>
          <w:szCs w:val="22"/>
        </w:rPr>
        <w:t xml:space="preserve">ením pre svet. Tieto hriechy minulosti dávajú, </w:t>
      </w:r>
      <w:r w:rsidR="009F7F29">
        <w:rPr>
          <w:sz w:val="22"/>
          <w:szCs w:val="22"/>
        </w:rPr>
        <w:t>ž</w:t>
      </w:r>
      <w:r>
        <w:rPr>
          <w:sz w:val="22"/>
          <w:szCs w:val="22"/>
        </w:rPr>
        <w:t>ia</w:t>
      </w:r>
      <w:r w:rsidR="009F7F29">
        <w:rPr>
          <w:sz w:val="22"/>
          <w:szCs w:val="22"/>
        </w:rPr>
        <w:t>ľ</w:t>
      </w:r>
      <w:r>
        <w:rPr>
          <w:sz w:val="22"/>
          <w:szCs w:val="22"/>
        </w:rPr>
        <w:t>bohu, e</w:t>
      </w:r>
      <w:r w:rsidR="009F7F29">
        <w:rPr>
          <w:sz w:val="22"/>
          <w:szCs w:val="22"/>
        </w:rPr>
        <w:t>š</w:t>
      </w:r>
      <w:r>
        <w:rPr>
          <w:sz w:val="22"/>
          <w:szCs w:val="22"/>
        </w:rPr>
        <w:t>te cíti</w:t>
      </w:r>
      <w:r w:rsidR="009F7F29">
        <w:rPr>
          <w:sz w:val="22"/>
          <w:szCs w:val="22"/>
        </w:rPr>
        <w:t>ť</w:t>
      </w:r>
      <w:r>
        <w:rPr>
          <w:sz w:val="22"/>
          <w:szCs w:val="22"/>
        </w:rPr>
        <w:t xml:space="preserve"> svoju </w:t>
      </w:r>
      <w:r w:rsidR="009F7F29">
        <w:rPr>
          <w:sz w:val="22"/>
          <w:szCs w:val="22"/>
        </w:rPr>
        <w:t>ť</w:t>
      </w:r>
      <w:r>
        <w:rPr>
          <w:sz w:val="22"/>
          <w:szCs w:val="22"/>
        </w:rPr>
        <w:t>archu a zostávajú rovnak</w:t>
      </w:r>
      <w:r w:rsidR="009F7F29">
        <w:rPr>
          <w:sz w:val="22"/>
          <w:szCs w:val="22"/>
        </w:rPr>
        <w:t>ý</w:t>
      </w:r>
      <w:r>
        <w:rPr>
          <w:sz w:val="22"/>
          <w:szCs w:val="22"/>
        </w:rPr>
        <w:t>mi poku</w:t>
      </w:r>
      <w:r w:rsidR="009F7F29">
        <w:rPr>
          <w:sz w:val="22"/>
          <w:szCs w:val="22"/>
        </w:rPr>
        <w:t>š</w:t>
      </w:r>
      <w:r>
        <w:rPr>
          <w:sz w:val="22"/>
          <w:szCs w:val="22"/>
        </w:rPr>
        <w:t>eniami aj v prítomnosti. Tu je nutné da</w:t>
      </w:r>
      <w:r w:rsidR="009F7F29">
        <w:rPr>
          <w:sz w:val="22"/>
          <w:szCs w:val="22"/>
        </w:rPr>
        <w:t>ť</w:t>
      </w:r>
      <w:r>
        <w:rPr>
          <w:sz w:val="22"/>
          <w:szCs w:val="22"/>
        </w:rPr>
        <w:t xml:space="preserve"> sa na pokánie a usilovne vz</w:t>
      </w:r>
      <w:r w:rsidR="009F7F29">
        <w:rPr>
          <w:sz w:val="22"/>
          <w:szCs w:val="22"/>
        </w:rPr>
        <w:t>ý</w:t>
      </w:r>
      <w:r>
        <w:rPr>
          <w:sz w:val="22"/>
          <w:szCs w:val="22"/>
        </w:rPr>
        <w:t>va</w:t>
      </w:r>
      <w:r w:rsidR="009F7F29">
        <w:rPr>
          <w:sz w:val="22"/>
          <w:szCs w:val="22"/>
        </w:rPr>
        <w:t>ť</w:t>
      </w:r>
      <w:r>
        <w:rPr>
          <w:sz w:val="22"/>
          <w:szCs w:val="22"/>
        </w:rPr>
        <w:t xml:space="preserve"> Krista o nápravu."</w:t>
      </w:r>
      <w:r>
        <w:rPr>
          <w:rStyle w:val="Odkaznapoznmkupodiarou"/>
          <w:sz w:val="22"/>
          <w:szCs w:val="22"/>
        </w:rPr>
        <w:footnoteReference w:id="37"/>
      </w:r>
    </w:p>
    <w:p w:rsidR="004C7898" w:rsidRDefault="004C7898">
      <w:pPr>
        <w:spacing w:line="288" w:lineRule="auto"/>
        <w:jc w:val="both"/>
        <w:rPr>
          <w:sz w:val="22"/>
          <w:szCs w:val="22"/>
        </w:rPr>
      </w:pPr>
      <w:r>
        <w:rPr>
          <w:sz w:val="22"/>
          <w:szCs w:val="22"/>
        </w:rPr>
        <w:tab/>
        <w:t>Hriech ná</w:t>
      </w:r>
      <w:r w:rsidR="009F7F29">
        <w:rPr>
          <w:sz w:val="22"/>
          <w:szCs w:val="22"/>
        </w:rPr>
        <w:t>š</w:t>
      </w:r>
      <w:r>
        <w:rPr>
          <w:sz w:val="22"/>
          <w:szCs w:val="22"/>
        </w:rPr>
        <w:t>ho rozdelenia je ve</w:t>
      </w:r>
      <w:r w:rsidR="009F7F29">
        <w:rPr>
          <w:sz w:val="22"/>
          <w:szCs w:val="22"/>
        </w:rPr>
        <w:t>ľ</w:t>
      </w:r>
      <w:r>
        <w:rPr>
          <w:sz w:val="22"/>
          <w:szCs w:val="22"/>
        </w:rPr>
        <w:t xml:space="preserve">mi </w:t>
      </w:r>
      <w:r w:rsidR="009F7F29">
        <w:rPr>
          <w:sz w:val="22"/>
          <w:szCs w:val="22"/>
        </w:rPr>
        <w:t>ť</w:t>
      </w:r>
      <w:r>
        <w:rPr>
          <w:sz w:val="22"/>
          <w:szCs w:val="22"/>
        </w:rPr>
        <w:t>a</w:t>
      </w:r>
      <w:r w:rsidR="009F7F29">
        <w:rPr>
          <w:sz w:val="22"/>
          <w:szCs w:val="22"/>
        </w:rPr>
        <w:t>ž</w:t>
      </w:r>
      <w:r>
        <w:rPr>
          <w:sz w:val="22"/>
          <w:szCs w:val="22"/>
        </w:rPr>
        <w:t>k</w:t>
      </w:r>
      <w:r w:rsidR="009F7F29">
        <w:rPr>
          <w:sz w:val="22"/>
          <w:szCs w:val="22"/>
        </w:rPr>
        <w:t>ý</w:t>
      </w:r>
      <w:r>
        <w:rPr>
          <w:sz w:val="22"/>
          <w:szCs w:val="22"/>
        </w:rPr>
        <w:t>: cítim potrebu, aby rástla na</w:t>
      </w:r>
      <w:r w:rsidR="009F7F29">
        <w:rPr>
          <w:sz w:val="22"/>
          <w:szCs w:val="22"/>
        </w:rPr>
        <w:t>š</w:t>
      </w:r>
      <w:r>
        <w:rPr>
          <w:sz w:val="22"/>
          <w:szCs w:val="22"/>
        </w:rPr>
        <w:t>a spolo</w:t>
      </w:r>
      <w:r w:rsidR="009F7F29">
        <w:rPr>
          <w:sz w:val="22"/>
          <w:szCs w:val="22"/>
        </w:rPr>
        <w:t>č</w:t>
      </w:r>
      <w:r>
        <w:rPr>
          <w:sz w:val="22"/>
          <w:szCs w:val="22"/>
        </w:rPr>
        <w:t>ná otvorenos</w:t>
      </w:r>
      <w:r w:rsidR="009F7F29">
        <w:rPr>
          <w:sz w:val="22"/>
          <w:szCs w:val="22"/>
        </w:rPr>
        <w:t>ť</w:t>
      </w:r>
      <w:r>
        <w:rPr>
          <w:sz w:val="22"/>
          <w:szCs w:val="22"/>
        </w:rPr>
        <w:t xml:space="preserve"> vo</w:t>
      </w:r>
      <w:r w:rsidR="009F7F29">
        <w:rPr>
          <w:sz w:val="22"/>
          <w:szCs w:val="22"/>
        </w:rPr>
        <w:t>č</w:t>
      </w:r>
      <w:r>
        <w:rPr>
          <w:sz w:val="22"/>
          <w:szCs w:val="22"/>
        </w:rPr>
        <w:t>i Duchu, ktor</w:t>
      </w:r>
      <w:r w:rsidR="009F7F29">
        <w:rPr>
          <w:sz w:val="22"/>
          <w:szCs w:val="22"/>
        </w:rPr>
        <w:t>ý</w:t>
      </w:r>
      <w:r>
        <w:rPr>
          <w:sz w:val="22"/>
          <w:szCs w:val="22"/>
        </w:rPr>
        <w:t xml:space="preserve"> nás vyz</w:t>
      </w:r>
      <w:r w:rsidR="009F7F29">
        <w:rPr>
          <w:sz w:val="22"/>
          <w:szCs w:val="22"/>
        </w:rPr>
        <w:t>ý</w:t>
      </w:r>
      <w:r>
        <w:rPr>
          <w:sz w:val="22"/>
          <w:szCs w:val="22"/>
        </w:rPr>
        <w:t>va k obráteniu, k prijatiu a uznaniu druhého s bratskou úctou, k vykonaniu nov</w:t>
      </w:r>
      <w:r w:rsidR="009F7F29">
        <w:rPr>
          <w:sz w:val="22"/>
          <w:szCs w:val="22"/>
        </w:rPr>
        <w:t>ý</w:t>
      </w:r>
      <w:r>
        <w:rPr>
          <w:sz w:val="22"/>
          <w:szCs w:val="22"/>
        </w:rPr>
        <w:t>ch odvá</w:t>
      </w:r>
      <w:r w:rsidR="009F7F29">
        <w:rPr>
          <w:sz w:val="22"/>
          <w:szCs w:val="22"/>
        </w:rPr>
        <w:t>ž</w:t>
      </w:r>
      <w:r>
        <w:rPr>
          <w:sz w:val="22"/>
          <w:szCs w:val="22"/>
        </w:rPr>
        <w:t>nych gest, schopn</w:t>
      </w:r>
      <w:r w:rsidR="009F7F29">
        <w:rPr>
          <w:sz w:val="22"/>
          <w:szCs w:val="22"/>
        </w:rPr>
        <w:t>ý</w:t>
      </w:r>
      <w:r>
        <w:rPr>
          <w:sz w:val="22"/>
          <w:szCs w:val="22"/>
        </w:rPr>
        <w:t>ch rozpt</w:t>
      </w:r>
      <w:r w:rsidR="009F7F29">
        <w:rPr>
          <w:sz w:val="22"/>
          <w:szCs w:val="22"/>
        </w:rPr>
        <w:t>ý</w:t>
      </w:r>
      <w:r>
        <w:rPr>
          <w:sz w:val="22"/>
          <w:szCs w:val="22"/>
        </w:rPr>
        <w:t>li</w:t>
      </w:r>
      <w:r w:rsidR="009F7F29">
        <w:rPr>
          <w:sz w:val="22"/>
          <w:szCs w:val="22"/>
        </w:rPr>
        <w:t>ť</w:t>
      </w:r>
      <w:r>
        <w:rPr>
          <w:sz w:val="22"/>
          <w:szCs w:val="22"/>
        </w:rPr>
        <w:t xml:space="preserve"> poku</w:t>
      </w:r>
      <w:r w:rsidR="009F7F29">
        <w:rPr>
          <w:sz w:val="22"/>
          <w:szCs w:val="22"/>
        </w:rPr>
        <w:t>š</w:t>
      </w:r>
      <w:r>
        <w:rPr>
          <w:sz w:val="22"/>
          <w:szCs w:val="22"/>
        </w:rPr>
        <w:t xml:space="preserve">enie k ústupu. Cítime, </w:t>
      </w:r>
      <w:r w:rsidR="009F7F29">
        <w:rPr>
          <w:sz w:val="22"/>
          <w:szCs w:val="22"/>
        </w:rPr>
        <w:t>ž</w:t>
      </w:r>
      <w:r>
        <w:rPr>
          <w:sz w:val="22"/>
          <w:szCs w:val="22"/>
        </w:rPr>
        <w:t>e je nutné pokro</w:t>
      </w:r>
      <w:r w:rsidR="009F7F29">
        <w:rPr>
          <w:sz w:val="22"/>
          <w:szCs w:val="22"/>
        </w:rPr>
        <w:t>č</w:t>
      </w:r>
      <w:r>
        <w:rPr>
          <w:sz w:val="22"/>
          <w:szCs w:val="22"/>
        </w:rPr>
        <w:t>i</w:t>
      </w:r>
      <w:r w:rsidR="009F7F29">
        <w:rPr>
          <w:sz w:val="22"/>
          <w:szCs w:val="22"/>
        </w:rPr>
        <w:t>ť</w:t>
      </w:r>
      <w:r>
        <w:rPr>
          <w:sz w:val="22"/>
          <w:szCs w:val="22"/>
        </w:rPr>
        <w:t xml:space="preserve"> </w:t>
      </w:r>
      <w:r w:rsidR="009F7F29">
        <w:rPr>
          <w:sz w:val="22"/>
          <w:szCs w:val="22"/>
        </w:rPr>
        <w:t>ď</w:t>
      </w:r>
      <w:r>
        <w:rPr>
          <w:sz w:val="22"/>
          <w:szCs w:val="22"/>
        </w:rPr>
        <w:t>alej, ne</w:t>
      </w:r>
      <w:r w:rsidR="009F7F29">
        <w:rPr>
          <w:sz w:val="22"/>
          <w:szCs w:val="22"/>
        </w:rPr>
        <w:t>ž</w:t>
      </w:r>
      <w:r>
        <w:rPr>
          <w:sz w:val="22"/>
          <w:szCs w:val="22"/>
        </w:rPr>
        <w:t xml:space="preserve"> je dodnes dosiahnut</w:t>
      </w:r>
      <w:r w:rsidR="009F7F29">
        <w:rPr>
          <w:sz w:val="22"/>
          <w:szCs w:val="22"/>
        </w:rPr>
        <w:t>ý</w:t>
      </w:r>
      <w:r>
        <w:rPr>
          <w:sz w:val="22"/>
          <w:szCs w:val="22"/>
        </w:rPr>
        <w:t xml:space="preserve"> stupe</w:t>
      </w:r>
      <w:r w:rsidR="009F7F29">
        <w:rPr>
          <w:sz w:val="22"/>
          <w:szCs w:val="22"/>
        </w:rPr>
        <w:t>ň</w:t>
      </w:r>
      <w:r>
        <w:rPr>
          <w:sz w:val="22"/>
          <w:szCs w:val="22"/>
        </w:rPr>
        <w:t xml:space="preserve"> jednoty.</w:t>
      </w:r>
    </w:p>
    <w:p w:rsidR="004C7898" w:rsidRDefault="004C7898">
      <w:pPr>
        <w:spacing w:before="120" w:line="288" w:lineRule="auto"/>
        <w:jc w:val="both"/>
        <w:rPr>
          <w:sz w:val="22"/>
          <w:szCs w:val="22"/>
        </w:rPr>
      </w:pPr>
      <w:r>
        <w:rPr>
          <w:sz w:val="22"/>
          <w:szCs w:val="22"/>
        </w:rPr>
        <w:tab/>
        <w:t>18. Ka</w:t>
      </w:r>
      <w:r w:rsidR="009F7F29">
        <w:rPr>
          <w:sz w:val="22"/>
          <w:szCs w:val="22"/>
        </w:rPr>
        <w:t>ž</w:t>
      </w:r>
      <w:r>
        <w:rPr>
          <w:sz w:val="22"/>
          <w:szCs w:val="22"/>
        </w:rPr>
        <w:t>d</w:t>
      </w:r>
      <w:r w:rsidR="009F7F29">
        <w:rPr>
          <w:sz w:val="22"/>
          <w:szCs w:val="22"/>
        </w:rPr>
        <w:t>ý</w:t>
      </w:r>
      <w:r>
        <w:rPr>
          <w:sz w:val="22"/>
          <w:szCs w:val="22"/>
        </w:rPr>
        <w:t>m d</w:t>
      </w:r>
      <w:r w:rsidR="009F7F29">
        <w:rPr>
          <w:sz w:val="22"/>
          <w:szCs w:val="22"/>
        </w:rPr>
        <w:t>ň</w:t>
      </w:r>
      <w:r>
        <w:rPr>
          <w:sz w:val="22"/>
          <w:szCs w:val="22"/>
        </w:rPr>
        <w:t>om sa vo mne vyostruje naliehavá tú</w:t>
      </w:r>
      <w:r w:rsidR="009F7F29">
        <w:rPr>
          <w:sz w:val="22"/>
          <w:szCs w:val="22"/>
        </w:rPr>
        <w:t>ž</w:t>
      </w:r>
      <w:r>
        <w:rPr>
          <w:sz w:val="22"/>
          <w:szCs w:val="22"/>
        </w:rPr>
        <w:t>ba preskúma</w:t>
      </w:r>
      <w:r w:rsidR="009F7F29">
        <w:rPr>
          <w:sz w:val="22"/>
          <w:szCs w:val="22"/>
        </w:rPr>
        <w:t>ť</w:t>
      </w:r>
      <w:r>
        <w:rPr>
          <w:sz w:val="22"/>
          <w:szCs w:val="22"/>
        </w:rPr>
        <w:t xml:space="preserve"> nanovo dejiny cirkví, aby sme kone</w:t>
      </w:r>
      <w:r w:rsidR="009F7F29">
        <w:rPr>
          <w:sz w:val="22"/>
          <w:szCs w:val="22"/>
        </w:rPr>
        <w:t>č</w:t>
      </w:r>
      <w:r>
        <w:rPr>
          <w:sz w:val="22"/>
          <w:szCs w:val="22"/>
        </w:rPr>
        <w:t>ne napísali dejiny na</w:t>
      </w:r>
      <w:r w:rsidR="009F7F29">
        <w:rPr>
          <w:sz w:val="22"/>
          <w:szCs w:val="22"/>
        </w:rPr>
        <w:t>š</w:t>
      </w:r>
      <w:r>
        <w:rPr>
          <w:sz w:val="22"/>
          <w:szCs w:val="22"/>
        </w:rPr>
        <w:t xml:space="preserve">ej jednoty, aby sme sa tak vrátili do </w:t>
      </w:r>
      <w:r w:rsidR="009F7F29">
        <w:rPr>
          <w:sz w:val="22"/>
          <w:szCs w:val="22"/>
        </w:rPr>
        <w:t>č</w:t>
      </w:r>
      <w:r>
        <w:rPr>
          <w:sz w:val="22"/>
          <w:szCs w:val="22"/>
        </w:rPr>
        <w:t>asu, ke</w:t>
      </w:r>
      <w:r w:rsidR="009F7F29">
        <w:rPr>
          <w:sz w:val="22"/>
          <w:szCs w:val="22"/>
        </w:rPr>
        <w:t>ď</w:t>
      </w:r>
      <w:r>
        <w:rPr>
          <w:sz w:val="22"/>
          <w:szCs w:val="22"/>
        </w:rPr>
        <w:t xml:space="preserve"> sa po smrti a zm</w:t>
      </w:r>
      <w:r w:rsidR="005F0022">
        <w:rPr>
          <w:sz w:val="22"/>
          <w:szCs w:val="22"/>
        </w:rPr>
        <w:t>ŕ</w:t>
      </w:r>
      <w:r>
        <w:rPr>
          <w:sz w:val="22"/>
          <w:szCs w:val="22"/>
        </w:rPr>
        <w:t>tvychvstaní Pána Je</w:t>
      </w:r>
      <w:r w:rsidR="009F7F29">
        <w:rPr>
          <w:sz w:val="22"/>
          <w:szCs w:val="22"/>
        </w:rPr>
        <w:t>ž</w:t>
      </w:r>
      <w:r>
        <w:rPr>
          <w:sz w:val="22"/>
          <w:szCs w:val="22"/>
        </w:rPr>
        <w:t>i</w:t>
      </w:r>
      <w:r w:rsidR="009F7F29">
        <w:rPr>
          <w:sz w:val="22"/>
          <w:szCs w:val="22"/>
        </w:rPr>
        <w:t>š</w:t>
      </w:r>
      <w:r>
        <w:rPr>
          <w:sz w:val="22"/>
          <w:szCs w:val="22"/>
        </w:rPr>
        <w:t>a roz</w:t>
      </w:r>
      <w:r w:rsidR="009F7F29">
        <w:rPr>
          <w:sz w:val="22"/>
          <w:szCs w:val="22"/>
        </w:rPr>
        <w:t>š</w:t>
      </w:r>
      <w:r>
        <w:rPr>
          <w:sz w:val="22"/>
          <w:szCs w:val="22"/>
        </w:rPr>
        <w:t>írilo evanjelium do najrozli</w:t>
      </w:r>
      <w:r w:rsidR="009F7F29">
        <w:rPr>
          <w:sz w:val="22"/>
          <w:szCs w:val="22"/>
        </w:rPr>
        <w:t>č</w:t>
      </w:r>
      <w:r>
        <w:rPr>
          <w:sz w:val="22"/>
          <w:szCs w:val="22"/>
        </w:rPr>
        <w:t>nej</w:t>
      </w:r>
      <w:r w:rsidR="009F7F29">
        <w:rPr>
          <w:sz w:val="22"/>
          <w:szCs w:val="22"/>
        </w:rPr>
        <w:t>š</w:t>
      </w:r>
      <w:r>
        <w:rPr>
          <w:sz w:val="22"/>
          <w:szCs w:val="22"/>
        </w:rPr>
        <w:t>ích kultúr a ke</w:t>
      </w:r>
      <w:r w:rsidR="009F7F29">
        <w:rPr>
          <w:sz w:val="22"/>
          <w:szCs w:val="22"/>
        </w:rPr>
        <w:t>ď</w:t>
      </w:r>
      <w:r>
        <w:rPr>
          <w:sz w:val="22"/>
          <w:szCs w:val="22"/>
        </w:rPr>
        <w:t xml:space="preserve"> sa zapo</w:t>
      </w:r>
      <w:r w:rsidR="009F7F29">
        <w:rPr>
          <w:sz w:val="22"/>
          <w:szCs w:val="22"/>
        </w:rPr>
        <w:t>č</w:t>
      </w:r>
      <w:r>
        <w:rPr>
          <w:sz w:val="22"/>
          <w:szCs w:val="22"/>
        </w:rPr>
        <w:t>ala taká plodná vzájomná v</w:t>
      </w:r>
      <w:r w:rsidR="009F7F29">
        <w:rPr>
          <w:sz w:val="22"/>
          <w:szCs w:val="22"/>
        </w:rPr>
        <w:t>ý</w:t>
      </w:r>
      <w:r>
        <w:rPr>
          <w:sz w:val="22"/>
          <w:szCs w:val="22"/>
        </w:rPr>
        <w:t>mena, ktorú nám e</w:t>
      </w:r>
      <w:r w:rsidR="009F7F29">
        <w:rPr>
          <w:sz w:val="22"/>
          <w:szCs w:val="22"/>
        </w:rPr>
        <w:t>š</w:t>
      </w:r>
      <w:r>
        <w:rPr>
          <w:sz w:val="22"/>
          <w:szCs w:val="22"/>
        </w:rPr>
        <w:t>te dnes dosved</w:t>
      </w:r>
      <w:r w:rsidR="009F7F29">
        <w:rPr>
          <w:sz w:val="22"/>
          <w:szCs w:val="22"/>
        </w:rPr>
        <w:t>č</w:t>
      </w:r>
      <w:r>
        <w:rPr>
          <w:sz w:val="22"/>
          <w:szCs w:val="22"/>
        </w:rPr>
        <w:t>ujú liturgie jednotliv</w:t>
      </w:r>
      <w:r w:rsidR="009F7F29">
        <w:rPr>
          <w:sz w:val="22"/>
          <w:szCs w:val="22"/>
        </w:rPr>
        <w:t>ý</w:t>
      </w:r>
      <w:r>
        <w:rPr>
          <w:sz w:val="22"/>
          <w:szCs w:val="22"/>
        </w:rPr>
        <w:t>ch cirkví. Hoci ani vtedy nech</w:t>
      </w:r>
      <w:r w:rsidR="009F7F29">
        <w:rPr>
          <w:sz w:val="22"/>
          <w:szCs w:val="22"/>
        </w:rPr>
        <w:t>ý</w:t>
      </w:r>
      <w:r>
        <w:rPr>
          <w:sz w:val="22"/>
          <w:szCs w:val="22"/>
        </w:rPr>
        <w:t xml:space="preserve">bali </w:t>
      </w:r>
      <w:r w:rsidR="009F7F29">
        <w:rPr>
          <w:sz w:val="22"/>
          <w:szCs w:val="22"/>
        </w:rPr>
        <w:t>ť</w:t>
      </w:r>
      <w:r>
        <w:rPr>
          <w:sz w:val="22"/>
          <w:szCs w:val="22"/>
        </w:rPr>
        <w:t>a</w:t>
      </w:r>
      <w:r w:rsidR="009F7F29">
        <w:rPr>
          <w:sz w:val="22"/>
          <w:szCs w:val="22"/>
        </w:rPr>
        <w:t>ž</w:t>
      </w:r>
      <w:r>
        <w:rPr>
          <w:sz w:val="22"/>
          <w:szCs w:val="22"/>
        </w:rPr>
        <w:t>kosti a protire</w:t>
      </w:r>
      <w:r w:rsidR="009F7F29">
        <w:rPr>
          <w:sz w:val="22"/>
          <w:szCs w:val="22"/>
        </w:rPr>
        <w:t>č</w:t>
      </w:r>
      <w:r>
        <w:rPr>
          <w:sz w:val="22"/>
          <w:szCs w:val="22"/>
        </w:rPr>
        <w:t>enia, listy apo</w:t>
      </w:r>
      <w:r w:rsidR="009F7F29">
        <w:rPr>
          <w:sz w:val="22"/>
          <w:szCs w:val="22"/>
        </w:rPr>
        <w:t>š</w:t>
      </w:r>
      <w:r>
        <w:rPr>
          <w:sz w:val="22"/>
          <w:szCs w:val="22"/>
        </w:rPr>
        <w:t>tolov (porov. 2 Kor 9,11-14) a Otcov</w:t>
      </w:r>
      <w:r>
        <w:rPr>
          <w:rStyle w:val="Odkaznapoznmkupodiarou"/>
          <w:sz w:val="22"/>
          <w:szCs w:val="22"/>
        </w:rPr>
        <w:footnoteReference w:id="38"/>
      </w:r>
      <w:r>
        <w:rPr>
          <w:sz w:val="22"/>
          <w:szCs w:val="22"/>
        </w:rPr>
        <w:t xml:space="preserve"> nám dokazujú ve</w:t>
      </w:r>
      <w:r w:rsidR="009F7F29">
        <w:rPr>
          <w:sz w:val="22"/>
          <w:szCs w:val="22"/>
        </w:rPr>
        <w:t>ľ</w:t>
      </w:r>
      <w:r>
        <w:rPr>
          <w:sz w:val="22"/>
          <w:szCs w:val="22"/>
        </w:rPr>
        <w:t>mi úzke bratské vz</w:t>
      </w:r>
      <w:r w:rsidR="009F7F29">
        <w:rPr>
          <w:sz w:val="22"/>
          <w:szCs w:val="22"/>
        </w:rPr>
        <w:t>ť</w:t>
      </w:r>
      <w:r>
        <w:rPr>
          <w:sz w:val="22"/>
          <w:szCs w:val="22"/>
        </w:rPr>
        <w:t>ahy medzi cirkvami, v plnej jednote viery a pri re</w:t>
      </w:r>
      <w:r w:rsidR="009F7F29">
        <w:rPr>
          <w:sz w:val="22"/>
          <w:szCs w:val="22"/>
        </w:rPr>
        <w:t>š</w:t>
      </w:r>
      <w:r>
        <w:rPr>
          <w:sz w:val="22"/>
          <w:szCs w:val="22"/>
        </w:rPr>
        <w:t>pektovaní osobitostí a identity. Tento obdivuhodn</w:t>
      </w:r>
      <w:r w:rsidR="009F7F29">
        <w:rPr>
          <w:sz w:val="22"/>
          <w:szCs w:val="22"/>
        </w:rPr>
        <w:t>ý</w:t>
      </w:r>
      <w:r>
        <w:rPr>
          <w:sz w:val="22"/>
          <w:szCs w:val="22"/>
        </w:rPr>
        <w:t xml:space="preserve"> pocit jednoty posil</w:t>
      </w:r>
      <w:r w:rsidR="009F7F29">
        <w:rPr>
          <w:sz w:val="22"/>
          <w:szCs w:val="22"/>
        </w:rPr>
        <w:t>ň</w:t>
      </w:r>
      <w:r>
        <w:rPr>
          <w:sz w:val="22"/>
          <w:szCs w:val="22"/>
        </w:rPr>
        <w:t>ovala aj spolo</w:t>
      </w:r>
      <w:r w:rsidR="009F7F29">
        <w:rPr>
          <w:sz w:val="22"/>
          <w:szCs w:val="22"/>
        </w:rPr>
        <w:t>č</w:t>
      </w:r>
      <w:r>
        <w:rPr>
          <w:sz w:val="22"/>
          <w:szCs w:val="22"/>
        </w:rPr>
        <w:t>ná skúsenos</w:t>
      </w:r>
      <w:r w:rsidR="009F7F29">
        <w:rPr>
          <w:sz w:val="22"/>
          <w:szCs w:val="22"/>
        </w:rPr>
        <w:t>ť</w:t>
      </w:r>
      <w:r>
        <w:rPr>
          <w:sz w:val="22"/>
          <w:szCs w:val="22"/>
        </w:rPr>
        <w:t xml:space="preserve"> mu</w:t>
      </w:r>
      <w:r w:rsidR="009F7F29">
        <w:rPr>
          <w:sz w:val="22"/>
          <w:szCs w:val="22"/>
        </w:rPr>
        <w:t>č</w:t>
      </w:r>
      <w:r>
        <w:rPr>
          <w:sz w:val="22"/>
          <w:szCs w:val="22"/>
        </w:rPr>
        <w:t>eníctva a rozjímanie nad aktami mart</w:t>
      </w:r>
      <w:r w:rsidR="009F7F29">
        <w:rPr>
          <w:sz w:val="22"/>
          <w:szCs w:val="22"/>
        </w:rPr>
        <w:t>ý</w:t>
      </w:r>
      <w:r>
        <w:rPr>
          <w:sz w:val="22"/>
          <w:szCs w:val="22"/>
        </w:rPr>
        <w:t>rov ka</w:t>
      </w:r>
      <w:r w:rsidR="009F7F29">
        <w:rPr>
          <w:sz w:val="22"/>
          <w:szCs w:val="22"/>
        </w:rPr>
        <w:t>ž</w:t>
      </w:r>
      <w:r>
        <w:rPr>
          <w:sz w:val="22"/>
          <w:szCs w:val="22"/>
        </w:rPr>
        <w:t>dej cirkvi, spoluú</w:t>
      </w:r>
      <w:r w:rsidR="009F7F29">
        <w:rPr>
          <w:sz w:val="22"/>
          <w:szCs w:val="22"/>
        </w:rPr>
        <w:t>č</w:t>
      </w:r>
      <w:r>
        <w:rPr>
          <w:sz w:val="22"/>
          <w:szCs w:val="22"/>
        </w:rPr>
        <w:t>as</w:t>
      </w:r>
      <w:r w:rsidR="009F7F29">
        <w:rPr>
          <w:sz w:val="22"/>
          <w:szCs w:val="22"/>
        </w:rPr>
        <w:t>ť</w:t>
      </w:r>
      <w:r>
        <w:rPr>
          <w:sz w:val="22"/>
          <w:szCs w:val="22"/>
        </w:rPr>
        <w:t xml:space="preserve"> na náuke tak</w:t>
      </w:r>
      <w:r w:rsidR="009F7F29">
        <w:rPr>
          <w:sz w:val="22"/>
          <w:szCs w:val="22"/>
        </w:rPr>
        <w:t>ý</w:t>
      </w:r>
      <w:r>
        <w:rPr>
          <w:sz w:val="22"/>
          <w:szCs w:val="22"/>
        </w:rPr>
        <w:t>ch mnoh</w:t>
      </w:r>
      <w:r w:rsidR="009F7F29">
        <w:rPr>
          <w:sz w:val="22"/>
          <w:szCs w:val="22"/>
        </w:rPr>
        <w:t>ý</w:t>
      </w:r>
      <w:r>
        <w:rPr>
          <w:sz w:val="22"/>
          <w:szCs w:val="22"/>
        </w:rPr>
        <w:t>ch svät</w:t>
      </w:r>
      <w:r w:rsidR="009F7F29">
        <w:rPr>
          <w:sz w:val="22"/>
          <w:szCs w:val="22"/>
        </w:rPr>
        <w:t>ý</w:t>
      </w:r>
      <w:r>
        <w:rPr>
          <w:sz w:val="22"/>
          <w:szCs w:val="22"/>
        </w:rPr>
        <w:t>ch u</w:t>
      </w:r>
      <w:r w:rsidR="009F7F29">
        <w:rPr>
          <w:sz w:val="22"/>
          <w:szCs w:val="22"/>
        </w:rPr>
        <w:t>č</w:t>
      </w:r>
      <w:r>
        <w:rPr>
          <w:sz w:val="22"/>
          <w:szCs w:val="22"/>
        </w:rPr>
        <w:t>ite</w:t>
      </w:r>
      <w:r w:rsidR="009F7F29">
        <w:rPr>
          <w:sz w:val="22"/>
          <w:szCs w:val="22"/>
        </w:rPr>
        <w:t>ľ</w:t>
      </w:r>
      <w:r>
        <w:rPr>
          <w:sz w:val="22"/>
          <w:szCs w:val="22"/>
        </w:rPr>
        <w:t>ov viery v preh</w:t>
      </w:r>
      <w:r w:rsidR="005F0022">
        <w:rPr>
          <w:sz w:val="22"/>
          <w:szCs w:val="22"/>
        </w:rPr>
        <w:t>ĺ</w:t>
      </w:r>
      <w:r>
        <w:rPr>
          <w:sz w:val="22"/>
          <w:szCs w:val="22"/>
        </w:rPr>
        <w:t>benej vzájomnej v</w:t>
      </w:r>
      <w:r w:rsidR="009F7F29">
        <w:rPr>
          <w:sz w:val="22"/>
          <w:szCs w:val="22"/>
        </w:rPr>
        <w:t>ý</w:t>
      </w:r>
      <w:r>
        <w:rPr>
          <w:sz w:val="22"/>
          <w:szCs w:val="22"/>
        </w:rPr>
        <w:t>mene a zdie</w:t>
      </w:r>
      <w:r w:rsidR="009F7F29">
        <w:rPr>
          <w:sz w:val="22"/>
          <w:szCs w:val="22"/>
        </w:rPr>
        <w:t>ľ</w:t>
      </w:r>
      <w:r>
        <w:rPr>
          <w:sz w:val="22"/>
          <w:szCs w:val="22"/>
        </w:rPr>
        <w:t>aní.</w:t>
      </w:r>
      <w:r>
        <w:rPr>
          <w:rStyle w:val="Odkaznapoznmkupodiarou"/>
          <w:sz w:val="22"/>
          <w:szCs w:val="22"/>
        </w:rPr>
        <w:footnoteReference w:id="39"/>
      </w:r>
      <w:r>
        <w:rPr>
          <w:sz w:val="22"/>
          <w:szCs w:val="22"/>
        </w:rPr>
        <w:t xml:space="preserve"> Rozvoj rozdielnych skúseností cirkevného </w:t>
      </w:r>
      <w:r w:rsidR="009F7F29">
        <w:rPr>
          <w:sz w:val="22"/>
          <w:szCs w:val="22"/>
        </w:rPr>
        <w:t>ž</w:t>
      </w:r>
      <w:r>
        <w:rPr>
          <w:sz w:val="22"/>
          <w:szCs w:val="22"/>
        </w:rPr>
        <w:t>ivota nepreká</w:t>
      </w:r>
      <w:r w:rsidR="009F7F29">
        <w:rPr>
          <w:sz w:val="22"/>
          <w:szCs w:val="22"/>
        </w:rPr>
        <w:t>ž</w:t>
      </w:r>
      <w:r>
        <w:rPr>
          <w:sz w:val="22"/>
          <w:szCs w:val="22"/>
        </w:rPr>
        <w:t>al kres</w:t>
      </w:r>
      <w:r w:rsidR="009F7F29">
        <w:rPr>
          <w:sz w:val="22"/>
          <w:szCs w:val="22"/>
        </w:rPr>
        <w:t>ť</w:t>
      </w:r>
      <w:r>
        <w:rPr>
          <w:sz w:val="22"/>
          <w:szCs w:val="22"/>
        </w:rPr>
        <w:t>anom, aby v</w:t>
      </w:r>
      <w:r w:rsidR="009F7F29">
        <w:rPr>
          <w:sz w:val="22"/>
          <w:szCs w:val="22"/>
        </w:rPr>
        <w:t>ď</w:t>
      </w:r>
      <w:r>
        <w:rPr>
          <w:sz w:val="22"/>
          <w:szCs w:val="22"/>
        </w:rPr>
        <w:t>aka vzájomn</w:t>
      </w:r>
      <w:r w:rsidR="009F7F29">
        <w:rPr>
          <w:sz w:val="22"/>
          <w:szCs w:val="22"/>
        </w:rPr>
        <w:t>ý</w:t>
      </w:r>
      <w:r>
        <w:rPr>
          <w:sz w:val="22"/>
          <w:szCs w:val="22"/>
        </w:rPr>
        <w:t>m vz</w:t>
      </w:r>
      <w:r w:rsidR="009F7F29">
        <w:rPr>
          <w:sz w:val="22"/>
          <w:szCs w:val="22"/>
        </w:rPr>
        <w:t>ť</w:t>
      </w:r>
      <w:r>
        <w:rPr>
          <w:sz w:val="22"/>
          <w:szCs w:val="22"/>
        </w:rPr>
        <w:t>ahom poznali a pre</w:t>
      </w:r>
      <w:r w:rsidR="009F7F29">
        <w:rPr>
          <w:sz w:val="22"/>
          <w:szCs w:val="22"/>
        </w:rPr>
        <w:t>ž</w:t>
      </w:r>
      <w:r>
        <w:rPr>
          <w:sz w:val="22"/>
          <w:szCs w:val="22"/>
        </w:rPr>
        <w:t xml:space="preserve">ívali istotu, </w:t>
      </w:r>
      <w:r w:rsidR="009F7F29">
        <w:rPr>
          <w:sz w:val="22"/>
          <w:szCs w:val="22"/>
        </w:rPr>
        <w:t>ž</w:t>
      </w:r>
      <w:r>
        <w:rPr>
          <w:sz w:val="22"/>
          <w:szCs w:val="22"/>
        </w:rPr>
        <w:t>e sú doma v ktorejko</w:t>
      </w:r>
      <w:r w:rsidR="009F7F29">
        <w:rPr>
          <w:sz w:val="22"/>
          <w:szCs w:val="22"/>
        </w:rPr>
        <w:t>ľ</w:t>
      </w:r>
      <w:r>
        <w:rPr>
          <w:sz w:val="22"/>
          <w:szCs w:val="22"/>
        </w:rPr>
        <w:t>vek cirkvi, preto</w:t>
      </w:r>
      <w:r w:rsidR="009F7F29">
        <w:rPr>
          <w:sz w:val="22"/>
          <w:szCs w:val="22"/>
        </w:rPr>
        <w:t>ž</w:t>
      </w:r>
      <w:r>
        <w:rPr>
          <w:sz w:val="22"/>
          <w:szCs w:val="22"/>
        </w:rPr>
        <w:t>e sa v ka</w:t>
      </w:r>
      <w:r w:rsidR="009F7F29">
        <w:rPr>
          <w:sz w:val="22"/>
          <w:szCs w:val="22"/>
        </w:rPr>
        <w:t>ž</w:t>
      </w:r>
      <w:r>
        <w:rPr>
          <w:sz w:val="22"/>
          <w:szCs w:val="22"/>
        </w:rPr>
        <w:t>dej z nich vzná</w:t>
      </w:r>
      <w:r w:rsidR="009F7F29">
        <w:rPr>
          <w:sz w:val="22"/>
          <w:szCs w:val="22"/>
        </w:rPr>
        <w:t>š</w:t>
      </w:r>
      <w:r>
        <w:rPr>
          <w:sz w:val="22"/>
          <w:szCs w:val="22"/>
        </w:rPr>
        <w:t>a v obdivuhodnej rozmanitosti jazykov a tónov chvála jedinému Otcovi skrze Krista v Duchu Svätom. V</w:t>
      </w:r>
      <w:r w:rsidR="009F7F29">
        <w:rPr>
          <w:sz w:val="22"/>
          <w:szCs w:val="22"/>
        </w:rPr>
        <w:t>š</w:t>
      </w:r>
      <w:r>
        <w:rPr>
          <w:sz w:val="22"/>
          <w:szCs w:val="22"/>
        </w:rPr>
        <w:t>etci sa zhroma</w:t>
      </w:r>
      <w:r w:rsidR="009F7F29">
        <w:rPr>
          <w:sz w:val="22"/>
          <w:szCs w:val="22"/>
        </w:rPr>
        <w:t>žď</w:t>
      </w:r>
      <w:r>
        <w:rPr>
          <w:sz w:val="22"/>
          <w:szCs w:val="22"/>
        </w:rPr>
        <w:t>ovali na slávení Eucharistie, ktorá je srdcom a vzorom pre spolo</w:t>
      </w:r>
      <w:r w:rsidR="009F7F29">
        <w:rPr>
          <w:sz w:val="22"/>
          <w:szCs w:val="22"/>
        </w:rPr>
        <w:t>č</w:t>
      </w:r>
      <w:r>
        <w:rPr>
          <w:sz w:val="22"/>
          <w:szCs w:val="22"/>
        </w:rPr>
        <w:t>enstvo nielen so zrete</w:t>
      </w:r>
      <w:r w:rsidR="009F7F29">
        <w:rPr>
          <w:sz w:val="22"/>
          <w:szCs w:val="22"/>
        </w:rPr>
        <w:t>ľ</w:t>
      </w:r>
      <w:r>
        <w:rPr>
          <w:sz w:val="22"/>
          <w:szCs w:val="22"/>
        </w:rPr>
        <w:t>om na duchovnos</w:t>
      </w:r>
      <w:r w:rsidR="009F7F29">
        <w:rPr>
          <w:sz w:val="22"/>
          <w:szCs w:val="22"/>
        </w:rPr>
        <w:t>ť</w:t>
      </w:r>
      <w:r>
        <w:rPr>
          <w:sz w:val="22"/>
          <w:szCs w:val="22"/>
        </w:rPr>
        <w:t xml:space="preserve"> a morálny </w:t>
      </w:r>
      <w:r w:rsidR="009F7F29">
        <w:rPr>
          <w:sz w:val="22"/>
          <w:szCs w:val="22"/>
        </w:rPr>
        <w:t>ž</w:t>
      </w:r>
      <w:r>
        <w:rPr>
          <w:sz w:val="22"/>
          <w:szCs w:val="22"/>
        </w:rPr>
        <w:t xml:space="preserve">ivot, ale aj pre samotnú </w:t>
      </w:r>
      <w:r w:rsidR="009F7F29">
        <w:rPr>
          <w:sz w:val="22"/>
          <w:szCs w:val="22"/>
        </w:rPr>
        <w:t>š</w:t>
      </w:r>
      <w:r>
        <w:rPr>
          <w:sz w:val="22"/>
          <w:szCs w:val="22"/>
        </w:rPr>
        <w:t>truktúru Cirkvi s jej mnohorak</w:t>
      </w:r>
      <w:r w:rsidR="009F7F29">
        <w:rPr>
          <w:sz w:val="22"/>
          <w:szCs w:val="22"/>
        </w:rPr>
        <w:t>ý</w:t>
      </w:r>
      <w:r>
        <w:rPr>
          <w:sz w:val="22"/>
          <w:szCs w:val="22"/>
        </w:rPr>
        <w:t>mi úlohami a slu</w:t>
      </w:r>
      <w:r w:rsidR="009F7F29">
        <w:rPr>
          <w:sz w:val="22"/>
          <w:szCs w:val="22"/>
        </w:rPr>
        <w:t>ž</w:t>
      </w:r>
      <w:r>
        <w:rPr>
          <w:sz w:val="22"/>
          <w:szCs w:val="22"/>
        </w:rPr>
        <w:t>bami pod vedením biskupa, nástupcu apo</w:t>
      </w:r>
      <w:r w:rsidR="009F7F29">
        <w:rPr>
          <w:sz w:val="22"/>
          <w:szCs w:val="22"/>
        </w:rPr>
        <w:t>š</w:t>
      </w:r>
      <w:r>
        <w:rPr>
          <w:sz w:val="22"/>
          <w:szCs w:val="22"/>
        </w:rPr>
        <w:t>tolov.</w:t>
      </w:r>
      <w:r>
        <w:rPr>
          <w:rStyle w:val="Odkaznapoznmkupodiarou"/>
          <w:sz w:val="22"/>
          <w:szCs w:val="22"/>
        </w:rPr>
        <w:footnoteReference w:id="40"/>
      </w:r>
      <w:r>
        <w:rPr>
          <w:sz w:val="22"/>
          <w:szCs w:val="22"/>
        </w:rPr>
        <w:t xml:space="preserve"> </w:t>
      </w:r>
      <w:r>
        <w:rPr>
          <w:i/>
          <w:iCs/>
          <w:sz w:val="22"/>
          <w:szCs w:val="22"/>
        </w:rPr>
        <w:t>Prvé koncily sú v</w:t>
      </w:r>
      <w:r w:rsidR="009F7F29">
        <w:rPr>
          <w:i/>
          <w:iCs/>
          <w:sz w:val="22"/>
          <w:szCs w:val="22"/>
        </w:rPr>
        <w:t>ý</w:t>
      </w:r>
      <w:r>
        <w:rPr>
          <w:i/>
          <w:iCs/>
          <w:sz w:val="22"/>
          <w:szCs w:val="22"/>
        </w:rPr>
        <w:t>re</w:t>
      </w:r>
      <w:r w:rsidR="009F7F29">
        <w:rPr>
          <w:i/>
          <w:iCs/>
          <w:sz w:val="22"/>
          <w:szCs w:val="22"/>
        </w:rPr>
        <w:t>č</w:t>
      </w:r>
      <w:r>
        <w:rPr>
          <w:i/>
          <w:iCs/>
          <w:sz w:val="22"/>
          <w:szCs w:val="22"/>
        </w:rPr>
        <w:t>n</w:t>
      </w:r>
      <w:r w:rsidR="009F7F29">
        <w:rPr>
          <w:i/>
          <w:iCs/>
          <w:sz w:val="22"/>
          <w:szCs w:val="22"/>
        </w:rPr>
        <w:t>ý</w:t>
      </w:r>
      <w:r>
        <w:rPr>
          <w:i/>
          <w:iCs/>
          <w:sz w:val="22"/>
          <w:szCs w:val="22"/>
        </w:rPr>
        <w:t>m svedectvom tejto jednoty pretrvávajúcej v mnohosti.</w:t>
      </w:r>
      <w:r>
        <w:rPr>
          <w:rStyle w:val="Odkaznapoznmkupodiarou"/>
          <w:sz w:val="22"/>
          <w:szCs w:val="22"/>
        </w:rPr>
        <w:footnoteReference w:id="41"/>
      </w:r>
    </w:p>
    <w:p w:rsidR="004C7898" w:rsidRDefault="004C7898">
      <w:pPr>
        <w:spacing w:line="288" w:lineRule="auto"/>
        <w:jc w:val="both"/>
        <w:rPr>
          <w:sz w:val="22"/>
          <w:szCs w:val="22"/>
        </w:rPr>
      </w:pPr>
      <w:r>
        <w:rPr>
          <w:sz w:val="22"/>
          <w:szCs w:val="22"/>
        </w:rPr>
        <w:tab/>
        <w:t xml:space="preserve">A hoci aj zosilneli isté dogmatické neporozumenia – </w:t>
      </w:r>
      <w:r w:rsidR="009F7F29">
        <w:rPr>
          <w:sz w:val="22"/>
          <w:szCs w:val="22"/>
        </w:rPr>
        <w:t>č</w:t>
      </w:r>
      <w:r>
        <w:rPr>
          <w:sz w:val="22"/>
          <w:szCs w:val="22"/>
        </w:rPr>
        <w:t>asto pod vplyvom politick</w:t>
      </w:r>
      <w:r w:rsidR="009F7F29">
        <w:rPr>
          <w:sz w:val="22"/>
          <w:szCs w:val="22"/>
        </w:rPr>
        <w:t>ý</w:t>
      </w:r>
      <w:r>
        <w:rPr>
          <w:sz w:val="22"/>
          <w:szCs w:val="22"/>
        </w:rPr>
        <w:t>ch a kultúrnych faktorov, ktoré u</w:t>
      </w:r>
      <w:r w:rsidR="009F7F29">
        <w:rPr>
          <w:sz w:val="22"/>
          <w:szCs w:val="22"/>
        </w:rPr>
        <w:t>ž</w:t>
      </w:r>
      <w:r>
        <w:rPr>
          <w:sz w:val="22"/>
          <w:szCs w:val="22"/>
        </w:rPr>
        <w:t xml:space="preserve"> viedli k bolestn</w:t>
      </w:r>
      <w:r w:rsidR="009F7F29">
        <w:rPr>
          <w:sz w:val="22"/>
          <w:szCs w:val="22"/>
        </w:rPr>
        <w:t>ý</w:t>
      </w:r>
      <w:r>
        <w:rPr>
          <w:sz w:val="22"/>
          <w:szCs w:val="22"/>
        </w:rPr>
        <w:t>m následkom vo vz</w:t>
      </w:r>
      <w:r w:rsidR="009F7F29">
        <w:rPr>
          <w:sz w:val="22"/>
          <w:szCs w:val="22"/>
        </w:rPr>
        <w:t>ť</w:t>
      </w:r>
      <w:r>
        <w:rPr>
          <w:sz w:val="22"/>
          <w:szCs w:val="22"/>
        </w:rPr>
        <w:t xml:space="preserve">ahoch medzi cirkvami, predsa ostávala </w:t>
      </w:r>
      <w:r w:rsidR="009F7F29">
        <w:rPr>
          <w:sz w:val="22"/>
          <w:szCs w:val="22"/>
        </w:rPr>
        <w:t>ž</w:t>
      </w:r>
      <w:r>
        <w:rPr>
          <w:sz w:val="22"/>
          <w:szCs w:val="22"/>
        </w:rPr>
        <w:t>ivou aj snaha vyprosova</w:t>
      </w:r>
      <w:r w:rsidR="009F7F29">
        <w:rPr>
          <w:sz w:val="22"/>
          <w:szCs w:val="22"/>
        </w:rPr>
        <w:t>ť</w:t>
      </w:r>
      <w:r>
        <w:rPr>
          <w:sz w:val="22"/>
          <w:szCs w:val="22"/>
        </w:rPr>
        <w:t xml:space="preserve"> a uskuto</w:t>
      </w:r>
      <w:r w:rsidR="009F7F29">
        <w:rPr>
          <w:sz w:val="22"/>
          <w:szCs w:val="22"/>
        </w:rPr>
        <w:t>čň</w:t>
      </w:r>
      <w:r>
        <w:rPr>
          <w:sz w:val="22"/>
          <w:szCs w:val="22"/>
        </w:rPr>
        <w:t>ova</w:t>
      </w:r>
      <w:r w:rsidR="009F7F29">
        <w:rPr>
          <w:sz w:val="22"/>
          <w:szCs w:val="22"/>
        </w:rPr>
        <w:t>ť</w:t>
      </w:r>
      <w:r>
        <w:rPr>
          <w:sz w:val="22"/>
          <w:szCs w:val="22"/>
        </w:rPr>
        <w:t xml:space="preserve"> jednotu Cirkvi. V prv</w:t>
      </w:r>
      <w:r w:rsidR="009F7F29">
        <w:rPr>
          <w:sz w:val="22"/>
          <w:szCs w:val="22"/>
        </w:rPr>
        <w:t>ý</w:t>
      </w:r>
      <w:r>
        <w:rPr>
          <w:sz w:val="22"/>
          <w:szCs w:val="22"/>
        </w:rPr>
        <w:t>ch kontaktoch ekumenického dialógu nám Duch Svät</w:t>
      </w:r>
      <w:r w:rsidR="009F7F29">
        <w:rPr>
          <w:sz w:val="22"/>
          <w:szCs w:val="22"/>
        </w:rPr>
        <w:t>ý</w:t>
      </w:r>
      <w:r>
        <w:rPr>
          <w:sz w:val="22"/>
          <w:szCs w:val="22"/>
        </w:rPr>
        <w:t xml:space="preserve"> dovolil posilni</w:t>
      </w:r>
      <w:r w:rsidR="009F7F29">
        <w:rPr>
          <w:sz w:val="22"/>
          <w:szCs w:val="22"/>
        </w:rPr>
        <w:t>ť</w:t>
      </w:r>
      <w:r>
        <w:rPr>
          <w:sz w:val="22"/>
          <w:szCs w:val="22"/>
        </w:rPr>
        <w:t xml:space="preserve"> sa v spolo</w:t>
      </w:r>
      <w:r w:rsidR="009F7F29">
        <w:rPr>
          <w:sz w:val="22"/>
          <w:szCs w:val="22"/>
        </w:rPr>
        <w:t>č</w:t>
      </w:r>
      <w:r>
        <w:rPr>
          <w:sz w:val="22"/>
          <w:szCs w:val="22"/>
        </w:rPr>
        <w:t>nej viere, ktorá je dokonal</w:t>
      </w:r>
      <w:r w:rsidR="009F7F29">
        <w:rPr>
          <w:sz w:val="22"/>
          <w:szCs w:val="22"/>
        </w:rPr>
        <w:t>ý</w:t>
      </w:r>
      <w:r>
        <w:rPr>
          <w:sz w:val="22"/>
          <w:szCs w:val="22"/>
        </w:rPr>
        <w:t>m pokra</w:t>
      </w:r>
      <w:r w:rsidR="009F7F29">
        <w:rPr>
          <w:sz w:val="22"/>
          <w:szCs w:val="22"/>
        </w:rPr>
        <w:t>č</w:t>
      </w:r>
      <w:r>
        <w:rPr>
          <w:sz w:val="22"/>
          <w:szCs w:val="22"/>
        </w:rPr>
        <w:t>ovaním apo</w:t>
      </w:r>
      <w:r w:rsidR="009F7F29">
        <w:rPr>
          <w:sz w:val="22"/>
          <w:szCs w:val="22"/>
        </w:rPr>
        <w:t>š</w:t>
      </w:r>
      <w:r>
        <w:rPr>
          <w:sz w:val="22"/>
          <w:szCs w:val="22"/>
        </w:rPr>
        <w:t xml:space="preserve">tolského ohlasovania, a za toto </w:t>
      </w:r>
      <w:r w:rsidR="009F7F29">
        <w:rPr>
          <w:sz w:val="22"/>
          <w:szCs w:val="22"/>
        </w:rPr>
        <w:t>ď</w:t>
      </w:r>
      <w:r>
        <w:rPr>
          <w:sz w:val="22"/>
          <w:szCs w:val="22"/>
        </w:rPr>
        <w:t>akujeme Bohu z celého srdca.</w:t>
      </w:r>
      <w:r>
        <w:rPr>
          <w:rStyle w:val="Odkaznapoznmkupodiarou"/>
          <w:sz w:val="22"/>
          <w:szCs w:val="22"/>
        </w:rPr>
        <w:footnoteReference w:id="42"/>
      </w:r>
      <w:r>
        <w:rPr>
          <w:sz w:val="22"/>
          <w:szCs w:val="22"/>
        </w:rPr>
        <w:t xml:space="preserve"> A hoci u</w:t>
      </w:r>
      <w:r w:rsidR="009F7F29">
        <w:rPr>
          <w:sz w:val="22"/>
          <w:szCs w:val="22"/>
        </w:rPr>
        <w:t>ž</w:t>
      </w:r>
      <w:r>
        <w:rPr>
          <w:sz w:val="22"/>
          <w:szCs w:val="22"/>
        </w:rPr>
        <w:t xml:space="preserve"> od prv</w:t>
      </w:r>
      <w:r w:rsidR="009F7F29">
        <w:rPr>
          <w:sz w:val="22"/>
          <w:szCs w:val="22"/>
        </w:rPr>
        <w:t>ý</w:t>
      </w:r>
      <w:r>
        <w:rPr>
          <w:sz w:val="22"/>
          <w:szCs w:val="22"/>
        </w:rPr>
        <w:t>ch storo</w:t>
      </w:r>
      <w:r w:rsidR="009F7F29">
        <w:rPr>
          <w:sz w:val="22"/>
          <w:szCs w:val="22"/>
        </w:rPr>
        <w:t>č</w:t>
      </w:r>
      <w:r>
        <w:rPr>
          <w:sz w:val="22"/>
          <w:szCs w:val="22"/>
        </w:rPr>
        <w:t>í kres</w:t>
      </w:r>
      <w:r w:rsidR="009F7F29">
        <w:rPr>
          <w:sz w:val="22"/>
          <w:szCs w:val="22"/>
        </w:rPr>
        <w:t>ť</w:t>
      </w:r>
      <w:r>
        <w:rPr>
          <w:sz w:val="22"/>
          <w:szCs w:val="22"/>
        </w:rPr>
        <w:t>anskej éry sa vnútri tela Cirkvi za</w:t>
      </w:r>
      <w:r w:rsidR="009F7F29">
        <w:rPr>
          <w:sz w:val="22"/>
          <w:szCs w:val="22"/>
        </w:rPr>
        <w:t>č</w:t>
      </w:r>
      <w:r>
        <w:rPr>
          <w:sz w:val="22"/>
          <w:szCs w:val="22"/>
        </w:rPr>
        <w:t>ali pomaly vynára</w:t>
      </w:r>
      <w:r w:rsidR="009F7F29">
        <w:rPr>
          <w:sz w:val="22"/>
          <w:szCs w:val="22"/>
        </w:rPr>
        <w:t>ť</w:t>
      </w:r>
      <w:r>
        <w:rPr>
          <w:sz w:val="22"/>
          <w:szCs w:val="22"/>
        </w:rPr>
        <w:t xml:space="preserve"> protichodné postoje, nesmieme zabudnú</w:t>
      </w:r>
      <w:r w:rsidR="009F7F29">
        <w:rPr>
          <w:sz w:val="22"/>
          <w:szCs w:val="22"/>
        </w:rPr>
        <w:t>ť</w:t>
      </w:r>
      <w:r>
        <w:rPr>
          <w:sz w:val="22"/>
          <w:szCs w:val="22"/>
        </w:rPr>
        <w:t xml:space="preserve">, </w:t>
      </w:r>
      <w:r w:rsidR="009F7F29">
        <w:rPr>
          <w:sz w:val="22"/>
          <w:szCs w:val="22"/>
        </w:rPr>
        <w:t>ž</w:t>
      </w:r>
      <w:r>
        <w:rPr>
          <w:sz w:val="22"/>
          <w:szCs w:val="22"/>
        </w:rPr>
        <w:t xml:space="preserve">e napriek </w:t>
      </w:r>
      <w:r w:rsidR="009F7F29">
        <w:rPr>
          <w:sz w:val="22"/>
          <w:szCs w:val="22"/>
        </w:rPr>
        <w:t>ť</w:t>
      </w:r>
      <w:r>
        <w:rPr>
          <w:sz w:val="22"/>
          <w:szCs w:val="22"/>
        </w:rPr>
        <w:t>a</w:t>
      </w:r>
      <w:r w:rsidR="009F7F29">
        <w:rPr>
          <w:sz w:val="22"/>
          <w:szCs w:val="22"/>
        </w:rPr>
        <w:t>ž</w:t>
      </w:r>
      <w:r>
        <w:rPr>
          <w:sz w:val="22"/>
          <w:szCs w:val="22"/>
        </w:rPr>
        <w:t>kostiam, po</w:t>
      </w:r>
      <w:r w:rsidR="009F7F29">
        <w:rPr>
          <w:sz w:val="22"/>
          <w:szCs w:val="22"/>
        </w:rPr>
        <w:t>č</w:t>
      </w:r>
      <w:r>
        <w:rPr>
          <w:sz w:val="22"/>
          <w:szCs w:val="22"/>
        </w:rPr>
        <w:t>as celého prvého tisícro</w:t>
      </w:r>
      <w:r w:rsidR="009F7F29">
        <w:rPr>
          <w:sz w:val="22"/>
          <w:szCs w:val="22"/>
        </w:rPr>
        <w:t>č</w:t>
      </w:r>
      <w:r>
        <w:rPr>
          <w:sz w:val="22"/>
          <w:szCs w:val="22"/>
        </w:rPr>
        <w:t>ia pretrvávala medzi Rímom a Kon</w:t>
      </w:r>
      <w:r w:rsidR="009F7F29">
        <w:rPr>
          <w:sz w:val="22"/>
          <w:szCs w:val="22"/>
        </w:rPr>
        <w:t>š</w:t>
      </w:r>
      <w:r>
        <w:rPr>
          <w:sz w:val="22"/>
          <w:szCs w:val="22"/>
        </w:rPr>
        <w:t>tantínopolom jednota. Stále lep</w:t>
      </w:r>
      <w:r w:rsidR="009F7F29">
        <w:rPr>
          <w:sz w:val="22"/>
          <w:szCs w:val="22"/>
        </w:rPr>
        <w:t>š</w:t>
      </w:r>
      <w:r>
        <w:rPr>
          <w:sz w:val="22"/>
          <w:szCs w:val="22"/>
        </w:rPr>
        <w:t xml:space="preserve">ie sme chápali, </w:t>
      </w:r>
      <w:r w:rsidR="009F7F29">
        <w:rPr>
          <w:sz w:val="22"/>
          <w:szCs w:val="22"/>
        </w:rPr>
        <w:t>ž</w:t>
      </w:r>
      <w:r>
        <w:rPr>
          <w:sz w:val="22"/>
          <w:szCs w:val="22"/>
        </w:rPr>
        <w:t>e tkanivo jednoty nebolo roztrhané ani tak nejakou jednou historickou udalos</w:t>
      </w:r>
      <w:r w:rsidR="009F7F29">
        <w:rPr>
          <w:sz w:val="22"/>
          <w:szCs w:val="22"/>
        </w:rPr>
        <w:t>ť</w:t>
      </w:r>
      <w:r>
        <w:rPr>
          <w:sz w:val="22"/>
          <w:szCs w:val="22"/>
        </w:rPr>
        <w:t>ou alebo otázkou prvenstva, ako skôr postupn</w:t>
      </w:r>
      <w:r w:rsidR="009F7F29">
        <w:rPr>
          <w:sz w:val="22"/>
          <w:szCs w:val="22"/>
        </w:rPr>
        <w:t>ý</w:t>
      </w:r>
      <w:r>
        <w:rPr>
          <w:sz w:val="22"/>
          <w:szCs w:val="22"/>
        </w:rPr>
        <w:t>m odcudzovaním sa, následkom ktorého sa rozdielnos</w:t>
      </w:r>
      <w:r w:rsidR="009F7F29">
        <w:rPr>
          <w:sz w:val="22"/>
          <w:szCs w:val="22"/>
        </w:rPr>
        <w:t>ť</w:t>
      </w:r>
      <w:r>
        <w:rPr>
          <w:sz w:val="22"/>
          <w:szCs w:val="22"/>
        </w:rPr>
        <w:t xml:space="preserve"> toho druhého nechápe ako spolo</w:t>
      </w:r>
      <w:r w:rsidR="009F7F29">
        <w:rPr>
          <w:sz w:val="22"/>
          <w:szCs w:val="22"/>
        </w:rPr>
        <w:t>č</w:t>
      </w:r>
      <w:r>
        <w:rPr>
          <w:sz w:val="22"/>
          <w:szCs w:val="22"/>
        </w:rPr>
        <w:t>né bohatstvo, ale ako nezlu</w:t>
      </w:r>
      <w:r w:rsidR="009F7F29">
        <w:rPr>
          <w:sz w:val="22"/>
          <w:szCs w:val="22"/>
        </w:rPr>
        <w:t>č</w:t>
      </w:r>
      <w:r>
        <w:rPr>
          <w:sz w:val="22"/>
          <w:szCs w:val="22"/>
        </w:rPr>
        <w:t>ite</w:t>
      </w:r>
      <w:r w:rsidR="009F7F29">
        <w:rPr>
          <w:sz w:val="22"/>
          <w:szCs w:val="22"/>
        </w:rPr>
        <w:t>ľ</w:t>
      </w:r>
      <w:r>
        <w:rPr>
          <w:sz w:val="22"/>
          <w:szCs w:val="22"/>
        </w:rPr>
        <w:t>nos</w:t>
      </w:r>
      <w:r w:rsidR="009F7F29">
        <w:rPr>
          <w:sz w:val="22"/>
          <w:szCs w:val="22"/>
        </w:rPr>
        <w:t>ť</w:t>
      </w:r>
      <w:r>
        <w:rPr>
          <w:sz w:val="22"/>
          <w:szCs w:val="22"/>
        </w:rPr>
        <w:t>. Hoci druhé tisícro</w:t>
      </w:r>
      <w:r w:rsidR="009F7F29">
        <w:rPr>
          <w:sz w:val="22"/>
          <w:szCs w:val="22"/>
        </w:rPr>
        <w:t>č</w:t>
      </w:r>
      <w:r>
        <w:rPr>
          <w:sz w:val="22"/>
          <w:szCs w:val="22"/>
        </w:rPr>
        <w:t>ie poznalo pritvrdenie polemiky a rozdelenia, úmerné rastu vzájomnej nevedomosti a predsudkov, predsa neprestali kon</w:t>
      </w:r>
      <w:r w:rsidR="009F7F29">
        <w:rPr>
          <w:sz w:val="22"/>
          <w:szCs w:val="22"/>
        </w:rPr>
        <w:t>š</w:t>
      </w:r>
      <w:r>
        <w:rPr>
          <w:sz w:val="22"/>
          <w:szCs w:val="22"/>
        </w:rPr>
        <w:t>truktívne stretnutia hláv cirkví, tú</w:t>
      </w:r>
      <w:r w:rsidR="009F7F29">
        <w:rPr>
          <w:sz w:val="22"/>
          <w:szCs w:val="22"/>
        </w:rPr>
        <w:t>ž</w:t>
      </w:r>
      <w:r>
        <w:rPr>
          <w:sz w:val="22"/>
          <w:szCs w:val="22"/>
        </w:rPr>
        <w:t>iacich po zintenzívnení vz</w:t>
      </w:r>
      <w:r w:rsidR="009F7F29">
        <w:rPr>
          <w:sz w:val="22"/>
          <w:szCs w:val="22"/>
        </w:rPr>
        <w:t>ť</w:t>
      </w:r>
      <w:r>
        <w:rPr>
          <w:sz w:val="22"/>
          <w:szCs w:val="22"/>
        </w:rPr>
        <w:t>ahov a podporujúcich vzájomnú v</w:t>
      </w:r>
      <w:r w:rsidR="009F7F29">
        <w:rPr>
          <w:sz w:val="22"/>
          <w:szCs w:val="22"/>
        </w:rPr>
        <w:t>ý</w:t>
      </w:r>
      <w:r>
        <w:rPr>
          <w:sz w:val="22"/>
          <w:szCs w:val="22"/>
        </w:rPr>
        <w:t>menu, rovnako ako sa neumen</w:t>
      </w:r>
      <w:r w:rsidR="009F7F29">
        <w:rPr>
          <w:sz w:val="22"/>
          <w:szCs w:val="22"/>
        </w:rPr>
        <w:t>š</w:t>
      </w:r>
      <w:r>
        <w:rPr>
          <w:sz w:val="22"/>
          <w:szCs w:val="22"/>
        </w:rPr>
        <w:t>ovalo ani dielo svät</w:t>
      </w:r>
      <w:r w:rsidR="009F7F29">
        <w:rPr>
          <w:sz w:val="22"/>
          <w:szCs w:val="22"/>
        </w:rPr>
        <w:t>ý</w:t>
      </w:r>
      <w:r>
        <w:rPr>
          <w:sz w:val="22"/>
          <w:szCs w:val="22"/>
        </w:rPr>
        <w:t>ch mu</w:t>
      </w:r>
      <w:r w:rsidR="009F7F29">
        <w:rPr>
          <w:sz w:val="22"/>
          <w:szCs w:val="22"/>
        </w:rPr>
        <w:t>ž</w:t>
      </w:r>
      <w:r>
        <w:rPr>
          <w:sz w:val="22"/>
          <w:szCs w:val="22"/>
        </w:rPr>
        <w:t xml:space="preserve">ov a </w:t>
      </w:r>
      <w:r w:rsidR="009F7F29">
        <w:rPr>
          <w:sz w:val="22"/>
          <w:szCs w:val="22"/>
        </w:rPr>
        <w:t>ž</w:t>
      </w:r>
      <w:r>
        <w:rPr>
          <w:sz w:val="22"/>
          <w:szCs w:val="22"/>
        </w:rPr>
        <w:t>ien, ktorí, ke</w:t>
      </w:r>
      <w:r w:rsidR="009F7F29">
        <w:rPr>
          <w:sz w:val="22"/>
          <w:szCs w:val="22"/>
        </w:rPr>
        <w:t>ďž</w:t>
      </w:r>
      <w:r>
        <w:rPr>
          <w:sz w:val="22"/>
          <w:szCs w:val="22"/>
        </w:rPr>
        <w:t xml:space="preserve">e v protiklade cirkví videli </w:t>
      </w:r>
      <w:r w:rsidR="009F7F29">
        <w:rPr>
          <w:sz w:val="22"/>
          <w:szCs w:val="22"/>
        </w:rPr>
        <w:t>ť</w:t>
      </w:r>
      <w:r>
        <w:rPr>
          <w:sz w:val="22"/>
          <w:szCs w:val="22"/>
        </w:rPr>
        <w:t>a</w:t>
      </w:r>
      <w:r w:rsidR="009F7F29">
        <w:rPr>
          <w:sz w:val="22"/>
          <w:szCs w:val="22"/>
        </w:rPr>
        <w:t>ž</w:t>
      </w:r>
      <w:r>
        <w:rPr>
          <w:sz w:val="22"/>
          <w:szCs w:val="22"/>
        </w:rPr>
        <w:t>k</w:t>
      </w:r>
      <w:r w:rsidR="009F7F29">
        <w:rPr>
          <w:sz w:val="22"/>
          <w:szCs w:val="22"/>
        </w:rPr>
        <w:t>ý</w:t>
      </w:r>
      <w:r>
        <w:rPr>
          <w:sz w:val="22"/>
          <w:szCs w:val="22"/>
        </w:rPr>
        <w:t xml:space="preserve"> hriech a boli zamilovaní do jednoty a lásky, pokú</w:t>
      </w:r>
      <w:r w:rsidR="009F7F29">
        <w:rPr>
          <w:sz w:val="22"/>
          <w:szCs w:val="22"/>
        </w:rPr>
        <w:t>š</w:t>
      </w:r>
      <w:r>
        <w:rPr>
          <w:sz w:val="22"/>
          <w:szCs w:val="22"/>
        </w:rPr>
        <w:t>ali sa mnoh</w:t>
      </w:r>
      <w:r w:rsidR="009F7F29">
        <w:rPr>
          <w:sz w:val="22"/>
          <w:szCs w:val="22"/>
        </w:rPr>
        <w:t>ý</w:t>
      </w:r>
      <w:r>
        <w:rPr>
          <w:sz w:val="22"/>
          <w:szCs w:val="22"/>
        </w:rPr>
        <w:t xml:space="preserve">mi spôsobmi: modlitbou, </w:t>
      </w:r>
      <w:r w:rsidR="009F7F29">
        <w:rPr>
          <w:sz w:val="22"/>
          <w:szCs w:val="22"/>
        </w:rPr>
        <w:t>š</w:t>
      </w:r>
      <w:r>
        <w:rPr>
          <w:sz w:val="22"/>
          <w:szCs w:val="22"/>
        </w:rPr>
        <w:t>túdiom, úvahami, otvoren</w:t>
      </w:r>
      <w:r w:rsidR="009F7F29">
        <w:rPr>
          <w:sz w:val="22"/>
          <w:szCs w:val="22"/>
        </w:rPr>
        <w:t>ý</w:t>
      </w:r>
      <w:r>
        <w:rPr>
          <w:sz w:val="22"/>
          <w:szCs w:val="22"/>
        </w:rPr>
        <w:t>m a srde</w:t>
      </w:r>
      <w:r w:rsidR="009F7F29">
        <w:rPr>
          <w:sz w:val="22"/>
          <w:szCs w:val="22"/>
        </w:rPr>
        <w:t>č</w:t>
      </w:r>
      <w:r>
        <w:rPr>
          <w:sz w:val="22"/>
          <w:szCs w:val="22"/>
        </w:rPr>
        <w:t>n</w:t>
      </w:r>
      <w:r w:rsidR="009F7F29">
        <w:rPr>
          <w:sz w:val="22"/>
          <w:szCs w:val="22"/>
        </w:rPr>
        <w:t>ý</w:t>
      </w:r>
      <w:r>
        <w:rPr>
          <w:sz w:val="22"/>
          <w:szCs w:val="22"/>
        </w:rPr>
        <w:t>m stretaním sa presadzova</w:t>
      </w:r>
      <w:r w:rsidR="009F7F29">
        <w:rPr>
          <w:sz w:val="22"/>
          <w:szCs w:val="22"/>
        </w:rPr>
        <w:t>ť</w:t>
      </w:r>
      <w:r>
        <w:rPr>
          <w:sz w:val="22"/>
          <w:szCs w:val="22"/>
        </w:rPr>
        <w:t xml:space="preserve"> vyh</w:t>
      </w:r>
      <w:r w:rsidR="009F7F29">
        <w:rPr>
          <w:sz w:val="22"/>
          <w:szCs w:val="22"/>
        </w:rPr>
        <w:t>ľ</w:t>
      </w:r>
      <w:r>
        <w:rPr>
          <w:sz w:val="22"/>
          <w:szCs w:val="22"/>
        </w:rPr>
        <w:t>adávanie jednoty.</w:t>
      </w:r>
      <w:r>
        <w:rPr>
          <w:rStyle w:val="Odkaznapoznmkupodiarou"/>
          <w:sz w:val="22"/>
          <w:szCs w:val="22"/>
        </w:rPr>
        <w:footnoteReference w:id="43"/>
      </w:r>
      <w:r>
        <w:rPr>
          <w:sz w:val="22"/>
          <w:szCs w:val="22"/>
        </w:rPr>
        <w:t xml:space="preserve"> Toto záslu</w:t>
      </w:r>
      <w:r w:rsidR="009F7F29">
        <w:rPr>
          <w:sz w:val="22"/>
          <w:szCs w:val="22"/>
        </w:rPr>
        <w:t>ž</w:t>
      </w:r>
      <w:r>
        <w:rPr>
          <w:sz w:val="22"/>
          <w:szCs w:val="22"/>
        </w:rPr>
        <w:t>né dielo sa vlialo do uva</w:t>
      </w:r>
      <w:r w:rsidR="009F7F29">
        <w:rPr>
          <w:sz w:val="22"/>
          <w:szCs w:val="22"/>
        </w:rPr>
        <w:t>ž</w:t>
      </w:r>
      <w:r>
        <w:rPr>
          <w:sz w:val="22"/>
          <w:szCs w:val="22"/>
        </w:rPr>
        <w:t>ovania Druhého vatikánskeho koncilu, a na</w:t>
      </w:r>
      <w:r w:rsidR="009F7F29">
        <w:rPr>
          <w:sz w:val="22"/>
          <w:szCs w:val="22"/>
        </w:rPr>
        <w:t>š</w:t>
      </w:r>
      <w:r>
        <w:rPr>
          <w:sz w:val="22"/>
          <w:szCs w:val="22"/>
        </w:rPr>
        <w:t>lo symbolické vyjadrenie v odvolaní vzájomn</w:t>
      </w:r>
      <w:r w:rsidR="009F7F29">
        <w:rPr>
          <w:sz w:val="22"/>
          <w:szCs w:val="22"/>
        </w:rPr>
        <w:t>ý</w:t>
      </w:r>
      <w:r>
        <w:rPr>
          <w:sz w:val="22"/>
          <w:szCs w:val="22"/>
        </w:rPr>
        <w:t>ch exkomunikácií z roku 1054, ktoré uskuto</w:t>
      </w:r>
      <w:r w:rsidR="009F7F29">
        <w:rPr>
          <w:sz w:val="22"/>
          <w:szCs w:val="22"/>
        </w:rPr>
        <w:t>č</w:t>
      </w:r>
      <w:r>
        <w:rPr>
          <w:sz w:val="22"/>
          <w:szCs w:val="22"/>
        </w:rPr>
        <w:t>nili pápe</w:t>
      </w:r>
      <w:r w:rsidR="009F7F29">
        <w:rPr>
          <w:sz w:val="22"/>
          <w:szCs w:val="22"/>
        </w:rPr>
        <w:t>ž</w:t>
      </w:r>
      <w:r>
        <w:rPr>
          <w:sz w:val="22"/>
          <w:szCs w:val="22"/>
        </w:rPr>
        <w:t xml:space="preserve"> Pavol VI. a ekumenick</w:t>
      </w:r>
      <w:r w:rsidR="009F7F29">
        <w:rPr>
          <w:sz w:val="22"/>
          <w:szCs w:val="22"/>
        </w:rPr>
        <w:t>ý</w:t>
      </w:r>
      <w:r>
        <w:rPr>
          <w:sz w:val="22"/>
          <w:szCs w:val="22"/>
        </w:rPr>
        <w:t xml:space="preserve"> patriarcha Atenagoras I.</w:t>
      </w:r>
      <w:r>
        <w:rPr>
          <w:rStyle w:val="Odkaznapoznmkupodiarou"/>
          <w:sz w:val="22"/>
          <w:szCs w:val="22"/>
        </w:rPr>
        <w:footnoteReference w:id="44"/>
      </w:r>
    </w:p>
    <w:p w:rsidR="004C7898" w:rsidRDefault="004C7898">
      <w:pPr>
        <w:spacing w:before="120" w:line="288" w:lineRule="auto"/>
        <w:jc w:val="both"/>
        <w:rPr>
          <w:sz w:val="22"/>
          <w:szCs w:val="22"/>
        </w:rPr>
      </w:pPr>
      <w:r>
        <w:rPr>
          <w:sz w:val="22"/>
          <w:szCs w:val="22"/>
        </w:rPr>
        <w:tab/>
        <w:t>19. Cesta lásky pre</w:t>
      </w:r>
      <w:r w:rsidR="009F7F29">
        <w:rPr>
          <w:sz w:val="22"/>
          <w:szCs w:val="22"/>
        </w:rPr>
        <w:t>ž</w:t>
      </w:r>
      <w:r>
        <w:rPr>
          <w:sz w:val="22"/>
          <w:szCs w:val="22"/>
        </w:rPr>
        <w:t xml:space="preserve">íva aj nové </w:t>
      </w:r>
      <w:r w:rsidR="009F7F29">
        <w:rPr>
          <w:sz w:val="22"/>
          <w:szCs w:val="22"/>
        </w:rPr>
        <w:t>ť</w:t>
      </w:r>
      <w:r>
        <w:rPr>
          <w:sz w:val="22"/>
          <w:szCs w:val="22"/>
        </w:rPr>
        <w:t>a</w:t>
      </w:r>
      <w:r w:rsidR="009F7F29">
        <w:rPr>
          <w:sz w:val="22"/>
          <w:szCs w:val="22"/>
        </w:rPr>
        <w:t>ž</w:t>
      </w:r>
      <w:r>
        <w:rPr>
          <w:sz w:val="22"/>
          <w:szCs w:val="22"/>
        </w:rPr>
        <w:t>ké chvíle v dôsledku nedávnych udalostí, ktoré zasiahli strednú a v</w:t>
      </w:r>
      <w:r w:rsidR="009F7F29">
        <w:rPr>
          <w:sz w:val="22"/>
          <w:szCs w:val="22"/>
        </w:rPr>
        <w:t>ý</w:t>
      </w:r>
      <w:r>
        <w:rPr>
          <w:sz w:val="22"/>
          <w:szCs w:val="22"/>
        </w:rPr>
        <w:t>chodnú Európu. Kres</w:t>
      </w:r>
      <w:r w:rsidR="009F7F29">
        <w:rPr>
          <w:sz w:val="22"/>
          <w:szCs w:val="22"/>
        </w:rPr>
        <w:t>ť</w:t>
      </w:r>
      <w:r>
        <w:rPr>
          <w:sz w:val="22"/>
          <w:szCs w:val="22"/>
        </w:rPr>
        <w:t>anskí bratia, ktorí spolu zná</w:t>
      </w:r>
      <w:r w:rsidR="009F7F29">
        <w:rPr>
          <w:sz w:val="22"/>
          <w:szCs w:val="22"/>
        </w:rPr>
        <w:t>š</w:t>
      </w:r>
      <w:r>
        <w:rPr>
          <w:sz w:val="22"/>
          <w:szCs w:val="22"/>
        </w:rPr>
        <w:t>ali prenasledovanie, h</w:t>
      </w:r>
      <w:r w:rsidR="009F7F29">
        <w:rPr>
          <w:sz w:val="22"/>
          <w:szCs w:val="22"/>
        </w:rPr>
        <w:t>ľ</w:t>
      </w:r>
      <w:r>
        <w:rPr>
          <w:sz w:val="22"/>
          <w:szCs w:val="22"/>
        </w:rPr>
        <w:t>adia na seba podozrievavo a so strachom práve vo chvíli, ke</w:t>
      </w:r>
      <w:r w:rsidR="009F7F29">
        <w:rPr>
          <w:sz w:val="22"/>
          <w:szCs w:val="22"/>
        </w:rPr>
        <w:t>ď</w:t>
      </w:r>
      <w:r>
        <w:rPr>
          <w:sz w:val="22"/>
          <w:szCs w:val="22"/>
        </w:rPr>
        <w:t xml:space="preserve"> sa otvárajú perspektívy a nádeje na vä</w:t>
      </w:r>
      <w:r w:rsidR="009F7F29">
        <w:rPr>
          <w:sz w:val="22"/>
          <w:szCs w:val="22"/>
        </w:rPr>
        <w:t>čš</w:t>
      </w:r>
      <w:r>
        <w:rPr>
          <w:sz w:val="22"/>
          <w:szCs w:val="22"/>
        </w:rPr>
        <w:t>iu slobodu: nie je vari práve toto nov</w:t>
      </w:r>
      <w:r w:rsidR="009F7F29">
        <w:rPr>
          <w:sz w:val="22"/>
          <w:szCs w:val="22"/>
        </w:rPr>
        <w:t>ý</w:t>
      </w:r>
      <w:r>
        <w:rPr>
          <w:sz w:val="22"/>
          <w:szCs w:val="22"/>
        </w:rPr>
        <w:t>m nebezpe</w:t>
      </w:r>
      <w:r w:rsidR="009F7F29">
        <w:rPr>
          <w:sz w:val="22"/>
          <w:szCs w:val="22"/>
        </w:rPr>
        <w:t>č</w:t>
      </w:r>
      <w:r>
        <w:rPr>
          <w:sz w:val="22"/>
          <w:szCs w:val="22"/>
        </w:rPr>
        <w:t>n</w:t>
      </w:r>
      <w:r w:rsidR="009F7F29">
        <w:rPr>
          <w:sz w:val="22"/>
          <w:szCs w:val="22"/>
        </w:rPr>
        <w:t>ý</w:t>
      </w:r>
      <w:r>
        <w:rPr>
          <w:sz w:val="22"/>
          <w:szCs w:val="22"/>
        </w:rPr>
        <w:t>m rizikom hriechu, ktoré sa musíme v</w:t>
      </w:r>
      <w:r w:rsidR="009F7F29">
        <w:rPr>
          <w:sz w:val="22"/>
          <w:szCs w:val="22"/>
        </w:rPr>
        <w:t>š</w:t>
      </w:r>
      <w:r>
        <w:rPr>
          <w:sz w:val="22"/>
          <w:szCs w:val="22"/>
        </w:rPr>
        <w:t>etci, celou silou pokúsi</w:t>
      </w:r>
      <w:r w:rsidR="009F7F29">
        <w:rPr>
          <w:sz w:val="22"/>
          <w:szCs w:val="22"/>
        </w:rPr>
        <w:t>ť</w:t>
      </w:r>
      <w:r>
        <w:rPr>
          <w:sz w:val="22"/>
          <w:szCs w:val="22"/>
        </w:rPr>
        <w:t xml:space="preserve"> prekona</w:t>
      </w:r>
      <w:r w:rsidR="009F7F29">
        <w:rPr>
          <w:sz w:val="22"/>
          <w:szCs w:val="22"/>
        </w:rPr>
        <w:t>ť</w:t>
      </w:r>
      <w:r>
        <w:rPr>
          <w:sz w:val="22"/>
          <w:szCs w:val="22"/>
        </w:rPr>
        <w:t>, ak chceme, aby h</w:t>
      </w:r>
      <w:r w:rsidR="009F7F29">
        <w:rPr>
          <w:sz w:val="22"/>
          <w:szCs w:val="22"/>
        </w:rPr>
        <w:t>ľ</w:t>
      </w:r>
      <w:r>
        <w:rPr>
          <w:sz w:val="22"/>
          <w:szCs w:val="22"/>
        </w:rPr>
        <w:t xml:space="preserve">adajúce národy mohli </w:t>
      </w:r>
      <w:r w:rsidR="009F7F29">
        <w:rPr>
          <w:sz w:val="22"/>
          <w:szCs w:val="22"/>
        </w:rPr>
        <w:t>ľ</w:t>
      </w:r>
      <w:r>
        <w:rPr>
          <w:sz w:val="22"/>
          <w:szCs w:val="22"/>
        </w:rPr>
        <w:t>ah</w:t>
      </w:r>
      <w:r w:rsidR="009F7F29">
        <w:rPr>
          <w:sz w:val="22"/>
          <w:szCs w:val="22"/>
        </w:rPr>
        <w:t>š</w:t>
      </w:r>
      <w:r>
        <w:rPr>
          <w:sz w:val="22"/>
          <w:szCs w:val="22"/>
        </w:rPr>
        <w:t>ie nájs</w:t>
      </w:r>
      <w:r w:rsidR="009F7F29">
        <w:rPr>
          <w:sz w:val="22"/>
          <w:szCs w:val="22"/>
        </w:rPr>
        <w:t>ť</w:t>
      </w:r>
      <w:r>
        <w:rPr>
          <w:sz w:val="22"/>
          <w:szCs w:val="22"/>
        </w:rPr>
        <w:t xml:space="preserve"> Boha lásky, a nie aby boli znovu pohor</w:t>
      </w:r>
      <w:r w:rsidR="009F7F29">
        <w:rPr>
          <w:sz w:val="22"/>
          <w:szCs w:val="22"/>
        </w:rPr>
        <w:t>š</w:t>
      </w:r>
      <w:r>
        <w:rPr>
          <w:sz w:val="22"/>
          <w:szCs w:val="22"/>
        </w:rPr>
        <w:t>ované na</w:t>
      </w:r>
      <w:r w:rsidR="009F7F29">
        <w:rPr>
          <w:sz w:val="22"/>
          <w:szCs w:val="22"/>
        </w:rPr>
        <w:t>š</w:t>
      </w:r>
      <w:r>
        <w:rPr>
          <w:sz w:val="22"/>
          <w:szCs w:val="22"/>
        </w:rPr>
        <w:t>imi roztr</w:t>
      </w:r>
      <w:r w:rsidR="009F7F29">
        <w:rPr>
          <w:sz w:val="22"/>
          <w:szCs w:val="22"/>
        </w:rPr>
        <w:t>ž</w:t>
      </w:r>
      <w:r>
        <w:rPr>
          <w:sz w:val="22"/>
          <w:szCs w:val="22"/>
        </w:rPr>
        <w:t>kami a protichodn</w:t>
      </w:r>
      <w:r w:rsidR="009F7F29">
        <w:rPr>
          <w:sz w:val="22"/>
          <w:szCs w:val="22"/>
        </w:rPr>
        <w:t>ý</w:t>
      </w:r>
      <w:r>
        <w:rPr>
          <w:sz w:val="22"/>
          <w:szCs w:val="22"/>
        </w:rPr>
        <w:t>mi postojmi? Ke</w:t>
      </w:r>
      <w:r w:rsidR="009F7F29">
        <w:rPr>
          <w:sz w:val="22"/>
          <w:szCs w:val="22"/>
        </w:rPr>
        <w:t>ď</w:t>
      </w:r>
      <w:r>
        <w:rPr>
          <w:sz w:val="22"/>
          <w:szCs w:val="22"/>
        </w:rPr>
        <w:t xml:space="preserve"> pri príle</w:t>
      </w:r>
      <w:r w:rsidR="009F7F29">
        <w:rPr>
          <w:sz w:val="22"/>
          <w:szCs w:val="22"/>
        </w:rPr>
        <w:t>ž</w:t>
      </w:r>
      <w:r>
        <w:rPr>
          <w:sz w:val="22"/>
          <w:szCs w:val="22"/>
        </w:rPr>
        <w:t>itosti Ve</w:t>
      </w:r>
      <w:r w:rsidR="009F7F29">
        <w:rPr>
          <w:sz w:val="22"/>
          <w:szCs w:val="22"/>
        </w:rPr>
        <w:t>ľ</w:t>
      </w:r>
      <w:r>
        <w:rPr>
          <w:sz w:val="22"/>
          <w:szCs w:val="22"/>
        </w:rPr>
        <w:t>kého piatku r. 1994 Jeho Svätos</w:t>
      </w:r>
      <w:r w:rsidR="009F7F29">
        <w:rPr>
          <w:sz w:val="22"/>
          <w:szCs w:val="22"/>
        </w:rPr>
        <w:t>ť</w:t>
      </w:r>
      <w:r>
        <w:rPr>
          <w:sz w:val="22"/>
          <w:szCs w:val="22"/>
        </w:rPr>
        <w:t xml:space="preserve"> kon</w:t>
      </w:r>
      <w:r w:rsidR="009F7F29">
        <w:rPr>
          <w:sz w:val="22"/>
          <w:szCs w:val="22"/>
        </w:rPr>
        <w:t>š</w:t>
      </w:r>
      <w:r>
        <w:rPr>
          <w:sz w:val="22"/>
          <w:szCs w:val="22"/>
        </w:rPr>
        <w:t>tantínopolsk</w:t>
      </w:r>
      <w:r w:rsidR="009F7F29">
        <w:rPr>
          <w:sz w:val="22"/>
          <w:szCs w:val="22"/>
        </w:rPr>
        <w:t>ý</w:t>
      </w:r>
      <w:r>
        <w:rPr>
          <w:sz w:val="22"/>
          <w:szCs w:val="22"/>
        </w:rPr>
        <w:t xml:space="preserve"> patriarcha Bartolomej I. podaroval rímskej Cirkvi svoju meditáciu o Krí</w:t>
      </w:r>
      <w:r w:rsidR="009F7F29">
        <w:rPr>
          <w:sz w:val="22"/>
          <w:szCs w:val="22"/>
        </w:rPr>
        <w:t>ž</w:t>
      </w:r>
      <w:r>
        <w:rPr>
          <w:sz w:val="22"/>
          <w:szCs w:val="22"/>
        </w:rPr>
        <w:t>ovej ceste, chcel pripomenú</w:t>
      </w:r>
      <w:r w:rsidR="009F7F29">
        <w:rPr>
          <w:sz w:val="22"/>
          <w:szCs w:val="22"/>
        </w:rPr>
        <w:t>ť</w:t>
      </w:r>
      <w:r>
        <w:rPr>
          <w:sz w:val="22"/>
          <w:szCs w:val="22"/>
        </w:rPr>
        <w:t xml:space="preserve"> práve toto spolo</w:t>
      </w:r>
      <w:r w:rsidR="009F7F29">
        <w:rPr>
          <w:sz w:val="22"/>
          <w:szCs w:val="22"/>
        </w:rPr>
        <w:t>č</w:t>
      </w:r>
      <w:r>
        <w:rPr>
          <w:sz w:val="22"/>
          <w:szCs w:val="22"/>
        </w:rPr>
        <w:t>enstvo nedávnej skúsenosti mu</w:t>
      </w:r>
      <w:r w:rsidR="009F7F29">
        <w:rPr>
          <w:sz w:val="22"/>
          <w:szCs w:val="22"/>
        </w:rPr>
        <w:t>č</w:t>
      </w:r>
      <w:r>
        <w:rPr>
          <w:sz w:val="22"/>
          <w:szCs w:val="22"/>
        </w:rPr>
        <w:t>eníctva: "Sme zjednotení skrze t</w:t>
      </w:r>
      <w:r w:rsidR="009F7F29">
        <w:rPr>
          <w:sz w:val="22"/>
          <w:szCs w:val="22"/>
        </w:rPr>
        <w:t>ý</w:t>
      </w:r>
      <w:r>
        <w:rPr>
          <w:sz w:val="22"/>
          <w:szCs w:val="22"/>
        </w:rPr>
        <w:t>chto mu</w:t>
      </w:r>
      <w:r w:rsidR="009F7F29">
        <w:rPr>
          <w:sz w:val="22"/>
          <w:szCs w:val="22"/>
        </w:rPr>
        <w:t>č</w:t>
      </w:r>
      <w:r>
        <w:rPr>
          <w:sz w:val="22"/>
          <w:szCs w:val="22"/>
        </w:rPr>
        <w:t>eníkov, cez Rím, 'Horu krí</w:t>
      </w:r>
      <w:r w:rsidR="009F7F29">
        <w:rPr>
          <w:sz w:val="22"/>
          <w:szCs w:val="22"/>
        </w:rPr>
        <w:t>ž</w:t>
      </w:r>
      <w:r>
        <w:rPr>
          <w:sz w:val="22"/>
          <w:szCs w:val="22"/>
        </w:rPr>
        <w:t>ov' a Solovecké ostrovy a mnohé iné vyhladzovacie tábory. Sme zjednotení na základe mu</w:t>
      </w:r>
      <w:r w:rsidR="009F7F29">
        <w:rPr>
          <w:sz w:val="22"/>
          <w:szCs w:val="22"/>
        </w:rPr>
        <w:t>č</w:t>
      </w:r>
      <w:r>
        <w:rPr>
          <w:sz w:val="22"/>
          <w:szCs w:val="22"/>
        </w:rPr>
        <w:t>eníkov, nemô</w:t>
      </w:r>
      <w:r w:rsidR="009F7F29">
        <w:rPr>
          <w:sz w:val="22"/>
          <w:szCs w:val="22"/>
        </w:rPr>
        <w:t>ž</w:t>
      </w:r>
      <w:r>
        <w:rPr>
          <w:sz w:val="22"/>
          <w:szCs w:val="22"/>
        </w:rPr>
        <w:t>eme neby</w:t>
      </w:r>
      <w:r w:rsidR="009F7F29">
        <w:rPr>
          <w:sz w:val="22"/>
          <w:szCs w:val="22"/>
        </w:rPr>
        <w:t>ť</w:t>
      </w:r>
      <w:r>
        <w:rPr>
          <w:sz w:val="22"/>
          <w:szCs w:val="22"/>
        </w:rPr>
        <w:t xml:space="preserve"> jednotní."</w:t>
      </w:r>
      <w:r>
        <w:rPr>
          <w:rStyle w:val="Odkaznapoznmkupodiarou"/>
          <w:sz w:val="22"/>
          <w:szCs w:val="22"/>
        </w:rPr>
        <w:footnoteReference w:id="45"/>
      </w:r>
    </w:p>
    <w:p w:rsidR="004C7898" w:rsidRDefault="004C7898">
      <w:pPr>
        <w:spacing w:line="288" w:lineRule="auto"/>
        <w:jc w:val="both"/>
        <w:rPr>
          <w:sz w:val="22"/>
          <w:szCs w:val="22"/>
        </w:rPr>
      </w:pPr>
      <w:r>
        <w:rPr>
          <w:sz w:val="22"/>
          <w:szCs w:val="22"/>
        </w:rPr>
        <w:tab/>
        <w:t>Je teda nevyhnutné uvedomi</w:t>
      </w:r>
      <w:r w:rsidR="009F7F29">
        <w:rPr>
          <w:sz w:val="22"/>
          <w:szCs w:val="22"/>
        </w:rPr>
        <w:t>ť</w:t>
      </w:r>
      <w:r>
        <w:rPr>
          <w:sz w:val="22"/>
          <w:szCs w:val="22"/>
        </w:rPr>
        <w:t xml:space="preserve"> si túto obrovskú zodpovednos</w:t>
      </w:r>
      <w:r w:rsidR="009F7F29">
        <w:rPr>
          <w:sz w:val="22"/>
          <w:szCs w:val="22"/>
        </w:rPr>
        <w:t>ť</w:t>
      </w:r>
      <w:r>
        <w:rPr>
          <w:sz w:val="22"/>
          <w:szCs w:val="22"/>
        </w:rPr>
        <w:t>: dnes mô</w:t>
      </w:r>
      <w:r w:rsidR="009F7F29">
        <w:rPr>
          <w:sz w:val="22"/>
          <w:szCs w:val="22"/>
        </w:rPr>
        <w:t>ž</w:t>
      </w:r>
      <w:r>
        <w:rPr>
          <w:sz w:val="22"/>
          <w:szCs w:val="22"/>
        </w:rPr>
        <w:t>eme pracova</w:t>
      </w:r>
      <w:r w:rsidR="009F7F29">
        <w:rPr>
          <w:sz w:val="22"/>
          <w:szCs w:val="22"/>
        </w:rPr>
        <w:t>ť</w:t>
      </w:r>
      <w:r>
        <w:rPr>
          <w:sz w:val="22"/>
          <w:szCs w:val="22"/>
        </w:rPr>
        <w:t xml:space="preserve"> na ohlasovaní Bo</w:t>
      </w:r>
      <w:r w:rsidR="009F7F29">
        <w:rPr>
          <w:sz w:val="22"/>
          <w:szCs w:val="22"/>
        </w:rPr>
        <w:t>ž</w:t>
      </w:r>
      <w:r>
        <w:rPr>
          <w:sz w:val="22"/>
          <w:szCs w:val="22"/>
        </w:rPr>
        <w:t>ieho krá</w:t>
      </w:r>
      <w:r w:rsidR="009F7F29">
        <w:rPr>
          <w:sz w:val="22"/>
          <w:szCs w:val="22"/>
        </w:rPr>
        <w:t>ľ</w:t>
      </w:r>
      <w:r>
        <w:rPr>
          <w:sz w:val="22"/>
          <w:szCs w:val="22"/>
        </w:rPr>
        <w:t>ovstva alebo by</w:t>
      </w:r>
      <w:r w:rsidR="009F7F29">
        <w:rPr>
          <w:sz w:val="22"/>
          <w:szCs w:val="22"/>
        </w:rPr>
        <w:t>ť</w:t>
      </w:r>
      <w:r>
        <w:rPr>
          <w:sz w:val="22"/>
          <w:szCs w:val="22"/>
        </w:rPr>
        <w:t xml:space="preserve"> strojcami nov</w:t>
      </w:r>
      <w:r w:rsidR="009F7F29">
        <w:rPr>
          <w:sz w:val="22"/>
          <w:szCs w:val="22"/>
        </w:rPr>
        <w:t>ý</w:t>
      </w:r>
      <w:r>
        <w:rPr>
          <w:sz w:val="22"/>
          <w:szCs w:val="22"/>
        </w:rPr>
        <w:t>ch delení. Nech Pán otvorí na</w:t>
      </w:r>
      <w:r w:rsidR="009F7F29">
        <w:rPr>
          <w:sz w:val="22"/>
          <w:szCs w:val="22"/>
        </w:rPr>
        <w:t>š</w:t>
      </w:r>
      <w:r>
        <w:rPr>
          <w:sz w:val="22"/>
          <w:szCs w:val="22"/>
        </w:rPr>
        <w:t>e srdcia, nech obráti na</w:t>
      </w:r>
      <w:r w:rsidR="009F7F29">
        <w:rPr>
          <w:sz w:val="22"/>
          <w:szCs w:val="22"/>
        </w:rPr>
        <w:t>š</w:t>
      </w:r>
      <w:r>
        <w:rPr>
          <w:sz w:val="22"/>
          <w:szCs w:val="22"/>
        </w:rPr>
        <w:t>e mysle a vnukne nám konkrétne, odvá</w:t>
      </w:r>
      <w:r w:rsidR="009F7F29">
        <w:rPr>
          <w:sz w:val="22"/>
          <w:szCs w:val="22"/>
        </w:rPr>
        <w:t>ž</w:t>
      </w:r>
      <w:r>
        <w:rPr>
          <w:sz w:val="22"/>
          <w:szCs w:val="22"/>
        </w:rPr>
        <w:t>ne kroky, ktoré, ak to bude potrebné, budú schopné aj sprotivi</w:t>
      </w:r>
      <w:r w:rsidR="009F7F29">
        <w:rPr>
          <w:sz w:val="22"/>
          <w:szCs w:val="22"/>
        </w:rPr>
        <w:t>ť</w:t>
      </w:r>
      <w:r>
        <w:rPr>
          <w:sz w:val="22"/>
          <w:szCs w:val="22"/>
        </w:rPr>
        <w:t xml:space="preserve"> sa zau</w:t>
      </w:r>
      <w:r w:rsidR="009F7F29">
        <w:rPr>
          <w:sz w:val="22"/>
          <w:szCs w:val="22"/>
        </w:rPr>
        <w:t>ž</w:t>
      </w:r>
      <w:r>
        <w:rPr>
          <w:sz w:val="22"/>
          <w:szCs w:val="22"/>
        </w:rPr>
        <w:t>ívan</w:t>
      </w:r>
      <w:r w:rsidR="009F7F29">
        <w:rPr>
          <w:sz w:val="22"/>
          <w:szCs w:val="22"/>
        </w:rPr>
        <w:t>ý</w:t>
      </w:r>
      <w:r>
        <w:rPr>
          <w:sz w:val="22"/>
          <w:szCs w:val="22"/>
        </w:rPr>
        <w:t>m predstavám, z</w:t>
      </w:r>
      <w:r w:rsidR="009F7F29">
        <w:rPr>
          <w:sz w:val="22"/>
          <w:szCs w:val="22"/>
        </w:rPr>
        <w:t>ľ</w:t>
      </w:r>
      <w:r>
        <w:rPr>
          <w:sz w:val="22"/>
          <w:szCs w:val="22"/>
        </w:rPr>
        <w:t>ah</w:t>
      </w:r>
      <w:r w:rsidR="009F7F29">
        <w:rPr>
          <w:sz w:val="22"/>
          <w:szCs w:val="22"/>
        </w:rPr>
        <w:t>č</w:t>
      </w:r>
      <w:r>
        <w:rPr>
          <w:sz w:val="22"/>
          <w:szCs w:val="22"/>
        </w:rPr>
        <w:t>ujúcim znechuteniam, alebo vy</w:t>
      </w:r>
      <w:r w:rsidR="009F7F29">
        <w:rPr>
          <w:sz w:val="22"/>
          <w:szCs w:val="22"/>
        </w:rPr>
        <w:t>č</w:t>
      </w:r>
      <w:r>
        <w:rPr>
          <w:sz w:val="22"/>
          <w:szCs w:val="22"/>
        </w:rPr>
        <w:t>kávajúcim, patov</w:t>
      </w:r>
      <w:r w:rsidR="009F7F29">
        <w:rPr>
          <w:sz w:val="22"/>
          <w:szCs w:val="22"/>
        </w:rPr>
        <w:t>ý</w:t>
      </w:r>
      <w:r>
        <w:rPr>
          <w:sz w:val="22"/>
          <w:szCs w:val="22"/>
        </w:rPr>
        <w:t>m postojom. Ak ten, kto chce by</w:t>
      </w:r>
      <w:r w:rsidR="009F7F29">
        <w:rPr>
          <w:sz w:val="22"/>
          <w:szCs w:val="22"/>
        </w:rPr>
        <w:t>ť</w:t>
      </w:r>
      <w:r>
        <w:rPr>
          <w:sz w:val="22"/>
          <w:szCs w:val="22"/>
        </w:rPr>
        <w:t xml:space="preserve"> prv</w:t>
      </w:r>
      <w:r w:rsidR="009F7F29">
        <w:rPr>
          <w:sz w:val="22"/>
          <w:szCs w:val="22"/>
        </w:rPr>
        <w:t>ý</w:t>
      </w:r>
      <w:r>
        <w:rPr>
          <w:sz w:val="22"/>
          <w:szCs w:val="22"/>
        </w:rPr>
        <w:t>m, je vyzvan</w:t>
      </w:r>
      <w:r w:rsidR="009F7F29">
        <w:rPr>
          <w:sz w:val="22"/>
          <w:szCs w:val="22"/>
        </w:rPr>
        <w:t>ý</w:t>
      </w:r>
      <w:r>
        <w:rPr>
          <w:sz w:val="22"/>
          <w:szCs w:val="22"/>
        </w:rPr>
        <w:t xml:space="preserve"> sta</w:t>
      </w:r>
      <w:r w:rsidR="009F7F29">
        <w:rPr>
          <w:sz w:val="22"/>
          <w:szCs w:val="22"/>
        </w:rPr>
        <w:t>ť</w:t>
      </w:r>
      <w:r>
        <w:rPr>
          <w:sz w:val="22"/>
          <w:szCs w:val="22"/>
        </w:rPr>
        <w:t xml:space="preserve"> sa sluhom v</w:t>
      </w:r>
      <w:r w:rsidR="009F7F29">
        <w:rPr>
          <w:sz w:val="22"/>
          <w:szCs w:val="22"/>
        </w:rPr>
        <w:t>š</w:t>
      </w:r>
      <w:r>
        <w:rPr>
          <w:sz w:val="22"/>
          <w:szCs w:val="22"/>
        </w:rPr>
        <w:t>etk</w:t>
      </w:r>
      <w:r w:rsidR="009F7F29">
        <w:rPr>
          <w:sz w:val="22"/>
          <w:szCs w:val="22"/>
        </w:rPr>
        <w:t>ý</w:t>
      </w:r>
      <w:r>
        <w:rPr>
          <w:sz w:val="22"/>
          <w:szCs w:val="22"/>
        </w:rPr>
        <w:t>ch, tak z odvahy tejto lásky bude mo</w:t>
      </w:r>
      <w:r w:rsidR="009F7F29">
        <w:rPr>
          <w:sz w:val="22"/>
          <w:szCs w:val="22"/>
        </w:rPr>
        <w:t>ž</w:t>
      </w:r>
      <w:r>
        <w:rPr>
          <w:sz w:val="22"/>
          <w:szCs w:val="22"/>
        </w:rPr>
        <w:t>no vidie</w:t>
      </w:r>
      <w:r w:rsidR="009F7F29">
        <w:rPr>
          <w:sz w:val="22"/>
          <w:szCs w:val="22"/>
        </w:rPr>
        <w:t>ť</w:t>
      </w:r>
      <w:r>
        <w:rPr>
          <w:sz w:val="22"/>
          <w:szCs w:val="22"/>
        </w:rPr>
        <w:t xml:space="preserve"> vyrasta</w:t>
      </w:r>
      <w:r w:rsidR="009F7F29">
        <w:rPr>
          <w:sz w:val="22"/>
          <w:szCs w:val="22"/>
        </w:rPr>
        <w:t>ť</w:t>
      </w:r>
      <w:r>
        <w:rPr>
          <w:sz w:val="22"/>
          <w:szCs w:val="22"/>
        </w:rPr>
        <w:t xml:space="preserve"> primát lásky. Modlím sa k Pánovi, aby predov</w:t>
      </w:r>
      <w:r w:rsidR="009F7F29">
        <w:rPr>
          <w:sz w:val="22"/>
          <w:szCs w:val="22"/>
        </w:rPr>
        <w:t>š</w:t>
      </w:r>
      <w:r>
        <w:rPr>
          <w:sz w:val="22"/>
          <w:szCs w:val="22"/>
        </w:rPr>
        <w:t>etk</w:t>
      </w:r>
      <w:r w:rsidR="009F7F29">
        <w:rPr>
          <w:sz w:val="22"/>
          <w:szCs w:val="22"/>
        </w:rPr>
        <w:t>ý</w:t>
      </w:r>
      <w:r>
        <w:rPr>
          <w:sz w:val="22"/>
          <w:szCs w:val="22"/>
        </w:rPr>
        <w:t>m mne samému a biskupom katolíckej Cirkvi vnukol konkrétne gestá na dosved</w:t>
      </w:r>
      <w:r w:rsidR="009F7F29">
        <w:rPr>
          <w:sz w:val="22"/>
          <w:szCs w:val="22"/>
        </w:rPr>
        <w:t>č</w:t>
      </w:r>
      <w:r>
        <w:rPr>
          <w:sz w:val="22"/>
          <w:szCs w:val="22"/>
        </w:rPr>
        <w:t>enie tejto vnútornej istoty. Vy</w:t>
      </w:r>
      <w:r w:rsidR="009F7F29">
        <w:rPr>
          <w:sz w:val="22"/>
          <w:szCs w:val="22"/>
        </w:rPr>
        <w:t>ž</w:t>
      </w:r>
      <w:r>
        <w:rPr>
          <w:sz w:val="22"/>
          <w:szCs w:val="22"/>
        </w:rPr>
        <w:t>aduje to najhlb</w:t>
      </w:r>
      <w:r w:rsidR="009F7F29">
        <w:rPr>
          <w:sz w:val="22"/>
          <w:szCs w:val="22"/>
        </w:rPr>
        <w:t>š</w:t>
      </w:r>
      <w:r>
        <w:rPr>
          <w:sz w:val="22"/>
          <w:szCs w:val="22"/>
        </w:rPr>
        <w:t>ia podstata Cirkvi. V</w:t>
      </w:r>
      <w:r w:rsidR="009F7F29">
        <w:rPr>
          <w:sz w:val="22"/>
          <w:szCs w:val="22"/>
        </w:rPr>
        <w:t>ž</w:t>
      </w:r>
      <w:r>
        <w:rPr>
          <w:sz w:val="22"/>
          <w:szCs w:val="22"/>
        </w:rPr>
        <w:t>dy, ke</w:t>
      </w:r>
      <w:r w:rsidR="009F7F29">
        <w:rPr>
          <w:sz w:val="22"/>
          <w:szCs w:val="22"/>
        </w:rPr>
        <w:t>ď</w:t>
      </w:r>
      <w:r>
        <w:rPr>
          <w:sz w:val="22"/>
          <w:szCs w:val="22"/>
        </w:rPr>
        <w:t xml:space="preserve"> slávime Eucharistiu, sviatos</w:t>
      </w:r>
      <w:r w:rsidR="009F7F29">
        <w:rPr>
          <w:sz w:val="22"/>
          <w:szCs w:val="22"/>
        </w:rPr>
        <w:t>ť</w:t>
      </w:r>
      <w:r>
        <w:rPr>
          <w:sz w:val="22"/>
          <w:szCs w:val="22"/>
        </w:rPr>
        <w:t xml:space="preserve"> jednoty, v spolo</w:t>
      </w:r>
      <w:r w:rsidR="009F7F29">
        <w:rPr>
          <w:sz w:val="22"/>
          <w:szCs w:val="22"/>
        </w:rPr>
        <w:t>č</w:t>
      </w:r>
      <w:r>
        <w:rPr>
          <w:sz w:val="22"/>
          <w:szCs w:val="22"/>
        </w:rPr>
        <w:t>ne zdie</w:t>
      </w:r>
      <w:r w:rsidR="009F7F29">
        <w:rPr>
          <w:sz w:val="22"/>
          <w:szCs w:val="22"/>
        </w:rPr>
        <w:t>ľ</w:t>
      </w:r>
      <w:r>
        <w:rPr>
          <w:sz w:val="22"/>
          <w:szCs w:val="22"/>
        </w:rPr>
        <w:t>anom Tele a Krvi nachádzame sviatos</w:t>
      </w:r>
      <w:r w:rsidR="009F7F29">
        <w:rPr>
          <w:sz w:val="22"/>
          <w:szCs w:val="22"/>
        </w:rPr>
        <w:t>ť</w:t>
      </w:r>
      <w:r>
        <w:rPr>
          <w:sz w:val="22"/>
          <w:szCs w:val="22"/>
        </w:rPr>
        <w:t xml:space="preserve"> a v</w:t>
      </w:r>
      <w:r w:rsidR="009F7F29">
        <w:rPr>
          <w:sz w:val="22"/>
          <w:szCs w:val="22"/>
        </w:rPr>
        <w:t>ý</w:t>
      </w:r>
      <w:r>
        <w:rPr>
          <w:sz w:val="22"/>
          <w:szCs w:val="22"/>
        </w:rPr>
        <w:t>zvu jednoty.</w:t>
      </w:r>
      <w:r>
        <w:rPr>
          <w:rStyle w:val="Odkaznapoznmkupodiarou"/>
          <w:sz w:val="22"/>
          <w:szCs w:val="22"/>
        </w:rPr>
        <w:footnoteReference w:id="46"/>
      </w:r>
      <w:r>
        <w:rPr>
          <w:sz w:val="22"/>
          <w:szCs w:val="22"/>
        </w:rPr>
        <w:t xml:space="preserve"> Ako mô</w:t>
      </w:r>
      <w:r w:rsidR="009F7F29">
        <w:rPr>
          <w:sz w:val="22"/>
          <w:szCs w:val="22"/>
        </w:rPr>
        <w:t>ž</w:t>
      </w:r>
      <w:r>
        <w:rPr>
          <w:sz w:val="22"/>
          <w:szCs w:val="22"/>
        </w:rPr>
        <w:t>eme by</w:t>
      </w:r>
      <w:r w:rsidR="009F7F29">
        <w:rPr>
          <w:sz w:val="22"/>
          <w:szCs w:val="22"/>
        </w:rPr>
        <w:t>ť</w:t>
      </w:r>
      <w:r>
        <w:rPr>
          <w:sz w:val="22"/>
          <w:szCs w:val="22"/>
        </w:rPr>
        <w:t xml:space="preserve"> plne dôveryhodní, ke</w:t>
      </w:r>
      <w:r w:rsidR="009F7F29">
        <w:rPr>
          <w:sz w:val="22"/>
          <w:szCs w:val="22"/>
        </w:rPr>
        <w:t>ď</w:t>
      </w:r>
      <w:r>
        <w:rPr>
          <w:sz w:val="22"/>
          <w:szCs w:val="22"/>
        </w:rPr>
        <w:t xml:space="preserve"> pred Eucharistiu predstupujeme rozdelení, ke</w:t>
      </w:r>
      <w:r w:rsidR="009F7F29">
        <w:rPr>
          <w:sz w:val="22"/>
          <w:szCs w:val="22"/>
        </w:rPr>
        <w:t>ď</w:t>
      </w:r>
      <w:r>
        <w:rPr>
          <w:sz w:val="22"/>
          <w:szCs w:val="22"/>
        </w:rPr>
        <w:t xml:space="preserve"> nie sme schopní pre</w:t>
      </w:r>
      <w:r w:rsidR="009F7F29">
        <w:rPr>
          <w:sz w:val="22"/>
          <w:szCs w:val="22"/>
        </w:rPr>
        <w:t>ž</w:t>
      </w:r>
      <w:r>
        <w:rPr>
          <w:sz w:val="22"/>
          <w:szCs w:val="22"/>
        </w:rPr>
        <w:t>íva</w:t>
      </w:r>
      <w:r w:rsidR="009F7F29">
        <w:rPr>
          <w:sz w:val="22"/>
          <w:szCs w:val="22"/>
        </w:rPr>
        <w:t>ť</w:t>
      </w:r>
      <w:r>
        <w:rPr>
          <w:sz w:val="22"/>
          <w:szCs w:val="22"/>
        </w:rPr>
        <w:t xml:space="preserve"> ú</w:t>
      </w:r>
      <w:r w:rsidR="009F7F29">
        <w:rPr>
          <w:sz w:val="22"/>
          <w:szCs w:val="22"/>
        </w:rPr>
        <w:t>č</w:t>
      </w:r>
      <w:r>
        <w:rPr>
          <w:sz w:val="22"/>
          <w:szCs w:val="22"/>
        </w:rPr>
        <w:t>as</w:t>
      </w:r>
      <w:r w:rsidR="009F7F29">
        <w:rPr>
          <w:sz w:val="22"/>
          <w:szCs w:val="22"/>
        </w:rPr>
        <w:t>ť</w:t>
      </w:r>
      <w:r>
        <w:rPr>
          <w:sz w:val="22"/>
          <w:szCs w:val="22"/>
        </w:rPr>
        <w:t xml:space="preserve"> na tom istom Pánovi, ktorého sme povolaní ohlasova</w:t>
      </w:r>
      <w:r w:rsidR="009F7F29">
        <w:rPr>
          <w:sz w:val="22"/>
          <w:szCs w:val="22"/>
        </w:rPr>
        <w:t>ť</w:t>
      </w:r>
      <w:r>
        <w:rPr>
          <w:sz w:val="22"/>
          <w:szCs w:val="22"/>
        </w:rPr>
        <w:t xml:space="preserve"> svetu? Zo</w:t>
      </w:r>
      <w:r w:rsidR="009F7F29">
        <w:rPr>
          <w:sz w:val="22"/>
          <w:szCs w:val="22"/>
        </w:rPr>
        <w:t>č</w:t>
      </w:r>
      <w:r>
        <w:rPr>
          <w:sz w:val="22"/>
          <w:szCs w:val="22"/>
        </w:rPr>
        <w:t>i-vo</w:t>
      </w:r>
      <w:r w:rsidR="009F7F29">
        <w:rPr>
          <w:sz w:val="22"/>
          <w:szCs w:val="22"/>
        </w:rPr>
        <w:t>č</w:t>
      </w:r>
      <w:r>
        <w:rPr>
          <w:sz w:val="22"/>
          <w:szCs w:val="22"/>
        </w:rPr>
        <w:t>i ná</w:t>
      </w:r>
      <w:r w:rsidR="009F7F29">
        <w:rPr>
          <w:sz w:val="22"/>
          <w:szCs w:val="22"/>
        </w:rPr>
        <w:t>š</w:t>
      </w:r>
      <w:r>
        <w:rPr>
          <w:sz w:val="22"/>
          <w:szCs w:val="22"/>
        </w:rPr>
        <w:t>mu vzájomnému vylú</w:t>
      </w:r>
      <w:r w:rsidR="009F7F29">
        <w:rPr>
          <w:sz w:val="22"/>
          <w:szCs w:val="22"/>
        </w:rPr>
        <w:t>č</w:t>
      </w:r>
      <w:r>
        <w:rPr>
          <w:sz w:val="22"/>
          <w:szCs w:val="22"/>
        </w:rPr>
        <w:t>eniu sa z Eucharistie cítime na</w:t>
      </w:r>
      <w:r w:rsidR="009F7F29">
        <w:rPr>
          <w:sz w:val="22"/>
          <w:szCs w:val="22"/>
        </w:rPr>
        <w:t>š</w:t>
      </w:r>
      <w:r>
        <w:rPr>
          <w:sz w:val="22"/>
          <w:szCs w:val="22"/>
        </w:rPr>
        <w:t>u chudobu a potrebu vynalo</w:t>
      </w:r>
      <w:r w:rsidR="009F7F29">
        <w:rPr>
          <w:sz w:val="22"/>
          <w:szCs w:val="22"/>
        </w:rPr>
        <w:t>ž</w:t>
      </w:r>
      <w:r>
        <w:rPr>
          <w:sz w:val="22"/>
          <w:szCs w:val="22"/>
        </w:rPr>
        <w:t>i</w:t>
      </w:r>
      <w:r w:rsidR="009F7F29">
        <w:rPr>
          <w:sz w:val="22"/>
          <w:szCs w:val="22"/>
        </w:rPr>
        <w:t>ť</w:t>
      </w:r>
      <w:r>
        <w:rPr>
          <w:sz w:val="22"/>
          <w:szCs w:val="22"/>
        </w:rPr>
        <w:t xml:space="preserve"> v</w:t>
      </w:r>
      <w:r w:rsidR="009F7F29">
        <w:rPr>
          <w:sz w:val="22"/>
          <w:szCs w:val="22"/>
        </w:rPr>
        <w:t>š</w:t>
      </w:r>
      <w:r>
        <w:rPr>
          <w:sz w:val="22"/>
          <w:szCs w:val="22"/>
        </w:rPr>
        <w:t>etko úsilie, aby nadi</w:t>
      </w:r>
      <w:r w:rsidR="009F7F29">
        <w:rPr>
          <w:sz w:val="22"/>
          <w:szCs w:val="22"/>
        </w:rPr>
        <w:t>š</w:t>
      </w:r>
      <w:r>
        <w:rPr>
          <w:sz w:val="22"/>
          <w:szCs w:val="22"/>
        </w:rPr>
        <w:t>iel de</w:t>
      </w:r>
      <w:r w:rsidR="009F7F29">
        <w:rPr>
          <w:sz w:val="22"/>
          <w:szCs w:val="22"/>
        </w:rPr>
        <w:t>ň</w:t>
      </w:r>
      <w:r>
        <w:rPr>
          <w:sz w:val="22"/>
          <w:szCs w:val="22"/>
        </w:rPr>
        <w:t>, ke</w:t>
      </w:r>
      <w:r w:rsidR="009F7F29">
        <w:rPr>
          <w:sz w:val="22"/>
          <w:szCs w:val="22"/>
        </w:rPr>
        <w:t>ď</w:t>
      </w:r>
      <w:r>
        <w:rPr>
          <w:sz w:val="22"/>
          <w:szCs w:val="22"/>
        </w:rPr>
        <w:t xml:space="preserve"> budeme ú</w:t>
      </w:r>
      <w:r w:rsidR="009F7F29">
        <w:rPr>
          <w:sz w:val="22"/>
          <w:szCs w:val="22"/>
        </w:rPr>
        <w:t>č</w:t>
      </w:r>
      <w:r>
        <w:rPr>
          <w:sz w:val="22"/>
          <w:szCs w:val="22"/>
        </w:rPr>
        <w:t>astní na tom istom chlebe a na tom istom kalichu.</w:t>
      </w:r>
      <w:r>
        <w:rPr>
          <w:rStyle w:val="Odkaznapoznmkupodiarou"/>
          <w:sz w:val="22"/>
          <w:szCs w:val="22"/>
        </w:rPr>
        <w:footnoteReference w:id="47"/>
      </w:r>
      <w:r>
        <w:rPr>
          <w:sz w:val="22"/>
          <w:szCs w:val="22"/>
        </w:rPr>
        <w:t xml:space="preserve"> Vtedy bude Eucharistia znovu plne chápaná ako proroctvo Bo</w:t>
      </w:r>
      <w:r w:rsidR="009F7F29">
        <w:rPr>
          <w:sz w:val="22"/>
          <w:szCs w:val="22"/>
        </w:rPr>
        <w:t>ž</w:t>
      </w:r>
      <w:r>
        <w:rPr>
          <w:sz w:val="22"/>
          <w:szCs w:val="22"/>
        </w:rPr>
        <w:t>ieho krá</w:t>
      </w:r>
      <w:r w:rsidR="009F7F29">
        <w:rPr>
          <w:sz w:val="22"/>
          <w:szCs w:val="22"/>
        </w:rPr>
        <w:t>ľ</w:t>
      </w:r>
      <w:r>
        <w:rPr>
          <w:sz w:val="22"/>
          <w:szCs w:val="22"/>
        </w:rPr>
        <w:t>ovstva a v plnej pravde zaznejú tieto slová vybrané z jednej starobylej eucharistickej modlitby: "Ako tento chlieb, ktor</w:t>
      </w:r>
      <w:r w:rsidR="009F7F29">
        <w:rPr>
          <w:sz w:val="22"/>
          <w:szCs w:val="22"/>
        </w:rPr>
        <w:t>ý</w:t>
      </w:r>
      <w:r>
        <w:rPr>
          <w:sz w:val="22"/>
          <w:szCs w:val="22"/>
        </w:rPr>
        <w:t xml:space="preserve"> sa tu lámal, bol prv roztrúsen</w:t>
      </w:r>
      <w:r w:rsidR="009F7F29">
        <w:rPr>
          <w:sz w:val="22"/>
          <w:szCs w:val="22"/>
        </w:rPr>
        <w:t>ý</w:t>
      </w:r>
      <w:r>
        <w:rPr>
          <w:sz w:val="22"/>
          <w:szCs w:val="22"/>
        </w:rPr>
        <w:t xml:space="preserve"> po pahorkoch a zozbieran</w:t>
      </w:r>
      <w:r w:rsidR="009F7F29">
        <w:rPr>
          <w:sz w:val="22"/>
          <w:szCs w:val="22"/>
        </w:rPr>
        <w:t>ý</w:t>
      </w:r>
      <w:r>
        <w:rPr>
          <w:sz w:val="22"/>
          <w:szCs w:val="22"/>
        </w:rPr>
        <w:t xml:space="preserve"> stal sa jedn</w:t>
      </w:r>
      <w:r w:rsidR="009F7F29">
        <w:rPr>
          <w:sz w:val="22"/>
          <w:szCs w:val="22"/>
        </w:rPr>
        <w:t>ý</w:t>
      </w:r>
      <w:r>
        <w:rPr>
          <w:sz w:val="22"/>
          <w:szCs w:val="22"/>
        </w:rPr>
        <w:t>m jedin</w:t>
      </w:r>
      <w:r w:rsidR="009F7F29">
        <w:rPr>
          <w:sz w:val="22"/>
          <w:szCs w:val="22"/>
        </w:rPr>
        <w:t>ý</w:t>
      </w:r>
      <w:r>
        <w:rPr>
          <w:sz w:val="22"/>
          <w:szCs w:val="22"/>
        </w:rPr>
        <w:t>m, tak nech sa aj tvoja Cirkev od hraníc zeme zhroma</w:t>
      </w:r>
      <w:r w:rsidR="009F7F29">
        <w:rPr>
          <w:sz w:val="22"/>
          <w:szCs w:val="22"/>
        </w:rPr>
        <w:t>ž</w:t>
      </w:r>
      <w:r>
        <w:rPr>
          <w:sz w:val="22"/>
          <w:szCs w:val="22"/>
        </w:rPr>
        <w:t>dí v tvojom krá</w:t>
      </w:r>
      <w:r w:rsidR="009F7F29">
        <w:rPr>
          <w:sz w:val="22"/>
          <w:szCs w:val="22"/>
        </w:rPr>
        <w:t>ľ</w:t>
      </w:r>
      <w:r>
        <w:rPr>
          <w:sz w:val="22"/>
          <w:szCs w:val="22"/>
        </w:rPr>
        <w:t>ovstve."</w:t>
      </w:r>
      <w:r>
        <w:rPr>
          <w:rStyle w:val="Odkaznapoznmkupodiarou"/>
          <w:sz w:val="22"/>
          <w:szCs w:val="22"/>
        </w:rPr>
        <w:footnoteReference w:id="48"/>
      </w:r>
    </w:p>
    <w:p w:rsidR="004C7898" w:rsidRDefault="004C7898">
      <w:pPr>
        <w:pStyle w:val="Nadpis3"/>
        <w:spacing w:line="288" w:lineRule="auto"/>
        <w:rPr>
          <w:sz w:val="22"/>
          <w:szCs w:val="22"/>
        </w:rPr>
      </w:pPr>
      <w:bookmarkStart w:id="24" w:name="_Toc21537050"/>
      <w:bookmarkStart w:id="25" w:name="_Toc92797520"/>
      <w:r>
        <w:rPr>
          <w:sz w:val="22"/>
          <w:szCs w:val="22"/>
        </w:rPr>
        <w:t>Skúsenosti jednoty</w:t>
      </w:r>
      <w:bookmarkEnd w:id="24"/>
      <w:bookmarkEnd w:id="25"/>
    </w:p>
    <w:p w:rsidR="004C7898" w:rsidRDefault="004C7898">
      <w:pPr>
        <w:spacing w:line="288" w:lineRule="auto"/>
        <w:jc w:val="both"/>
        <w:rPr>
          <w:sz w:val="22"/>
          <w:szCs w:val="22"/>
        </w:rPr>
      </w:pPr>
      <w:r>
        <w:rPr>
          <w:sz w:val="22"/>
          <w:szCs w:val="22"/>
        </w:rPr>
        <w:tab/>
        <w:t>20. Niektoré mimoriadne v</w:t>
      </w:r>
      <w:r w:rsidR="009F7F29">
        <w:rPr>
          <w:sz w:val="22"/>
          <w:szCs w:val="22"/>
        </w:rPr>
        <w:t>ý</w:t>
      </w:r>
      <w:r>
        <w:rPr>
          <w:sz w:val="22"/>
          <w:szCs w:val="22"/>
        </w:rPr>
        <w:t>znamné v</w:t>
      </w:r>
      <w:r w:rsidR="009F7F29">
        <w:rPr>
          <w:sz w:val="22"/>
          <w:szCs w:val="22"/>
        </w:rPr>
        <w:t>ý</w:t>
      </w:r>
      <w:r>
        <w:rPr>
          <w:sz w:val="22"/>
          <w:szCs w:val="22"/>
        </w:rPr>
        <w:t>ro</w:t>
      </w:r>
      <w:r w:rsidR="009F7F29">
        <w:rPr>
          <w:sz w:val="22"/>
          <w:szCs w:val="22"/>
        </w:rPr>
        <w:t>č</w:t>
      </w:r>
      <w:r>
        <w:rPr>
          <w:sz w:val="22"/>
          <w:szCs w:val="22"/>
        </w:rPr>
        <w:t>ia nás povzbudzujú k tomu, aby sme s láskou a úctou obrátili na</w:t>
      </w:r>
      <w:r w:rsidR="009F7F29">
        <w:rPr>
          <w:sz w:val="22"/>
          <w:szCs w:val="22"/>
        </w:rPr>
        <w:t>š</w:t>
      </w:r>
      <w:r>
        <w:rPr>
          <w:sz w:val="22"/>
          <w:szCs w:val="22"/>
        </w:rPr>
        <w:t>e my</w:t>
      </w:r>
      <w:r w:rsidR="009F7F29">
        <w:rPr>
          <w:sz w:val="22"/>
          <w:szCs w:val="22"/>
        </w:rPr>
        <w:t>š</w:t>
      </w:r>
      <w:r>
        <w:rPr>
          <w:sz w:val="22"/>
          <w:szCs w:val="22"/>
        </w:rPr>
        <w:t>lienky na v</w:t>
      </w:r>
      <w:r w:rsidR="009F7F29">
        <w:rPr>
          <w:sz w:val="22"/>
          <w:szCs w:val="22"/>
        </w:rPr>
        <w:t>ý</w:t>
      </w:r>
      <w:r>
        <w:rPr>
          <w:sz w:val="22"/>
          <w:szCs w:val="22"/>
        </w:rPr>
        <w:t>chodné cirkvi. Je to predov</w:t>
      </w:r>
      <w:r w:rsidR="009F7F29">
        <w:rPr>
          <w:sz w:val="22"/>
          <w:szCs w:val="22"/>
        </w:rPr>
        <w:t>š</w:t>
      </w:r>
      <w:r>
        <w:rPr>
          <w:sz w:val="22"/>
          <w:szCs w:val="22"/>
        </w:rPr>
        <w:t>etk</w:t>
      </w:r>
      <w:r w:rsidR="009F7F29">
        <w:rPr>
          <w:sz w:val="22"/>
          <w:szCs w:val="22"/>
        </w:rPr>
        <w:t>ý</w:t>
      </w:r>
      <w:r>
        <w:rPr>
          <w:sz w:val="22"/>
          <w:szCs w:val="22"/>
        </w:rPr>
        <w:t>m, ako to u</w:t>
      </w:r>
      <w:r w:rsidR="009F7F29">
        <w:rPr>
          <w:sz w:val="22"/>
          <w:szCs w:val="22"/>
        </w:rPr>
        <w:t>ž</w:t>
      </w:r>
      <w:r>
        <w:rPr>
          <w:sz w:val="22"/>
          <w:szCs w:val="22"/>
        </w:rPr>
        <w:t xml:space="preserve"> bolo povedané, storo</w:t>
      </w:r>
      <w:r w:rsidR="009F7F29">
        <w:rPr>
          <w:sz w:val="22"/>
          <w:szCs w:val="22"/>
        </w:rPr>
        <w:t>č</w:t>
      </w:r>
      <w:r>
        <w:rPr>
          <w:sz w:val="22"/>
          <w:szCs w:val="22"/>
        </w:rPr>
        <w:t>nica Apo</w:t>
      </w:r>
      <w:r w:rsidR="009F7F29">
        <w:rPr>
          <w:sz w:val="22"/>
          <w:szCs w:val="22"/>
        </w:rPr>
        <w:t>š</w:t>
      </w:r>
      <w:r>
        <w:rPr>
          <w:sz w:val="22"/>
          <w:szCs w:val="22"/>
        </w:rPr>
        <w:t>tolského listu "Orientalium dignitas". Tu sa za</w:t>
      </w:r>
      <w:r w:rsidR="009F7F29">
        <w:rPr>
          <w:sz w:val="22"/>
          <w:szCs w:val="22"/>
        </w:rPr>
        <w:t>č</w:t>
      </w:r>
      <w:r>
        <w:rPr>
          <w:sz w:val="22"/>
          <w:szCs w:val="22"/>
        </w:rPr>
        <w:t>ala cesta, ktorá, okrem iného, viedla v roku 1917 k utvoreniu Kongregácie pre v</w:t>
      </w:r>
      <w:r w:rsidR="009F7F29">
        <w:rPr>
          <w:sz w:val="22"/>
          <w:szCs w:val="22"/>
        </w:rPr>
        <w:t>ý</w:t>
      </w:r>
      <w:r>
        <w:rPr>
          <w:sz w:val="22"/>
          <w:szCs w:val="22"/>
        </w:rPr>
        <w:t>chodné cirkvi</w:t>
      </w:r>
      <w:r>
        <w:rPr>
          <w:rStyle w:val="Odkaznapoznmkupodiarou"/>
          <w:sz w:val="22"/>
          <w:szCs w:val="22"/>
        </w:rPr>
        <w:footnoteReference w:id="49"/>
      </w:r>
      <w:r>
        <w:rPr>
          <w:sz w:val="22"/>
          <w:szCs w:val="22"/>
        </w:rPr>
        <w:t xml:space="preserve"> a k ustanoveniu Pápe</w:t>
      </w:r>
      <w:r w:rsidR="009F7F29">
        <w:rPr>
          <w:sz w:val="22"/>
          <w:szCs w:val="22"/>
        </w:rPr>
        <w:t>ž</w:t>
      </w:r>
      <w:r>
        <w:rPr>
          <w:sz w:val="22"/>
          <w:szCs w:val="22"/>
        </w:rPr>
        <w:t>ského v</w:t>
      </w:r>
      <w:r w:rsidR="009F7F29">
        <w:rPr>
          <w:sz w:val="22"/>
          <w:szCs w:val="22"/>
        </w:rPr>
        <w:t>ý</w:t>
      </w:r>
      <w:r>
        <w:rPr>
          <w:sz w:val="22"/>
          <w:szCs w:val="22"/>
        </w:rPr>
        <w:t>chodného in</w:t>
      </w:r>
      <w:r w:rsidR="009F7F29">
        <w:rPr>
          <w:sz w:val="22"/>
          <w:szCs w:val="22"/>
        </w:rPr>
        <w:t>š</w:t>
      </w:r>
      <w:r>
        <w:rPr>
          <w:sz w:val="22"/>
          <w:szCs w:val="22"/>
        </w:rPr>
        <w:t>titútu</w:t>
      </w:r>
      <w:r>
        <w:rPr>
          <w:rStyle w:val="Odkaznapoznmkupodiarou"/>
          <w:sz w:val="22"/>
          <w:szCs w:val="22"/>
        </w:rPr>
        <w:footnoteReference w:id="50"/>
      </w:r>
      <w:r>
        <w:rPr>
          <w:sz w:val="22"/>
          <w:szCs w:val="22"/>
        </w:rPr>
        <w:t xml:space="preserve"> pápe</w:t>
      </w:r>
      <w:r w:rsidR="009F7F29">
        <w:rPr>
          <w:sz w:val="22"/>
          <w:szCs w:val="22"/>
        </w:rPr>
        <w:t>ž</w:t>
      </w:r>
      <w:r>
        <w:rPr>
          <w:sz w:val="22"/>
          <w:szCs w:val="22"/>
        </w:rPr>
        <w:t>om Benediktom XV. Neskôr, 5. júna 1960, Ján XXIII. ustanovil Sekretariát pre zjednotenie kres</w:t>
      </w:r>
      <w:r w:rsidR="009F7F29">
        <w:rPr>
          <w:sz w:val="22"/>
          <w:szCs w:val="22"/>
        </w:rPr>
        <w:t>ť</w:t>
      </w:r>
      <w:r>
        <w:rPr>
          <w:sz w:val="22"/>
          <w:szCs w:val="22"/>
        </w:rPr>
        <w:t>anov.</w:t>
      </w:r>
      <w:r>
        <w:rPr>
          <w:rStyle w:val="Odkaznapoznmkupodiarou"/>
          <w:sz w:val="22"/>
          <w:szCs w:val="22"/>
        </w:rPr>
        <w:footnoteReference w:id="51"/>
      </w:r>
      <w:r>
        <w:rPr>
          <w:sz w:val="22"/>
          <w:szCs w:val="22"/>
        </w:rPr>
        <w:t xml:space="preserve"> V poslednom </w:t>
      </w:r>
      <w:r w:rsidR="009F7F29">
        <w:rPr>
          <w:sz w:val="22"/>
          <w:szCs w:val="22"/>
        </w:rPr>
        <w:t>č</w:t>
      </w:r>
      <w:r>
        <w:rPr>
          <w:sz w:val="22"/>
          <w:szCs w:val="22"/>
        </w:rPr>
        <w:t xml:space="preserve">ase, 18. októbra 1990, som promulgoval </w:t>
      </w:r>
      <w:r>
        <w:rPr>
          <w:i/>
          <w:iCs/>
          <w:sz w:val="22"/>
          <w:szCs w:val="22"/>
        </w:rPr>
        <w:t>Kódex kánonov v</w:t>
      </w:r>
      <w:r w:rsidR="009F7F29">
        <w:rPr>
          <w:i/>
          <w:iCs/>
          <w:sz w:val="22"/>
          <w:szCs w:val="22"/>
        </w:rPr>
        <w:t>ý</w:t>
      </w:r>
      <w:r>
        <w:rPr>
          <w:i/>
          <w:iCs/>
          <w:sz w:val="22"/>
          <w:szCs w:val="22"/>
        </w:rPr>
        <w:t>chodn</w:t>
      </w:r>
      <w:r w:rsidR="009F7F29">
        <w:rPr>
          <w:i/>
          <w:iCs/>
          <w:sz w:val="22"/>
          <w:szCs w:val="22"/>
        </w:rPr>
        <w:t>ý</w:t>
      </w:r>
      <w:r>
        <w:rPr>
          <w:i/>
          <w:iCs/>
          <w:sz w:val="22"/>
          <w:szCs w:val="22"/>
        </w:rPr>
        <w:t>ch katolíckych cirkví</w:t>
      </w:r>
      <w:r>
        <w:rPr>
          <w:sz w:val="22"/>
          <w:szCs w:val="22"/>
        </w:rPr>
        <w:t>,</w:t>
      </w:r>
      <w:r>
        <w:rPr>
          <w:rStyle w:val="Odkaznapoznmkupodiarou"/>
          <w:sz w:val="22"/>
          <w:szCs w:val="22"/>
        </w:rPr>
        <w:footnoteReference w:id="52"/>
      </w:r>
      <w:r>
        <w:rPr>
          <w:sz w:val="22"/>
          <w:szCs w:val="22"/>
        </w:rPr>
        <w:t xml:space="preserve"> aby bola chránená a podporovaná osobitos</w:t>
      </w:r>
      <w:r w:rsidR="009F7F29">
        <w:rPr>
          <w:sz w:val="22"/>
          <w:szCs w:val="22"/>
        </w:rPr>
        <w:t>ť</w:t>
      </w:r>
      <w:r>
        <w:rPr>
          <w:sz w:val="22"/>
          <w:szCs w:val="22"/>
        </w:rPr>
        <w:t xml:space="preserve"> v</w:t>
      </w:r>
      <w:r w:rsidR="009F7F29">
        <w:rPr>
          <w:sz w:val="22"/>
          <w:szCs w:val="22"/>
        </w:rPr>
        <w:t>ý</w:t>
      </w:r>
      <w:r>
        <w:rPr>
          <w:sz w:val="22"/>
          <w:szCs w:val="22"/>
        </w:rPr>
        <w:t>chodného dedi</w:t>
      </w:r>
      <w:r w:rsidR="009F7F29">
        <w:rPr>
          <w:sz w:val="22"/>
          <w:szCs w:val="22"/>
        </w:rPr>
        <w:t>č</w:t>
      </w:r>
      <w:r>
        <w:rPr>
          <w:sz w:val="22"/>
          <w:szCs w:val="22"/>
        </w:rPr>
        <w:t>stva.</w:t>
      </w:r>
    </w:p>
    <w:p w:rsidR="004C7898" w:rsidRDefault="004C7898">
      <w:pPr>
        <w:spacing w:line="288" w:lineRule="auto"/>
        <w:jc w:val="both"/>
        <w:rPr>
          <w:sz w:val="22"/>
          <w:szCs w:val="22"/>
        </w:rPr>
      </w:pPr>
      <w:r>
        <w:rPr>
          <w:sz w:val="22"/>
          <w:szCs w:val="22"/>
        </w:rPr>
        <w:tab/>
        <w:t>Toto sú znaky postoja, ktor</w:t>
      </w:r>
      <w:r w:rsidR="009F7F29">
        <w:rPr>
          <w:sz w:val="22"/>
          <w:szCs w:val="22"/>
        </w:rPr>
        <w:t>ý</w:t>
      </w:r>
      <w:r>
        <w:rPr>
          <w:sz w:val="22"/>
          <w:szCs w:val="22"/>
        </w:rPr>
        <w:t xml:space="preserve"> rímska Cirkev v</w:t>
      </w:r>
      <w:r w:rsidR="009F7F29">
        <w:rPr>
          <w:sz w:val="22"/>
          <w:szCs w:val="22"/>
        </w:rPr>
        <w:t>ž</w:t>
      </w:r>
      <w:r>
        <w:rPr>
          <w:sz w:val="22"/>
          <w:szCs w:val="22"/>
        </w:rPr>
        <w:t>dy poci</w:t>
      </w:r>
      <w:r w:rsidR="009F7F29">
        <w:rPr>
          <w:sz w:val="22"/>
          <w:szCs w:val="22"/>
        </w:rPr>
        <w:t>ť</w:t>
      </w:r>
      <w:r>
        <w:rPr>
          <w:sz w:val="22"/>
          <w:szCs w:val="22"/>
        </w:rPr>
        <w:t xml:space="preserve">ovala ako integrálnu </w:t>
      </w:r>
      <w:r w:rsidR="009F7F29">
        <w:rPr>
          <w:sz w:val="22"/>
          <w:szCs w:val="22"/>
        </w:rPr>
        <w:t>č</w:t>
      </w:r>
      <w:r>
        <w:rPr>
          <w:sz w:val="22"/>
          <w:szCs w:val="22"/>
        </w:rPr>
        <w:t>as</w:t>
      </w:r>
      <w:r w:rsidR="009F7F29">
        <w:rPr>
          <w:sz w:val="22"/>
          <w:szCs w:val="22"/>
        </w:rPr>
        <w:t>ť</w:t>
      </w:r>
      <w:r>
        <w:rPr>
          <w:sz w:val="22"/>
          <w:szCs w:val="22"/>
        </w:rPr>
        <w:t xml:space="preserve"> poslania, ktoré Je</w:t>
      </w:r>
      <w:r w:rsidR="009F7F29">
        <w:rPr>
          <w:sz w:val="22"/>
          <w:szCs w:val="22"/>
        </w:rPr>
        <w:t>ž</w:t>
      </w:r>
      <w:r>
        <w:rPr>
          <w:sz w:val="22"/>
          <w:szCs w:val="22"/>
        </w:rPr>
        <w:t>i</w:t>
      </w:r>
      <w:r w:rsidR="009F7F29">
        <w:rPr>
          <w:sz w:val="22"/>
          <w:szCs w:val="22"/>
        </w:rPr>
        <w:t>š</w:t>
      </w:r>
      <w:r>
        <w:rPr>
          <w:sz w:val="22"/>
          <w:szCs w:val="22"/>
        </w:rPr>
        <w:t xml:space="preserve"> Kristus zveril apo</w:t>
      </w:r>
      <w:r w:rsidR="009F7F29">
        <w:rPr>
          <w:sz w:val="22"/>
          <w:szCs w:val="22"/>
        </w:rPr>
        <w:t>š</w:t>
      </w:r>
      <w:r>
        <w:rPr>
          <w:sz w:val="22"/>
          <w:szCs w:val="22"/>
        </w:rPr>
        <w:t xml:space="preserve">tolovi Petrovi: </w:t>
      </w:r>
      <w:r>
        <w:rPr>
          <w:i/>
          <w:iCs/>
          <w:sz w:val="22"/>
          <w:szCs w:val="22"/>
        </w:rPr>
        <w:t>posil</w:t>
      </w:r>
      <w:r w:rsidR="009F7F29">
        <w:rPr>
          <w:i/>
          <w:iCs/>
          <w:sz w:val="22"/>
          <w:szCs w:val="22"/>
        </w:rPr>
        <w:t>ň</w:t>
      </w:r>
      <w:r>
        <w:rPr>
          <w:i/>
          <w:iCs/>
          <w:sz w:val="22"/>
          <w:szCs w:val="22"/>
        </w:rPr>
        <w:t>ova</w:t>
      </w:r>
      <w:r w:rsidR="009F7F29">
        <w:rPr>
          <w:i/>
          <w:iCs/>
          <w:sz w:val="22"/>
          <w:szCs w:val="22"/>
        </w:rPr>
        <w:t>ť</w:t>
      </w:r>
      <w:r>
        <w:rPr>
          <w:i/>
          <w:iCs/>
          <w:sz w:val="22"/>
          <w:szCs w:val="22"/>
        </w:rPr>
        <w:t xml:space="preserve"> bratov vo viere a v jednote </w:t>
      </w:r>
      <w:r>
        <w:rPr>
          <w:sz w:val="22"/>
          <w:szCs w:val="22"/>
        </w:rPr>
        <w:t>(porov. Lk 22,32).</w:t>
      </w:r>
    </w:p>
    <w:p w:rsidR="004C7898" w:rsidRDefault="004C7898">
      <w:pPr>
        <w:spacing w:line="288" w:lineRule="auto"/>
        <w:jc w:val="both"/>
        <w:rPr>
          <w:sz w:val="22"/>
          <w:szCs w:val="22"/>
        </w:rPr>
      </w:pPr>
      <w:r>
        <w:rPr>
          <w:sz w:val="22"/>
          <w:szCs w:val="22"/>
        </w:rPr>
        <w:tab/>
        <w:t>Pokusy minulosti mali svoje medze, ktoré vypl</w:t>
      </w:r>
      <w:r w:rsidR="009F7F29">
        <w:rPr>
          <w:sz w:val="22"/>
          <w:szCs w:val="22"/>
        </w:rPr>
        <w:t>ý</w:t>
      </w:r>
      <w:r>
        <w:rPr>
          <w:sz w:val="22"/>
          <w:szCs w:val="22"/>
        </w:rPr>
        <w:t>vali z mentality doby a aj z chápania právd o Cirkvi. Chcel by som tu v</w:t>
      </w:r>
      <w:r w:rsidR="009F7F29">
        <w:rPr>
          <w:sz w:val="22"/>
          <w:szCs w:val="22"/>
        </w:rPr>
        <w:t>š</w:t>
      </w:r>
      <w:r>
        <w:rPr>
          <w:sz w:val="22"/>
          <w:szCs w:val="22"/>
        </w:rPr>
        <w:t>ak znova potvrdi</w:t>
      </w:r>
      <w:r w:rsidR="009F7F29">
        <w:rPr>
          <w:sz w:val="22"/>
          <w:szCs w:val="22"/>
        </w:rPr>
        <w:t>ť</w:t>
      </w:r>
      <w:r>
        <w:rPr>
          <w:sz w:val="22"/>
          <w:szCs w:val="22"/>
        </w:rPr>
        <w:t xml:space="preserve">, </w:t>
      </w:r>
      <w:r w:rsidR="009F7F29">
        <w:rPr>
          <w:sz w:val="22"/>
          <w:szCs w:val="22"/>
        </w:rPr>
        <w:t>ž</w:t>
      </w:r>
      <w:r>
        <w:rPr>
          <w:sz w:val="22"/>
          <w:szCs w:val="22"/>
        </w:rPr>
        <w:t>e toto úsilie je zakorenené v presved</w:t>
      </w:r>
      <w:r w:rsidR="009F7F29">
        <w:rPr>
          <w:sz w:val="22"/>
          <w:szCs w:val="22"/>
        </w:rPr>
        <w:t>č</w:t>
      </w:r>
      <w:r>
        <w:rPr>
          <w:sz w:val="22"/>
          <w:szCs w:val="22"/>
        </w:rPr>
        <w:t xml:space="preserve">ení, </w:t>
      </w:r>
      <w:r w:rsidR="009F7F29">
        <w:rPr>
          <w:sz w:val="22"/>
          <w:szCs w:val="22"/>
        </w:rPr>
        <w:t>ž</w:t>
      </w:r>
      <w:r>
        <w:rPr>
          <w:sz w:val="22"/>
          <w:szCs w:val="22"/>
        </w:rPr>
        <w:t>e Peter (porov. Mt 16,17-19) sa chce da</w:t>
      </w:r>
      <w:r w:rsidR="009F7F29">
        <w:rPr>
          <w:sz w:val="22"/>
          <w:szCs w:val="22"/>
        </w:rPr>
        <w:t>ť</w:t>
      </w:r>
      <w:r>
        <w:rPr>
          <w:sz w:val="22"/>
          <w:szCs w:val="22"/>
        </w:rPr>
        <w:t xml:space="preserve"> do slu</w:t>
      </w:r>
      <w:r w:rsidR="009F7F29">
        <w:rPr>
          <w:sz w:val="22"/>
          <w:szCs w:val="22"/>
        </w:rPr>
        <w:t>ž</w:t>
      </w:r>
      <w:r>
        <w:rPr>
          <w:sz w:val="22"/>
          <w:szCs w:val="22"/>
        </w:rPr>
        <w:t>ieb Cirkvi zjednotenej v láske. "Petrovou úlohou je ustavi</w:t>
      </w:r>
      <w:r w:rsidR="009F7F29">
        <w:rPr>
          <w:sz w:val="22"/>
          <w:szCs w:val="22"/>
        </w:rPr>
        <w:t>č</w:t>
      </w:r>
      <w:r>
        <w:rPr>
          <w:sz w:val="22"/>
          <w:szCs w:val="22"/>
        </w:rPr>
        <w:t>ne h</w:t>
      </w:r>
      <w:r w:rsidR="009F7F29">
        <w:rPr>
          <w:sz w:val="22"/>
          <w:szCs w:val="22"/>
        </w:rPr>
        <w:t>ľ</w:t>
      </w:r>
      <w:r>
        <w:rPr>
          <w:sz w:val="22"/>
          <w:szCs w:val="22"/>
        </w:rPr>
        <w:t>ada</w:t>
      </w:r>
      <w:r w:rsidR="009F7F29">
        <w:rPr>
          <w:sz w:val="22"/>
          <w:szCs w:val="22"/>
        </w:rPr>
        <w:t>ť</w:t>
      </w:r>
      <w:r>
        <w:rPr>
          <w:sz w:val="22"/>
          <w:szCs w:val="22"/>
        </w:rPr>
        <w:t xml:space="preserve"> cesty slú</w:t>
      </w:r>
      <w:r w:rsidR="009F7F29">
        <w:rPr>
          <w:sz w:val="22"/>
          <w:szCs w:val="22"/>
        </w:rPr>
        <w:t>ž</w:t>
      </w:r>
      <w:r>
        <w:rPr>
          <w:sz w:val="22"/>
          <w:szCs w:val="22"/>
        </w:rPr>
        <w:t>iace na uchovanie jednoty. Nemô</w:t>
      </w:r>
      <w:r w:rsidR="009F7F29">
        <w:rPr>
          <w:sz w:val="22"/>
          <w:szCs w:val="22"/>
        </w:rPr>
        <w:t>ž</w:t>
      </w:r>
      <w:r>
        <w:rPr>
          <w:sz w:val="22"/>
          <w:szCs w:val="22"/>
        </w:rPr>
        <w:t>e teda vytvára</w:t>
      </w:r>
      <w:r w:rsidR="009F7F29">
        <w:rPr>
          <w:sz w:val="22"/>
          <w:szCs w:val="22"/>
        </w:rPr>
        <w:t>ť</w:t>
      </w:r>
      <w:r>
        <w:rPr>
          <w:sz w:val="22"/>
          <w:szCs w:val="22"/>
        </w:rPr>
        <w:t xml:space="preserve"> preká</w:t>
      </w:r>
      <w:r w:rsidR="009F7F29">
        <w:rPr>
          <w:sz w:val="22"/>
          <w:szCs w:val="22"/>
        </w:rPr>
        <w:t>ž</w:t>
      </w:r>
      <w:r>
        <w:rPr>
          <w:sz w:val="22"/>
          <w:szCs w:val="22"/>
        </w:rPr>
        <w:t>ky, ale h</w:t>
      </w:r>
      <w:r w:rsidR="009F7F29">
        <w:rPr>
          <w:sz w:val="22"/>
          <w:szCs w:val="22"/>
        </w:rPr>
        <w:t>ľ</w:t>
      </w:r>
      <w:r>
        <w:rPr>
          <w:sz w:val="22"/>
          <w:szCs w:val="22"/>
        </w:rPr>
        <w:t>ada</w:t>
      </w:r>
      <w:r w:rsidR="009F7F29">
        <w:rPr>
          <w:sz w:val="22"/>
          <w:szCs w:val="22"/>
        </w:rPr>
        <w:t>ť</w:t>
      </w:r>
      <w:r>
        <w:rPr>
          <w:sz w:val="22"/>
          <w:szCs w:val="22"/>
        </w:rPr>
        <w:t xml:space="preserve"> cesty. Toto nie je vôbec v rozpore s úlohou, ktorá mu bola zverená, aby posil</w:t>
      </w:r>
      <w:r w:rsidR="009F7F29">
        <w:rPr>
          <w:sz w:val="22"/>
          <w:szCs w:val="22"/>
        </w:rPr>
        <w:t>ň</w:t>
      </w:r>
      <w:r>
        <w:rPr>
          <w:sz w:val="22"/>
          <w:szCs w:val="22"/>
        </w:rPr>
        <w:t>oval svojich bratov vo viere (porov. Lk 22,32). Okrem toho je prízna</w:t>
      </w:r>
      <w:r w:rsidR="009F7F29">
        <w:rPr>
          <w:sz w:val="22"/>
          <w:szCs w:val="22"/>
        </w:rPr>
        <w:t>č</w:t>
      </w:r>
      <w:r>
        <w:rPr>
          <w:sz w:val="22"/>
          <w:szCs w:val="22"/>
        </w:rPr>
        <w:t xml:space="preserve">né, </w:t>
      </w:r>
      <w:r w:rsidR="009F7F29">
        <w:rPr>
          <w:sz w:val="22"/>
          <w:szCs w:val="22"/>
        </w:rPr>
        <w:t>ž</w:t>
      </w:r>
      <w:r>
        <w:rPr>
          <w:sz w:val="22"/>
          <w:szCs w:val="22"/>
        </w:rPr>
        <w:t>e Kristus tieto slová vyslovil práve vtedy, ke</w:t>
      </w:r>
      <w:r w:rsidR="009F7F29">
        <w:rPr>
          <w:sz w:val="22"/>
          <w:szCs w:val="22"/>
        </w:rPr>
        <w:t>ď</w:t>
      </w:r>
      <w:r>
        <w:rPr>
          <w:sz w:val="22"/>
          <w:szCs w:val="22"/>
        </w:rPr>
        <w:t xml:space="preserve"> ho apo</w:t>
      </w:r>
      <w:r w:rsidR="009F7F29">
        <w:rPr>
          <w:sz w:val="22"/>
          <w:szCs w:val="22"/>
        </w:rPr>
        <w:t>š</w:t>
      </w:r>
      <w:r>
        <w:rPr>
          <w:sz w:val="22"/>
          <w:szCs w:val="22"/>
        </w:rPr>
        <w:t>tol mal zaprie</w:t>
      </w:r>
      <w:r w:rsidR="009F7F29">
        <w:rPr>
          <w:sz w:val="22"/>
          <w:szCs w:val="22"/>
        </w:rPr>
        <w:t>ť</w:t>
      </w:r>
      <w:r>
        <w:rPr>
          <w:sz w:val="22"/>
          <w:szCs w:val="22"/>
        </w:rPr>
        <w:t>. Akoby mu sám U</w:t>
      </w:r>
      <w:r w:rsidR="009F7F29">
        <w:rPr>
          <w:sz w:val="22"/>
          <w:szCs w:val="22"/>
        </w:rPr>
        <w:t>č</w:t>
      </w:r>
      <w:r>
        <w:rPr>
          <w:sz w:val="22"/>
          <w:szCs w:val="22"/>
        </w:rPr>
        <w:t>ite</w:t>
      </w:r>
      <w:r w:rsidR="009F7F29">
        <w:rPr>
          <w:sz w:val="22"/>
          <w:szCs w:val="22"/>
        </w:rPr>
        <w:t>ľ</w:t>
      </w:r>
      <w:r>
        <w:rPr>
          <w:sz w:val="22"/>
          <w:szCs w:val="22"/>
        </w:rPr>
        <w:t xml:space="preserve"> chcel poveda</w:t>
      </w:r>
      <w:r w:rsidR="009F7F29">
        <w:rPr>
          <w:sz w:val="22"/>
          <w:szCs w:val="22"/>
        </w:rPr>
        <w:t>ť</w:t>
      </w:r>
      <w:r>
        <w:rPr>
          <w:sz w:val="22"/>
          <w:szCs w:val="22"/>
        </w:rPr>
        <w:t xml:space="preserve">: 'Pamätaj, </w:t>
      </w:r>
      <w:r w:rsidR="009F7F29">
        <w:rPr>
          <w:sz w:val="22"/>
          <w:szCs w:val="22"/>
        </w:rPr>
        <w:t>ž</w:t>
      </w:r>
      <w:r>
        <w:rPr>
          <w:sz w:val="22"/>
          <w:szCs w:val="22"/>
        </w:rPr>
        <w:t>e si slab</w:t>
      </w:r>
      <w:r w:rsidR="009F7F29">
        <w:rPr>
          <w:sz w:val="22"/>
          <w:szCs w:val="22"/>
        </w:rPr>
        <w:t>ý</w:t>
      </w:r>
      <w:r>
        <w:rPr>
          <w:sz w:val="22"/>
          <w:szCs w:val="22"/>
        </w:rPr>
        <w:t>, aj ty potrebuje</w:t>
      </w:r>
      <w:r w:rsidR="009F7F29">
        <w:rPr>
          <w:sz w:val="22"/>
          <w:szCs w:val="22"/>
        </w:rPr>
        <w:t>š</w:t>
      </w:r>
      <w:r>
        <w:rPr>
          <w:sz w:val="22"/>
          <w:szCs w:val="22"/>
        </w:rPr>
        <w:t xml:space="preserve"> neprestajne konvertova</w:t>
      </w:r>
      <w:r w:rsidR="009F7F29">
        <w:rPr>
          <w:sz w:val="22"/>
          <w:szCs w:val="22"/>
        </w:rPr>
        <w:t>ť</w:t>
      </w:r>
      <w:r>
        <w:rPr>
          <w:sz w:val="22"/>
          <w:szCs w:val="22"/>
        </w:rPr>
        <w:t xml:space="preserve">. </w:t>
      </w:r>
      <w:r>
        <w:rPr>
          <w:i/>
          <w:iCs/>
          <w:sz w:val="22"/>
          <w:szCs w:val="22"/>
        </w:rPr>
        <w:t>Mô</w:t>
      </w:r>
      <w:r w:rsidR="009F7F29">
        <w:rPr>
          <w:i/>
          <w:iCs/>
          <w:sz w:val="22"/>
          <w:szCs w:val="22"/>
        </w:rPr>
        <w:t>ž</w:t>
      </w:r>
      <w:r>
        <w:rPr>
          <w:i/>
          <w:iCs/>
          <w:sz w:val="22"/>
          <w:szCs w:val="22"/>
        </w:rPr>
        <w:t>e</w:t>
      </w:r>
      <w:r w:rsidR="009F7F29">
        <w:rPr>
          <w:i/>
          <w:iCs/>
          <w:sz w:val="22"/>
          <w:szCs w:val="22"/>
        </w:rPr>
        <w:t>š</w:t>
      </w:r>
      <w:r>
        <w:rPr>
          <w:i/>
          <w:iCs/>
          <w:sz w:val="22"/>
          <w:szCs w:val="22"/>
        </w:rPr>
        <w:t xml:space="preserve"> posil</w:t>
      </w:r>
      <w:r w:rsidR="009F7F29">
        <w:rPr>
          <w:i/>
          <w:iCs/>
          <w:sz w:val="22"/>
          <w:szCs w:val="22"/>
        </w:rPr>
        <w:t>ň</w:t>
      </w:r>
      <w:r>
        <w:rPr>
          <w:i/>
          <w:iCs/>
          <w:sz w:val="22"/>
          <w:szCs w:val="22"/>
        </w:rPr>
        <w:t>ova</w:t>
      </w:r>
      <w:r w:rsidR="009F7F29">
        <w:rPr>
          <w:i/>
          <w:iCs/>
          <w:sz w:val="22"/>
          <w:szCs w:val="22"/>
        </w:rPr>
        <w:t>ť</w:t>
      </w:r>
      <w:r>
        <w:rPr>
          <w:i/>
          <w:iCs/>
          <w:sz w:val="22"/>
          <w:szCs w:val="22"/>
        </w:rPr>
        <w:t xml:space="preserve"> ostatn</w:t>
      </w:r>
      <w:r w:rsidR="009F7F29">
        <w:rPr>
          <w:i/>
          <w:iCs/>
          <w:sz w:val="22"/>
          <w:szCs w:val="22"/>
        </w:rPr>
        <w:t>ý</w:t>
      </w:r>
      <w:r>
        <w:rPr>
          <w:i/>
          <w:iCs/>
          <w:sz w:val="22"/>
          <w:szCs w:val="22"/>
        </w:rPr>
        <w:t>ch, ak si bude</w:t>
      </w:r>
      <w:r w:rsidR="009F7F29">
        <w:rPr>
          <w:i/>
          <w:iCs/>
          <w:sz w:val="22"/>
          <w:szCs w:val="22"/>
        </w:rPr>
        <w:t>š</w:t>
      </w:r>
      <w:r>
        <w:rPr>
          <w:i/>
          <w:iCs/>
          <w:sz w:val="22"/>
          <w:szCs w:val="22"/>
        </w:rPr>
        <w:t xml:space="preserve"> vedom</w:t>
      </w:r>
      <w:r w:rsidR="009F7F29">
        <w:rPr>
          <w:i/>
          <w:iCs/>
          <w:sz w:val="22"/>
          <w:szCs w:val="22"/>
        </w:rPr>
        <w:t>ý</w:t>
      </w:r>
      <w:r>
        <w:rPr>
          <w:i/>
          <w:iCs/>
          <w:sz w:val="22"/>
          <w:szCs w:val="22"/>
        </w:rPr>
        <w:t xml:space="preserve"> svojej slabosti. </w:t>
      </w:r>
      <w:r>
        <w:rPr>
          <w:sz w:val="22"/>
          <w:szCs w:val="22"/>
        </w:rPr>
        <w:t>Za úlohu ti dám pravdu, ve</w:t>
      </w:r>
      <w:r w:rsidR="009F7F29">
        <w:rPr>
          <w:sz w:val="22"/>
          <w:szCs w:val="22"/>
        </w:rPr>
        <w:t>ľ</w:t>
      </w:r>
      <w:r>
        <w:rPr>
          <w:sz w:val="22"/>
          <w:szCs w:val="22"/>
        </w:rPr>
        <w:t>kú Bo</w:t>
      </w:r>
      <w:r w:rsidR="009F7F29">
        <w:rPr>
          <w:sz w:val="22"/>
          <w:szCs w:val="22"/>
        </w:rPr>
        <w:t>ž</w:t>
      </w:r>
      <w:r>
        <w:rPr>
          <w:sz w:val="22"/>
          <w:szCs w:val="22"/>
        </w:rPr>
        <w:t>iu pravdu, ur</w:t>
      </w:r>
      <w:r w:rsidR="009F7F29">
        <w:rPr>
          <w:sz w:val="22"/>
          <w:szCs w:val="22"/>
        </w:rPr>
        <w:t>č</w:t>
      </w:r>
      <w:r>
        <w:rPr>
          <w:sz w:val="22"/>
          <w:szCs w:val="22"/>
        </w:rPr>
        <w:t xml:space="preserve">enú pre spásu </w:t>
      </w:r>
      <w:r w:rsidR="009F7F29">
        <w:rPr>
          <w:sz w:val="22"/>
          <w:szCs w:val="22"/>
        </w:rPr>
        <w:t>č</w:t>
      </w:r>
      <w:r>
        <w:rPr>
          <w:sz w:val="22"/>
          <w:szCs w:val="22"/>
        </w:rPr>
        <w:t>loveka, ale túto pravdu nie je mo</w:t>
      </w:r>
      <w:r w:rsidR="009F7F29">
        <w:rPr>
          <w:sz w:val="22"/>
          <w:szCs w:val="22"/>
        </w:rPr>
        <w:t>ž</w:t>
      </w:r>
      <w:r>
        <w:rPr>
          <w:sz w:val="22"/>
          <w:szCs w:val="22"/>
        </w:rPr>
        <w:t>né hlása</w:t>
      </w:r>
      <w:r w:rsidR="009F7F29">
        <w:rPr>
          <w:sz w:val="22"/>
          <w:szCs w:val="22"/>
        </w:rPr>
        <w:t>ť</w:t>
      </w:r>
      <w:r>
        <w:rPr>
          <w:sz w:val="22"/>
          <w:szCs w:val="22"/>
        </w:rPr>
        <w:t xml:space="preserve"> a uskuto</w:t>
      </w:r>
      <w:r w:rsidR="009F7F29">
        <w:rPr>
          <w:sz w:val="22"/>
          <w:szCs w:val="22"/>
        </w:rPr>
        <w:t>čň</w:t>
      </w:r>
      <w:r>
        <w:rPr>
          <w:sz w:val="22"/>
          <w:szCs w:val="22"/>
        </w:rPr>
        <w:t>ova</w:t>
      </w:r>
      <w:r w:rsidR="009F7F29">
        <w:rPr>
          <w:sz w:val="22"/>
          <w:szCs w:val="22"/>
        </w:rPr>
        <w:t>ť</w:t>
      </w:r>
      <w:r>
        <w:rPr>
          <w:sz w:val="22"/>
          <w:szCs w:val="22"/>
        </w:rPr>
        <w:t xml:space="preserve"> inak</w:t>
      </w:r>
      <w:r w:rsidR="009F7F29">
        <w:rPr>
          <w:sz w:val="22"/>
          <w:szCs w:val="22"/>
        </w:rPr>
        <w:t>š</w:t>
      </w:r>
      <w:r>
        <w:rPr>
          <w:sz w:val="22"/>
          <w:szCs w:val="22"/>
        </w:rPr>
        <w:t>ie ne</w:t>
      </w:r>
      <w:r w:rsidR="009F7F29">
        <w:rPr>
          <w:sz w:val="22"/>
          <w:szCs w:val="22"/>
        </w:rPr>
        <w:t>ž</w:t>
      </w:r>
      <w:r>
        <w:rPr>
          <w:sz w:val="22"/>
          <w:szCs w:val="22"/>
        </w:rPr>
        <w:t xml:space="preserve"> láskou.' Stále je potrebné </w:t>
      </w:r>
      <w:r>
        <w:rPr>
          <w:i/>
          <w:iCs/>
          <w:sz w:val="22"/>
          <w:szCs w:val="22"/>
        </w:rPr>
        <w:t xml:space="preserve">veritatem facere in caritate </w:t>
      </w:r>
      <w:r>
        <w:rPr>
          <w:sz w:val="22"/>
          <w:szCs w:val="22"/>
        </w:rPr>
        <w:t>(</w:t>
      </w:r>
      <w:r w:rsidR="009F7F29">
        <w:rPr>
          <w:sz w:val="22"/>
          <w:szCs w:val="22"/>
        </w:rPr>
        <w:t>ž</w:t>
      </w:r>
      <w:r>
        <w:rPr>
          <w:sz w:val="22"/>
          <w:szCs w:val="22"/>
        </w:rPr>
        <w:t>i</w:t>
      </w:r>
      <w:r w:rsidR="009F7F29">
        <w:rPr>
          <w:sz w:val="22"/>
          <w:szCs w:val="22"/>
        </w:rPr>
        <w:t>ť</w:t>
      </w:r>
      <w:r>
        <w:rPr>
          <w:sz w:val="22"/>
          <w:szCs w:val="22"/>
        </w:rPr>
        <w:t xml:space="preserve"> pod</w:t>
      </w:r>
      <w:r w:rsidR="009F7F29">
        <w:rPr>
          <w:sz w:val="22"/>
          <w:szCs w:val="22"/>
        </w:rPr>
        <w:t>ľ</w:t>
      </w:r>
      <w:r>
        <w:rPr>
          <w:sz w:val="22"/>
          <w:szCs w:val="22"/>
        </w:rPr>
        <w:t>a pravdy v láske, porov. Ef 4,15)."</w:t>
      </w:r>
      <w:r>
        <w:rPr>
          <w:rStyle w:val="Odkaznapoznmkupodiarou"/>
          <w:sz w:val="22"/>
          <w:szCs w:val="22"/>
        </w:rPr>
        <w:footnoteReference w:id="53"/>
      </w:r>
      <w:r>
        <w:rPr>
          <w:sz w:val="22"/>
          <w:szCs w:val="22"/>
        </w:rPr>
        <w:t xml:space="preserve"> Dnes u</w:t>
      </w:r>
      <w:r w:rsidR="009F7F29">
        <w:rPr>
          <w:sz w:val="22"/>
          <w:szCs w:val="22"/>
        </w:rPr>
        <w:t>ž</w:t>
      </w:r>
      <w:r>
        <w:rPr>
          <w:sz w:val="22"/>
          <w:szCs w:val="22"/>
        </w:rPr>
        <w:t xml:space="preserve"> vieme, </w:t>
      </w:r>
      <w:r w:rsidR="009F7F29">
        <w:rPr>
          <w:sz w:val="22"/>
          <w:szCs w:val="22"/>
        </w:rPr>
        <w:t>ž</w:t>
      </w:r>
      <w:r>
        <w:rPr>
          <w:sz w:val="22"/>
          <w:szCs w:val="22"/>
        </w:rPr>
        <w:t>e jednota sa mô</w:t>
      </w:r>
      <w:r w:rsidR="009F7F29">
        <w:rPr>
          <w:sz w:val="22"/>
          <w:szCs w:val="22"/>
        </w:rPr>
        <w:t>ž</w:t>
      </w:r>
      <w:r>
        <w:rPr>
          <w:sz w:val="22"/>
          <w:szCs w:val="22"/>
        </w:rPr>
        <w:t>e uskuto</w:t>
      </w:r>
      <w:r w:rsidR="009F7F29">
        <w:rPr>
          <w:sz w:val="22"/>
          <w:szCs w:val="22"/>
        </w:rPr>
        <w:t>č</w:t>
      </w:r>
      <w:r>
        <w:rPr>
          <w:sz w:val="22"/>
          <w:szCs w:val="22"/>
        </w:rPr>
        <w:t>ni</w:t>
      </w:r>
      <w:r w:rsidR="009F7F29">
        <w:rPr>
          <w:sz w:val="22"/>
          <w:szCs w:val="22"/>
        </w:rPr>
        <w:t>ť</w:t>
      </w:r>
      <w:r>
        <w:rPr>
          <w:sz w:val="22"/>
          <w:szCs w:val="22"/>
        </w:rPr>
        <w:t xml:space="preserve"> Bo</w:t>
      </w:r>
      <w:r w:rsidR="009F7F29">
        <w:rPr>
          <w:sz w:val="22"/>
          <w:szCs w:val="22"/>
        </w:rPr>
        <w:t>ž</w:t>
      </w:r>
      <w:r>
        <w:rPr>
          <w:sz w:val="22"/>
          <w:szCs w:val="22"/>
        </w:rPr>
        <w:t>ou láskou iba vtedy, ak to cirkvi budú chcie</w:t>
      </w:r>
      <w:r w:rsidR="009F7F29">
        <w:rPr>
          <w:sz w:val="22"/>
          <w:szCs w:val="22"/>
        </w:rPr>
        <w:t>ť</w:t>
      </w:r>
      <w:r>
        <w:rPr>
          <w:sz w:val="22"/>
          <w:szCs w:val="22"/>
        </w:rPr>
        <w:t xml:space="preserve"> dosiahnu</w:t>
      </w:r>
      <w:r w:rsidR="009F7F29">
        <w:rPr>
          <w:sz w:val="22"/>
          <w:szCs w:val="22"/>
        </w:rPr>
        <w:t>ť</w:t>
      </w:r>
      <w:r>
        <w:rPr>
          <w:sz w:val="22"/>
          <w:szCs w:val="22"/>
        </w:rPr>
        <w:t xml:space="preserve"> spolu, v plnej úcte k jednotliv</w:t>
      </w:r>
      <w:r w:rsidR="009F7F29">
        <w:rPr>
          <w:sz w:val="22"/>
          <w:szCs w:val="22"/>
        </w:rPr>
        <w:t>ý</w:t>
      </w:r>
      <w:r>
        <w:rPr>
          <w:sz w:val="22"/>
          <w:szCs w:val="22"/>
        </w:rPr>
        <w:t xml:space="preserve">m tradíciám a nevyhnutnej autonómii. Vieme, </w:t>
      </w:r>
      <w:r w:rsidR="009F7F29">
        <w:rPr>
          <w:sz w:val="22"/>
          <w:szCs w:val="22"/>
        </w:rPr>
        <w:t>ž</w:t>
      </w:r>
      <w:r>
        <w:rPr>
          <w:sz w:val="22"/>
          <w:szCs w:val="22"/>
        </w:rPr>
        <w:t>e toto sa mô</w:t>
      </w:r>
      <w:r w:rsidR="009F7F29">
        <w:rPr>
          <w:sz w:val="22"/>
          <w:szCs w:val="22"/>
        </w:rPr>
        <w:t>ž</w:t>
      </w:r>
      <w:r>
        <w:rPr>
          <w:sz w:val="22"/>
          <w:szCs w:val="22"/>
        </w:rPr>
        <w:t>e splni</w:t>
      </w:r>
      <w:r w:rsidR="009F7F29">
        <w:rPr>
          <w:sz w:val="22"/>
          <w:szCs w:val="22"/>
        </w:rPr>
        <w:t>ť</w:t>
      </w:r>
      <w:r>
        <w:rPr>
          <w:sz w:val="22"/>
          <w:szCs w:val="22"/>
        </w:rPr>
        <w:t xml:space="preserve"> iba na základe lásky cirkví, ktoré sa budú cíti</w:t>
      </w:r>
      <w:r w:rsidR="009F7F29">
        <w:rPr>
          <w:sz w:val="22"/>
          <w:szCs w:val="22"/>
        </w:rPr>
        <w:t>ť</w:t>
      </w:r>
      <w:r>
        <w:rPr>
          <w:sz w:val="22"/>
          <w:szCs w:val="22"/>
        </w:rPr>
        <w:t xml:space="preserve"> pozvané k tomu, aby </w:t>
      </w:r>
      <w:r w:rsidR="009F7F29">
        <w:rPr>
          <w:sz w:val="22"/>
          <w:szCs w:val="22"/>
        </w:rPr>
        <w:t>č</w:t>
      </w:r>
      <w:r>
        <w:rPr>
          <w:sz w:val="22"/>
          <w:szCs w:val="22"/>
        </w:rPr>
        <w:t>oraz silnej</w:t>
      </w:r>
      <w:r w:rsidR="009F7F29">
        <w:rPr>
          <w:sz w:val="22"/>
          <w:szCs w:val="22"/>
        </w:rPr>
        <w:t>š</w:t>
      </w:r>
      <w:r>
        <w:rPr>
          <w:sz w:val="22"/>
          <w:szCs w:val="22"/>
        </w:rPr>
        <w:t>ie predstavovali jedinú Kristovu Cirkev, zrodenú z jedného krstu a z jednej Eucharistie, a ktoré si budú chcie</w:t>
      </w:r>
      <w:r w:rsidR="009F7F29">
        <w:rPr>
          <w:sz w:val="22"/>
          <w:szCs w:val="22"/>
        </w:rPr>
        <w:t>ť</w:t>
      </w:r>
      <w:r>
        <w:rPr>
          <w:sz w:val="22"/>
          <w:szCs w:val="22"/>
        </w:rPr>
        <w:t xml:space="preserve"> by</w:t>
      </w:r>
      <w:r w:rsidR="009F7F29">
        <w:rPr>
          <w:sz w:val="22"/>
          <w:szCs w:val="22"/>
        </w:rPr>
        <w:t>ť</w:t>
      </w:r>
      <w:r>
        <w:rPr>
          <w:sz w:val="22"/>
          <w:szCs w:val="22"/>
        </w:rPr>
        <w:t xml:space="preserve"> navzájom sestrami.</w:t>
      </w:r>
      <w:r>
        <w:rPr>
          <w:rStyle w:val="Odkaznapoznmkupodiarou"/>
          <w:sz w:val="22"/>
          <w:szCs w:val="22"/>
        </w:rPr>
        <w:footnoteReference w:id="54"/>
      </w:r>
      <w:r>
        <w:rPr>
          <w:sz w:val="22"/>
          <w:szCs w:val="22"/>
        </w:rPr>
        <w:t xml:space="preserve"> Ako som sa u</w:t>
      </w:r>
      <w:r w:rsidR="009F7F29">
        <w:rPr>
          <w:sz w:val="22"/>
          <w:szCs w:val="22"/>
        </w:rPr>
        <w:t>ž</w:t>
      </w:r>
      <w:r>
        <w:rPr>
          <w:sz w:val="22"/>
          <w:szCs w:val="22"/>
        </w:rPr>
        <w:t xml:space="preserve"> raz vyjadril, "Kristova Cirkev je jedna; ak existujú rozdelenia, musia by</w:t>
      </w:r>
      <w:r w:rsidR="009F7F29">
        <w:rPr>
          <w:sz w:val="22"/>
          <w:szCs w:val="22"/>
        </w:rPr>
        <w:t>ť</w:t>
      </w:r>
      <w:r>
        <w:rPr>
          <w:sz w:val="22"/>
          <w:szCs w:val="22"/>
        </w:rPr>
        <w:t xml:space="preserve"> prekonané, ale Cirkev je jedna, Kristova Cirkev od V</w:t>
      </w:r>
      <w:r w:rsidR="009F7F29">
        <w:rPr>
          <w:sz w:val="22"/>
          <w:szCs w:val="22"/>
        </w:rPr>
        <w:t>ý</w:t>
      </w:r>
      <w:r>
        <w:rPr>
          <w:sz w:val="22"/>
          <w:szCs w:val="22"/>
        </w:rPr>
        <w:t>chodu a</w:t>
      </w:r>
      <w:r w:rsidR="009F7F29">
        <w:rPr>
          <w:sz w:val="22"/>
          <w:szCs w:val="22"/>
        </w:rPr>
        <w:t>ž</w:t>
      </w:r>
      <w:r>
        <w:rPr>
          <w:sz w:val="22"/>
          <w:szCs w:val="22"/>
        </w:rPr>
        <w:t xml:space="preserve"> na Západ nemô</w:t>
      </w:r>
      <w:r w:rsidR="009F7F29">
        <w:rPr>
          <w:sz w:val="22"/>
          <w:szCs w:val="22"/>
        </w:rPr>
        <w:t>ž</w:t>
      </w:r>
      <w:r>
        <w:rPr>
          <w:sz w:val="22"/>
          <w:szCs w:val="22"/>
        </w:rPr>
        <w:t>e by</w:t>
      </w:r>
      <w:r w:rsidR="009F7F29">
        <w:rPr>
          <w:sz w:val="22"/>
          <w:szCs w:val="22"/>
        </w:rPr>
        <w:t>ť</w:t>
      </w:r>
      <w:r>
        <w:rPr>
          <w:sz w:val="22"/>
          <w:szCs w:val="22"/>
        </w:rPr>
        <w:t xml:space="preserve"> iná ako jedna, jedna a jednotná".</w:t>
      </w:r>
      <w:r>
        <w:rPr>
          <w:rStyle w:val="Odkaznapoznmkupodiarou"/>
          <w:sz w:val="22"/>
          <w:szCs w:val="22"/>
        </w:rPr>
        <w:footnoteReference w:id="55"/>
      </w:r>
      <w:r>
        <w:rPr>
          <w:sz w:val="22"/>
          <w:szCs w:val="22"/>
        </w:rPr>
        <w:t xml:space="preserve"> Z dne</w:t>
      </w:r>
      <w:r w:rsidR="009F7F29">
        <w:rPr>
          <w:sz w:val="22"/>
          <w:szCs w:val="22"/>
        </w:rPr>
        <w:t>š</w:t>
      </w:r>
      <w:r>
        <w:rPr>
          <w:sz w:val="22"/>
          <w:szCs w:val="22"/>
        </w:rPr>
        <w:t>ného h</w:t>
      </w:r>
      <w:r w:rsidR="009F7F29">
        <w:rPr>
          <w:sz w:val="22"/>
          <w:szCs w:val="22"/>
        </w:rPr>
        <w:t>ľ</w:t>
      </w:r>
      <w:r>
        <w:rPr>
          <w:sz w:val="22"/>
          <w:szCs w:val="22"/>
        </w:rPr>
        <w:t xml:space="preserve">adiska je jasné, </w:t>
      </w:r>
      <w:r w:rsidR="009F7F29">
        <w:rPr>
          <w:sz w:val="22"/>
          <w:szCs w:val="22"/>
        </w:rPr>
        <w:t>ž</w:t>
      </w:r>
      <w:r>
        <w:rPr>
          <w:sz w:val="22"/>
          <w:szCs w:val="22"/>
        </w:rPr>
        <w:t>e skuto</w:t>
      </w:r>
      <w:r w:rsidR="009F7F29">
        <w:rPr>
          <w:sz w:val="22"/>
          <w:szCs w:val="22"/>
        </w:rPr>
        <w:t>č</w:t>
      </w:r>
      <w:r>
        <w:rPr>
          <w:sz w:val="22"/>
          <w:szCs w:val="22"/>
        </w:rPr>
        <w:t>ná jednota je mo</w:t>
      </w:r>
      <w:r w:rsidR="009F7F29">
        <w:rPr>
          <w:sz w:val="22"/>
          <w:szCs w:val="22"/>
        </w:rPr>
        <w:t>ž</w:t>
      </w:r>
      <w:r>
        <w:rPr>
          <w:sz w:val="22"/>
          <w:szCs w:val="22"/>
        </w:rPr>
        <w:t>ná iba pri plnom re</w:t>
      </w:r>
      <w:r w:rsidR="009F7F29">
        <w:rPr>
          <w:sz w:val="22"/>
          <w:szCs w:val="22"/>
        </w:rPr>
        <w:t>š</w:t>
      </w:r>
      <w:r>
        <w:rPr>
          <w:sz w:val="22"/>
          <w:szCs w:val="22"/>
        </w:rPr>
        <w:t>pektovaní dôstojnosti druhého, bez toho, aby sa súhrn oby</w:t>
      </w:r>
      <w:r w:rsidR="009F7F29">
        <w:rPr>
          <w:sz w:val="22"/>
          <w:szCs w:val="22"/>
        </w:rPr>
        <w:t>č</w:t>
      </w:r>
      <w:r>
        <w:rPr>
          <w:sz w:val="22"/>
          <w:szCs w:val="22"/>
        </w:rPr>
        <w:t>ajov a spôsobov latinskej cirkvi pokladal za najkompletnej</w:t>
      </w:r>
      <w:r w:rsidR="009F7F29">
        <w:rPr>
          <w:sz w:val="22"/>
          <w:szCs w:val="22"/>
        </w:rPr>
        <w:t>š</w:t>
      </w:r>
      <w:r>
        <w:rPr>
          <w:sz w:val="22"/>
          <w:szCs w:val="22"/>
        </w:rPr>
        <w:t>í alebo najvhodnej</w:t>
      </w:r>
      <w:r w:rsidR="009F7F29">
        <w:rPr>
          <w:sz w:val="22"/>
          <w:szCs w:val="22"/>
        </w:rPr>
        <w:t>š</w:t>
      </w:r>
      <w:r>
        <w:rPr>
          <w:sz w:val="22"/>
          <w:szCs w:val="22"/>
        </w:rPr>
        <w:t>í na vyjadrenie plnosti pravého u</w:t>
      </w:r>
      <w:r w:rsidR="009F7F29">
        <w:rPr>
          <w:sz w:val="22"/>
          <w:szCs w:val="22"/>
        </w:rPr>
        <w:t>č</w:t>
      </w:r>
      <w:r>
        <w:rPr>
          <w:sz w:val="22"/>
          <w:szCs w:val="22"/>
        </w:rPr>
        <w:t>enia, a tie</w:t>
      </w:r>
      <w:r w:rsidR="009F7F29">
        <w:rPr>
          <w:sz w:val="22"/>
          <w:szCs w:val="22"/>
        </w:rPr>
        <w:t>ž</w:t>
      </w:r>
      <w:r>
        <w:rPr>
          <w:sz w:val="22"/>
          <w:szCs w:val="22"/>
        </w:rPr>
        <w:t xml:space="preserve">, </w:t>
      </w:r>
      <w:r w:rsidR="009F7F29">
        <w:rPr>
          <w:sz w:val="22"/>
          <w:szCs w:val="22"/>
        </w:rPr>
        <w:t>ž</w:t>
      </w:r>
      <w:r>
        <w:rPr>
          <w:sz w:val="22"/>
          <w:szCs w:val="22"/>
        </w:rPr>
        <w:t>e takejto jednote musí predchádza</w:t>
      </w:r>
      <w:r w:rsidR="009F7F29">
        <w:rPr>
          <w:sz w:val="22"/>
          <w:szCs w:val="22"/>
        </w:rPr>
        <w:t>ť</w:t>
      </w:r>
      <w:r>
        <w:rPr>
          <w:sz w:val="22"/>
          <w:szCs w:val="22"/>
        </w:rPr>
        <w:t xml:space="preserve"> vedomie spolupatri</w:t>
      </w:r>
      <w:r w:rsidR="009F7F29">
        <w:rPr>
          <w:sz w:val="22"/>
          <w:szCs w:val="22"/>
        </w:rPr>
        <w:t>č</w:t>
      </w:r>
      <w:r>
        <w:rPr>
          <w:sz w:val="22"/>
          <w:szCs w:val="22"/>
        </w:rPr>
        <w:t>nosti, ktoré by prenikalo celú Cirkev a neobmedzovalo by sa iba na dohodu medzi najvy</w:t>
      </w:r>
      <w:r w:rsidR="009F7F29">
        <w:rPr>
          <w:sz w:val="22"/>
          <w:szCs w:val="22"/>
        </w:rPr>
        <w:t>šš</w:t>
      </w:r>
      <w:r>
        <w:rPr>
          <w:sz w:val="22"/>
          <w:szCs w:val="22"/>
        </w:rPr>
        <w:t>ími predstavite</w:t>
      </w:r>
      <w:r w:rsidR="009F7F29">
        <w:rPr>
          <w:sz w:val="22"/>
          <w:szCs w:val="22"/>
        </w:rPr>
        <w:t>ľ</w:t>
      </w:r>
      <w:r>
        <w:rPr>
          <w:sz w:val="22"/>
          <w:szCs w:val="22"/>
        </w:rPr>
        <w:t>mi. Dnes sme si u</w:t>
      </w:r>
      <w:r w:rsidR="009F7F29">
        <w:rPr>
          <w:sz w:val="22"/>
          <w:szCs w:val="22"/>
        </w:rPr>
        <w:t>ž</w:t>
      </w:r>
      <w:r>
        <w:rPr>
          <w:sz w:val="22"/>
          <w:szCs w:val="22"/>
        </w:rPr>
        <w:t xml:space="preserve"> vedomí – a viackrát to bolo potvrdené –, </w:t>
      </w:r>
      <w:r w:rsidR="009F7F29">
        <w:rPr>
          <w:sz w:val="22"/>
          <w:szCs w:val="22"/>
        </w:rPr>
        <w:t>ž</w:t>
      </w:r>
      <w:r>
        <w:rPr>
          <w:sz w:val="22"/>
          <w:szCs w:val="22"/>
        </w:rPr>
        <w:t>e jednota sa uskuto</w:t>
      </w:r>
      <w:r w:rsidR="009F7F29">
        <w:rPr>
          <w:sz w:val="22"/>
          <w:szCs w:val="22"/>
        </w:rPr>
        <w:t>č</w:t>
      </w:r>
      <w:r>
        <w:rPr>
          <w:sz w:val="22"/>
          <w:szCs w:val="22"/>
        </w:rPr>
        <w:t>ní vtedy a tak, ako bude chcie</w:t>
      </w:r>
      <w:r w:rsidR="009F7F29">
        <w:rPr>
          <w:sz w:val="22"/>
          <w:szCs w:val="22"/>
        </w:rPr>
        <w:t>ť</w:t>
      </w:r>
      <w:r>
        <w:rPr>
          <w:sz w:val="22"/>
          <w:szCs w:val="22"/>
        </w:rPr>
        <w:t xml:space="preserve"> Pán, a </w:t>
      </w:r>
      <w:r w:rsidR="009F7F29">
        <w:rPr>
          <w:sz w:val="22"/>
          <w:szCs w:val="22"/>
        </w:rPr>
        <w:t>ž</w:t>
      </w:r>
      <w:r>
        <w:rPr>
          <w:sz w:val="22"/>
          <w:szCs w:val="22"/>
        </w:rPr>
        <w:t>e bude vy</w:t>
      </w:r>
      <w:r w:rsidR="009F7F29">
        <w:rPr>
          <w:sz w:val="22"/>
          <w:szCs w:val="22"/>
        </w:rPr>
        <w:t>ž</w:t>
      </w:r>
      <w:r>
        <w:rPr>
          <w:sz w:val="22"/>
          <w:szCs w:val="22"/>
        </w:rPr>
        <w:t>adova</w:t>
      </w:r>
      <w:r w:rsidR="009F7F29">
        <w:rPr>
          <w:sz w:val="22"/>
          <w:szCs w:val="22"/>
        </w:rPr>
        <w:t>ť</w:t>
      </w:r>
      <w:r>
        <w:rPr>
          <w:sz w:val="22"/>
          <w:szCs w:val="22"/>
        </w:rPr>
        <w:t xml:space="preserve"> tak</w:t>
      </w:r>
      <w:r w:rsidR="009F7F29">
        <w:rPr>
          <w:sz w:val="22"/>
          <w:szCs w:val="22"/>
        </w:rPr>
        <w:t>ý</w:t>
      </w:r>
      <w:r>
        <w:rPr>
          <w:sz w:val="22"/>
          <w:szCs w:val="22"/>
        </w:rPr>
        <w:t xml:space="preserve"> prínos citlivosti a tvorivosti lásky, ktor</w:t>
      </w:r>
      <w:r w:rsidR="009F7F29">
        <w:rPr>
          <w:sz w:val="22"/>
          <w:szCs w:val="22"/>
        </w:rPr>
        <w:t>ý</w:t>
      </w:r>
      <w:r>
        <w:rPr>
          <w:sz w:val="22"/>
          <w:szCs w:val="22"/>
        </w:rPr>
        <w:t xml:space="preserve"> mo</w:t>
      </w:r>
      <w:r w:rsidR="009F7F29">
        <w:rPr>
          <w:sz w:val="22"/>
          <w:szCs w:val="22"/>
        </w:rPr>
        <w:t>ž</w:t>
      </w:r>
      <w:r>
        <w:rPr>
          <w:sz w:val="22"/>
          <w:szCs w:val="22"/>
        </w:rPr>
        <w:t>no prekoná aj historicky overené formy.</w:t>
      </w:r>
      <w:r>
        <w:rPr>
          <w:rStyle w:val="Odkaznapoznmkupodiarou"/>
          <w:sz w:val="22"/>
          <w:szCs w:val="22"/>
        </w:rPr>
        <w:footnoteReference w:id="56"/>
      </w:r>
    </w:p>
    <w:p w:rsidR="004C7898" w:rsidRDefault="004C7898">
      <w:pPr>
        <w:spacing w:before="120" w:line="288" w:lineRule="auto"/>
        <w:jc w:val="both"/>
        <w:rPr>
          <w:sz w:val="22"/>
          <w:szCs w:val="22"/>
        </w:rPr>
      </w:pPr>
      <w:r>
        <w:rPr>
          <w:sz w:val="22"/>
          <w:szCs w:val="22"/>
        </w:rPr>
        <w:tab/>
        <w:t>21. Prejavom tejto starostlivosti, vyjadrenej primerane stup</w:t>
      </w:r>
      <w:r w:rsidR="009F7F29">
        <w:rPr>
          <w:sz w:val="22"/>
          <w:szCs w:val="22"/>
        </w:rPr>
        <w:t>ň</w:t>
      </w:r>
      <w:r>
        <w:rPr>
          <w:sz w:val="22"/>
          <w:szCs w:val="22"/>
        </w:rPr>
        <w:t>u zrelosti cirkevného spolo</w:t>
      </w:r>
      <w:r w:rsidR="009F7F29">
        <w:rPr>
          <w:sz w:val="22"/>
          <w:szCs w:val="22"/>
        </w:rPr>
        <w:t>č</w:t>
      </w:r>
      <w:r>
        <w:rPr>
          <w:sz w:val="22"/>
          <w:szCs w:val="22"/>
        </w:rPr>
        <w:t xml:space="preserve">enstva v tom </w:t>
      </w:r>
      <w:r w:rsidR="009F7F29">
        <w:rPr>
          <w:sz w:val="22"/>
          <w:szCs w:val="22"/>
        </w:rPr>
        <w:t>č</w:t>
      </w:r>
      <w:r>
        <w:rPr>
          <w:sz w:val="22"/>
          <w:szCs w:val="22"/>
        </w:rPr>
        <w:t>ase, chceli by</w:t>
      </w:r>
      <w:r w:rsidR="009F7F29">
        <w:rPr>
          <w:sz w:val="22"/>
          <w:szCs w:val="22"/>
        </w:rPr>
        <w:t>ť</w:t>
      </w:r>
      <w:r>
        <w:rPr>
          <w:sz w:val="22"/>
          <w:szCs w:val="22"/>
        </w:rPr>
        <w:t xml:space="preserve"> v</w:t>
      </w:r>
      <w:r w:rsidR="009F7F29">
        <w:rPr>
          <w:sz w:val="22"/>
          <w:szCs w:val="22"/>
        </w:rPr>
        <w:t>ý</w:t>
      </w:r>
      <w:r>
        <w:rPr>
          <w:sz w:val="22"/>
          <w:szCs w:val="22"/>
        </w:rPr>
        <w:t>chodné cirkvi, ktoré vstúpili do plného spolo</w:t>
      </w:r>
      <w:r w:rsidR="009F7F29">
        <w:rPr>
          <w:sz w:val="22"/>
          <w:szCs w:val="22"/>
        </w:rPr>
        <w:t>č</w:t>
      </w:r>
      <w:r>
        <w:rPr>
          <w:sz w:val="22"/>
          <w:szCs w:val="22"/>
        </w:rPr>
        <w:t>enstva s rímskou Cirkvou.</w:t>
      </w:r>
      <w:r>
        <w:rPr>
          <w:rStyle w:val="Odkaznapoznmkupodiarou"/>
          <w:sz w:val="22"/>
          <w:szCs w:val="22"/>
        </w:rPr>
        <w:footnoteReference w:id="57"/>
      </w:r>
      <w:r>
        <w:rPr>
          <w:sz w:val="22"/>
          <w:szCs w:val="22"/>
        </w:rPr>
        <w:t xml:space="preserve"> Vstupujúc do katolíckeho spolo</w:t>
      </w:r>
      <w:r w:rsidR="009F7F29">
        <w:rPr>
          <w:sz w:val="22"/>
          <w:szCs w:val="22"/>
        </w:rPr>
        <w:t>č</w:t>
      </w:r>
      <w:r>
        <w:rPr>
          <w:sz w:val="22"/>
          <w:szCs w:val="22"/>
        </w:rPr>
        <w:t>enstva, vôbec nemienili zaprie</w:t>
      </w:r>
      <w:r w:rsidR="009F7F29">
        <w:rPr>
          <w:sz w:val="22"/>
          <w:szCs w:val="22"/>
        </w:rPr>
        <w:t>ť</w:t>
      </w:r>
      <w:r>
        <w:rPr>
          <w:sz w:val="22"/>
          <w:szCs w:val="22"/>
        </w:rPr>
        <w:t xml:space="preserve"> vernos</w:t>
      </w:r>
      <w:r w:rsidR="009F7F29">
        <w:rPr>
          <w:sz w:val="22"/>
          <w:szCs w:val="22"/>
        </w:rPr>
        <w:t>ť</w:t>
      </w:r>
      <w:r>
        <w:rPr>
          <w:sz w:val="22"/>
          <w:szCs w:val="22"/>
        </w:rPr>
        <w:t xml:space="preserve"> svojim tradíciám, ktor</w:t>
      </w:r>
      <w:r w:rsidR="009F7F29">
        <w:rPr>
          <w:sz w:val="22"/>
          <w:szCs w:val="22"/>
        </w:rPr>
        <w:t>ý</w:t>
      </w:r>
      <w:r>
        <w:rPr>
          <w:sz w:val="22"/>
          <w:szCs w:val="22"/>
        </w:rPr>
        <w:t>m po</w:t>
      </w:r>
      <w:r w:rsidR="009F7F29">
        <w:rPr>
          <w:sz w:val="22"/>
          <w:szCs w:val="22"/>
        </w:rPr>
        <w:t>č</w:t>
      </w:r>
      <w:r>
        <w:rPr>
          <w:sz w:val="22"/>
          <w:szCs w:val="22"/>
        </w:rPr>
        <w:t>as stáro</w:t>
      </w:r>
      <w:r w:rsidR="009F7F29">
        <w:rPr>
          <w:sz w:val="22"/>
          <w:szCs w:val="22"/>
        </w:rPr>
        <w:t>č</w:t>
      </w:r>
      <w:r>
        <w:rPr>
          <w:sz w:val="22"/>
          <w:szCs w:val="22"/>
        </w:rPr>
        <w:t>í hrdinsky a </w:t>
      </w:r>
      <w:r w:rsidR="009F7F29">
        <w:rPr>
          <w:sz w:val="22"/>
          <w:szCs w:val="22"/>
        </w:rPr>
        <w:t>č</w:t>
      </w:r>
      <w:r>
        <w:rPr>
          <w:sz w:val="22"/>
          <w:szCs w:val="22"/>
        </w:rPr>
        <w:t>asto aj za cenu krvi vydávali svedectvo. Aj ke</w:t>
      </w:r>
      <w:r w:rsidR="009F7F29">
        <w:rPr>
          <w:sz w:val="22"/>
          <w:szCs w:val="22"/>
        </w:rPr>
        <w:t>ď</w:t>
      </w:r>
      <w:r>
        <w:rPr>
          <w:sz w:val="22"/>
          <w:szCs w:val="22"/>
        </w:rPr>
        <w:t xml:space="preserve"> sa niekedy v ich vz</w:t>
      </w:r>
      <w:r w:rsidR="009F7F29">
        <w:rPr>
          <w:sz w:val="22"/>
          <w:szCs w:val="22"/>
        </w:rPr>
        <w:t>ť</w:t>
      </w:r>
      <w:r>
        <w:rPr>
          <w:sz w:val="22"/>
          <w:szCs w:val="22"/>
        </w:rPr>
        <w:t>ahoch s pravoslávnymi cirkvami objavili nedorozumenia i otvorené protichodné postoje, v</w:t>
      </w:r>
      <w:r w:rsidR="009F7F29">
        <w:rPr>
          <w:sz w:val="22"/>
          <w:szCs w:val="22"/>
        </w:rPr>
        <w:t>š</w:t>
      </w:r>
      <w:r>
        <w:rPr>
          <w:sz w:val="22"/>
          <w:szCs w:val="22"/>
        </w:rPr>
        <w:t xml:space="preserve">etci vieme, </w:t>
      </w:r>
      <w:r w:rsidR="009F7F29">
        <w:rPr>
          <w:sz w:val="22"/>
          <w:szCs w:val="22"/>
        </w:rPr>
        <w:t>ž</w:t>
      </w:r>
      <w:r>
        <w:rPr>
          <w:sz w:val="22"/>
          <w:szCs w:val="22"/>
        </w:rPr>
        <w:t>e prenesúc sa cez ka</w:t>
      </w:r>
      <w:r w:rsidR="009F7F29">
        <w:rPr>
          <w:sz w:val="22"/>
          <w:szCs w:val="22"/>
        </w:rPr>
        <w:t>ž</w:t>
      </w:r>
      <w:r>
        <w:rPr>
          <w:sz w:val="22"/>
          <w:szCs w:val="22"/>
        </w:rPr>
        <w:t>dú utrpenú i u</w:t>
      </w:r>
      <w:r w:rsidR="009F7F29">
        <w:rPr>
          <w:sz w:val="22"/>
          <w:szCs w:val="22"/>
        </w:rPr>
        <w:t>š</w:t>
      </w:r>
      <w:r>
        <w:rPr>
          <w:sz w:val="22"/>
          <w:szCs w:val="22"/>
        </w:rPr>
        <w:t xml:space="preserve">tedrenú krivdu, </w:t>
      </w:r>
      <w:r>
        <w:rPr>
          <w:i/>
          <w:iCs/>
          <w:sz w:val="22"/>
          <w:szCs w:val="22"/>
        </w:rPr>
        <w:t>musíme neustále vyprosova</w:t>
      </w:r>
      <w:r w:rsidR="009F7F29">
        <w:rPr>
          <w:i/>
          <w:iCs/>
          <w:sz w:val="22"/>
          <w:szCs w:val="22"/>
        </w:rPr>
        <w:t>ť</w:t>
      </w:r>
      <w:r>
        <w:rPr>
          <w:i/>
          <w:iCs/>
          <w:sz w:val="22"/>
          <w:szCs w:val="22"/>
        </w:rPr>
        <w:t xml:space="preserve"> Bo</w:t>
      </w:r>
      <w:r w:rsidR="009F7F29">
        <w:rPr>
          <w:i/>
          <w:iCs/>
          <w:sz w:val="22"/>
          <w:szCs w:val="22"/>
        </w:rPr>
        <w:t>ž</w:t>
      </w:r>
      <w:r>
        <w:rPr>
          <w:i/>
          <w:iCs/>
          <w:sz w:val="22"/>
          <w:szCs w:val="22"/>
        </w:rPr>
        <w:t>ie milosrdenstvo</w:t>
      </w:r>
      <w:r>
        <w:rPr>
          <w:sz w:val="22"/>
          <w:szCs w:val="22"/>
        </w:rPr>
        <w:t xml:space="preserve"> a nové srdce schopné zmierenia.</w:t>
      </w:r>
    </w:p>
    <w:p w:rsidR="004C7898" w:rsidRDefault="004C7898">
      <w:pPr>
        <w:spacing w:line="288" w:lineRule="auto"/>
        <w:jc w:val="both"/>
        <w:rPr>
          <w:sz w:val="22"/>
          <w:szCs w:val="22"/>
        </w:rPr>
      </w:pPr>
      <w:r>
        <w:rPr>
          <w:sz w:val="22"/>
          <w:szCs w:val="22"/>
        </w:rPr>
        <w:tab/>
        <w:t xml:space="preserve">Viackrát bolo pripomenuté, </w:t>
      </w:r>
      <w:r w:rsidR="009F7F29">
        <w:rPr>
          <w:sz w:val="22"/>
          <w:szCs w:val="22"/>
        </w:rPr>
        <w:t>ž</w:t>
      </w:r>
      <w:r>
        <w:rPr>
          <w:sz w:val="22"/>
          <w:szCs w:val="22"/>
        </w:rPr>
        <w:t>e plná jednota, ktorá bola u</w:t>
      </w:r>
      <w:r w:rsidR="009F7F29">
        <w:rPr>
          <w:sz w:val="22"/>
          <w:szCs w:val="22"/>
        </w:rPr>
        <w:t>ž</w:t>
      </w:r>
      <w:r>
        <w:rPr>
          <w:sz w:val="22"/>
          <w:szCs w:val="22"/>
        </w:rPr>
        <w:t xml:space="preserve"> uskuto</w:t>
      </w:r>
      <w:r w:rsidR="009F7F29">
        <w:rPr>
          <w:sz w:val="22"/>
          <w:szCs w:val="22"/>
        </w:rPr>
        <w:t>č</w:t>
      </w:r>
      <w:r>
        <w:rPr>
          <w:sz w:val="22"/>
          <w:szCs w:val="22"/>
        </w:rPr>
        <w:t>nená medzi katolíckymi v</w:t>
      </w:r>
      <w:r w:rsidR="009F7F29">
        <w:rPr>
          <w:sz w:val="22"/>
          <w:szCs w:val="22"/>
        </w:rPr>
        <w:t>ý</w:t>
      </w:r>
      <w:r>
        <w:rPr>
          <w:sz w:val="22"/>
          <w:szCs w:val="22"/>
        </w:rPr>
        <w:t>chodn</w:t>
      </w:r>
      <w:r w:rsidR="009F7F29">
        <w:rPr>
          <w:sz w:val="22"/>
          <w:szCs w:val="22"/>
        </w:rPr>
        <w:t>ý</w:t>
      </w:r>
      <w:r>
        <w:rPr>
          <w:sz w:val="22"/>
          <w:szCs w:val="22"/>
        </w:rPr>
        <w:t>mi cirkvami a rímskou Cirkvou, nesmie ma</w:t>
      </w:r>
      <w:r w:rsidR="009F7F29">
        <w:rPr>
          <w:sz w:val="22"/>
          <w:szCs w:val="22"/>
        </w:rPr>
        <w:t>ť</w:t>
      </w:r>
      <w:r>
        <w:rPr>
          <w:sz w:val="22"/>
          <w:szCs w:val="22"/>
        </w:rPr>
        <w:t xml:space="preserve"> za následok umen</w:t>
      </w:r>
      <w:r w:rsidR="009F7F29">
        <w:rPr>
          <w:sz w:val="22"/>
          <w:szCs w:val="22"/>
        </w:rPr>
        <w:t>š</w:t>
      </w:r>
      <w:r>
        <w:rPr>
          <w:sz w:val="22"/>
          <w:szCs w:val="22"/>
        </w:rPr>
        <w:t>enie ich vedomia vlastnej autentickosti a originality.</w:t>
      </w:r>
      <w:r>
        <w:rPr>
          <w:rStyle w:val="Odkaznapoznmkupodiarou"/>
          <w:sz w:val="22"/>
          <w:szCs w:val="22"/>
        </w:rPr>
        <w:footnoteReference w:id="58"/>
      </w:r>
      <w:r>
        <w:rPr>
          <w:sz w:val="22"/>
          <w:szCs w:val="22"/>
        </w:rPr>
        <w:t xml:space="preserve"> Kdeko</w:t>
      </w:r>
      <w:r w:rsidR="009F7F29">
        <w:rPr>
          <w:sz w:val="22"/>
          <w:szCs w:val="22"/>
        </w:rPr>
        <w:t>ľ</w:t>
      </w:r>
      <w:r>
        <w:rPr>
          <w:sz w:val="22"/>
          <w:szCs w:val="22"/>
        </w:rPr>
        <w:t>vek by sa tak bolo stalo, Druh</w:t>
      </w:r>
      <w:r w:rsidR="009F7F29">
        <w:rPr>
          <w:sz w:val="22"/>
          <w:szCs w:val="22"/>
        </w:rPr>
        <w:t>ý</w:t>
      </w:r>
      <w:r>
        <w:rPr>
          <w:sz w:val="22"/>
          <w:szCs w:val="22"/>
        </w:rPr>
        <w:t xml:space="preserve"> vatikánsky koncil ich vyz</w:t>
      </w:r>
      <w:r w:rsidR="009F7F29">
        <w:rPr>
          <w:sz w:val="22"/>
          <w:szCs w:val="22"/>
        </w:rPr>
        <w:t>ý</w:t>
      </w:r>
      <w:r>
        <w:rPr>
          <w:sz w:val="22"/>
          <w:szCs w:val="22"/>
        </w:rPr>
        <w:t>va, aby znovu odhalili svoju identitu, ke</w:t>
      </w:r>
      <w:r w:rsidR="009F7F29">
        <w:rPr>
          <w:sz w:val="22"/>
          <w:szCs w:val="22"/>
        </w:rPr>
        <w:t>ďž</w:t>
      </w:r>
      <w:r>
        <w:rPr>
          <w:sz w:val="22"/>
          <w:szCs w:val="22"/>
        </w:rPr>
        <w:t>e "majú právo a povinnos</w:t>
      </w:r>
      <w:r w:rsidR="009F7F29">
        <w:rPr>
          <w:sz w:val="22"/>
          <w:szCs w:val="22"/>
        </w:rPr>
        <w:t>ť</w:t>
      </w:r>
      <w:r>
        <w:rPr>
          <w:sz w:val="22"/>
          <w:szCs w:val="22"/>
        </w:rPr>
        <w:t xml:space="preserve"> spravova</w:t>
      </w:r>
      <w:r w:rsidR="009F7F29">
        <w:rPr>
          <w:sz w:val="22"/>
          <w:szCs w:val="22"/>
        </w:rPr>
        <w:t>ť</w:t>
      </w:r>
      <w:r>
        <w:rPr>
          <w:sz w:val="22"/>
          <w:szCs w:val="22"/>
        </w:rPr>
        <w:t xml:space="preserve"> sa pod</w:t>
      </w:r>
      <w:r w:rsidR="009F7F29">
        <w:rPr>
          <w:sz w:val="22"/>
          <w:szCs w:val="22"/>
        </w:rPr>
        <w:t>ľ</w:t>
      </w:r>
      <w:r>
        <w:rPr>
          <w:sz w:val="22"/>
          <w:szCs w:val="22"/>
        </w:rPr>
        <w:t>a svojich vlastn</w:t>
      </w:r>
      <w:r w:rsidR="009F7F29">
        <w:rPr>
          <w:sz w:val="22"/>
          <w:szCs w:val="22"/>
        </w:rPr>
        <w:t>ý</w:t>
      </w:r>
      <w:r>
        <w:rPr>
          <w:sz w:val="22"/>
          <w:szCs w:val="22"/>
        </w:rPr>
        <w:t>ch ustanovení, ktoré odporú</w:t>
      </w:r>
      <w:r w:rsidR="009F7F29">
        <w:rPr>
          <w:sz w:val="22"/>
          <w:szCs w:val="22"/>
        </w:rPr>
        <w:t>č</w:t>
      </w:r>
      <w:r>
        <w:rPr>
          <w:sz w:val="22"/>
          <w:szCs w:val="22"/>
        </w:rPr>
        <w:t>a úctyhodná starobylos</w:t>
      </w:r>
      <w:r w:rsidR="009F7F29">
        <w:rPr>
          <w:sz w:val="22"/>
          <w:szCs w:val="22"/>
        </w:rPr>
        <w:t>ť</w:t>
      </w:r>
      <w:r>
        <w:rPr>
          <w:sz w:val="22"/>
          <w:szCs w:val="22"/>
        </w:rPr>
        <w:t xml:space="preserve"> a ktoré lep</w:t>
      </w:r>
      <w:r w:rsidR="009F7F29">
        <w:rPr>
          <w:sz w:val="22"/>
          <w:szCs w:val="22"/>
        </w:rPr>
        <w:t>š</w:t>
      </w:r>
      <w:r>
        <w:rPr>
          <w:sz w:val="22"/>
          <w:szCs w:val="22"/>
        </w:rPr>
        <w:t>ie vyhovujú povahe ich veriacich a pod</w:t>
      </w:r>
      <w:r w:rsidR="009F7F29">
        <w:rPr>
          <w:sz w:val="22"/>
          <w:szCs w:val="22"/>
        </w:rPr>
        <w:t>ľ</w:t>
      </w:r>
      <w:r>
        <w:rPr>
          <w:sz w:val="22"/>
          <w:szCs w:val="22"/>
        </w:rPr>
        <w:t>a v</w:t>
      </w:r>
      <w:r w:rsidR="009F7F29">
        <w:rPr>
          <w:sz w:val="22"/>
          <w:szCs w:val="22"/>
        </w:rPr>
        <w:t>š</w:t>
      </w:r>
      <w:r>
        <w:rPr>
          <w:sz w:val="22"/>
          <w:szCs w:val="22"/>
        </w:rPr>
        <w:t>etkého ú</w:t>
      </w:r>
      <w:r w:rsidR="009F7F29">
        <w:rPr>
          <w:sz w:val="22"/>
          <w:szCs w:val="22"/>
        </w:rPr>
        <w:t>č</w:t>
      </w:r>
      <w:r>
        <w:rPr>
          <w:sz w:val="22"/>
          <w:szCs w:val="22"/>
        </w:rPr>
        <w:t>innej</w:t>
      </w:r>
      <w:r w:rsidR="009F7F29">
        <w:rPr>
          <w:sz w:val="22"/>
          <w:szCs w:val="22"/>
        </w:rPr>
        <w:t>š</w:t>
      </w:r>
      <w:r>
        <w:rPr>
          <w:sz w:val="22"/>
          <w:szCs w:val="22"/>
        </w:rPr>
        <w:t>ie zabezpe</w:t>
      </w:r>
      <w:r w:rsidR="009F7F29">
        <w:rPr>
          <w:sz w:val="22"/>
          <w:szCs w:val="22"/>
        </w:rPr>
        <w:t>č</w:t>
      </w:r>
      <w:r>
        <w:rPr>
          <w:sz w:val="22"/>
          <w:szCs w:val="22"/>
        </w:rPr>
        <w:t>ujú dobro du</w:t>
      </w:r>
      <w:r w:rsidR="009F7F29">
        <w:rPr>
          <w:sz w:val="22"/>
          <w:szCs w:val="22"/>
        </w:rPr>
        <w:t>š</w:t>
      </w:r>
      <w:r>
        <w:rPr>
          <w:sz w:val="22"/>
          <w:szCs w:val="22"/>
        </w:rPr>
        <w:t>í".</w:t>
      </w:r>
      <w:r>
        <w:rPr>
          <w:rStyle w:val="Odkaznapoznmkupodiarou"/>
          <w:sz w:val="22"/>
          <w:szCs w:val="22"/>
        </w:rPr>
        <w:footnoteReference w:id="59"/>
      </w:r>
    </w:p>
    <w:p w:rsidR="004C7898" w:rsidRDefault="00FD7FFA">
      <w:pPr>
        <w:spacing w:line="288" w:lineRule="auto"/>
        <w:jc w:val="both"/>
        <w:rPr>
          <w:sz w:val="22"/>
          <w:szCs w:val="22"/>
        </w:rPr>
      </w:pPr>
      <w:r>
        <w:rPr>
          <w:sz w:val="22"/>
          <w:szCs w:val="22"/>
        </w:rPr>
        <w:tab/>
      </w:r>
      <w:r w:rsidR="004C7898">
        <w:rPr>
          <w:sz w:val="22"/>
          <w:szCs w:val="22"/>
        </w:rPr>
        <w:t>Tieto cirkvi nesú vo svojom tele dramatickú trhlinu, preto</w:t>
      </w:r>
      <w:r w:rsidR="009F7F29">
        <w:rPr>
          <w:sz w:val="22"/>
          <w:szCs w:val="22"/>
        </w:rPr>
        <w:t>ž</w:t>
      </w:r>
      <w:r w:rsidR="004C7898">
        <w:rPr>
          <w:sz w:val="22"/>
          <w:szCs w:val="22"/>
        </w:rPr>
        <w:t>e je e</w:t>
      </w:r>
      <w:r w:rsidR="009F7F29">
        <w:rPr>
          <w:sz w:val="22"/>
          <w:szCs w:val="22"/>
        </w:rPr>
        <w:t>š</w:t>
      </w:r>
      <w:r w:rsidR="004C7898">
        <w:rPr>
          <w:sz w:val="22"/>
          <w:szCs w:val="22"/>
        </w:rPr>
        <w:t>te prekazená plná jednota s pravoslávnymi v</w:t>
      </w:r>
      <w:r w:rsidR="009F7F29">
        <w:rPr>
          <w:sz w:val="22"/>
          <w:szCs w:val="22"/>
        </w:rPr>
        <w:t>ý</w:t>
      </w:r>
      <w:r w:rsidR="004C7898">
        <w:rPr>
          <w:sz w:val="22"/>
          <w:szCs w:val="22"/>
        </w:rPr>
        <w:t>chodn</w:t>
      </w:r>
      <w:r w:rsidR="009F7F29">
        <w:rPr>
          <w:sz w:val="22"/>
          <w:szCs w:val="22"/>
        </w:rPr>
        <w:t>ý</w:t>
      </w:r>
      <w:r w:rsidR="004C7898">
        <w:rPr>
          <w:sz w:val="22"/>
          <w:szCs w:val="22"/>
        </w:rPr>
        <w:t>mi cirkvami, aj ke</w:t>
      </w:r>
      <w:r w:rsidR="009F7F29">
        <w:rPr>
          <w:sz w:val="22"/>
          <w:szCs w:val="22"/>
        </w:rPr>
        <w:t>ď</w:t>
      </w:r>
      <w:r w:rsidR="004C7898">
        <w:rPr>
          <w:sz w:val="22"/>
          <w:szCs w:val="22"/>
        </w:rPr>
        <w:t xml:space="preserve"> sa s nimi delia o dedi</w:t>
      </w:r>
      <w:r w:rsidR="009F7F29">
        <w:rPr>
          <w:sz w:val="22"/>
          <w:szCs w:val="22"/>
        </w:rPr>
        <w:t>č</w:t>
      </w:r>
      <w:r w:rsidR="004C7898">
        <w:rPr>
          <w:sz w:val="22"/>
          <w:szCs w:val="22"/>
        </w:rPr>
        <w:t>stvo otcov. Preto je nevyhnutne potrebné</w:t>
      </w:r>
      <w:r w:rsidR="004C7898">
        <w:rPr>
          <w:i/>
          <w:iCs/>
          <w:sz w:val="22"/>
          <w:szCs w:val="22"/>
        </w:rPr>
        <w:t xml:space="preserve"> trvalé a spolo</w:t>
      </w:r>
      <w:r w:rsidR="009F7F29">
        <w:rPr>
          <w:i/>
          <w:iCs/>
          <w:sz w:val="22"/>
          <w:szCs w:val="22"/>
        </w:rPr>
        <w:t>č</w:t>
      </w:r>
      <w:r w:rsidR="004C7898">
        <w:rPr>
          <w:i/>
          <w:iCs/>
          <w:sz w:val="22"/>
          <w:szCs w:val="22"/>
        </w:rPr>
        <w:t xml:space="preserve">né obrátenie, </w:t>
      </w:r>
      <w:r w:rsidR="004C7898">
        <w:rPr>
          <w:sz w:val="22"/>
          <w:szCs w:val="22"/>
        </w:rPr>
        <w:t>aby mohli rozhodne a rázne napredova</w:t>
      </w:r>
      <w:r w:rsidR="009F7F29">
        <w:rPr>
          <w:sz w:val="22"/>
          <w:szCs w:val="22"/>
        </w:rPr>
        <w:t>ť</w:t>
      </w:r>
      <w:r w:rsidR="004C7898">
        <w:rPr>
          <w:sz w:val="22"/>
          <w:szCs w:val="22"/>
        </w:rPr>
        <w:t xml:space="preserve"> v ústrety vzájomnému pochopeniu. A obrátenie sa vy</w:t>
      </w:r>
      <w:r w:rsidR="009F7F29">
        <w:rPr>
          <w:sz w:val="22"/>
          <w:szCs w:val="22"/>
        </w:rPr>
        <w:t>ž</w:t>
      </w:r>
      <w:r w:rsidR="004C7898">
        <w:rPr>
          <w:sz w:val="22"/>
          <w:szCs w:val="22"/>
        </w:rPr>
        <w:t>aduje aj od latinskej Cirkvi, aby re</w:t>
      </w:r>
      <w:r w:rsidR="009F7F29">
        <w:rPr>
          <w:sz w:val="22"/>
          <w:szCs w:val="22"/>
        </w:rPr>
        <w:t>š</w:t>
      </w:r>
      <w:r w:rsidR="004C7898">
        <w:rPr>
          <w:sz w:val="22"/>
          <w:szCs w:val="22"/>
        </w:rPr>
        <w:t>pektovala a naplno spoznala hodnotu v</w:t>
      </w:r>
      <w:r w:rsidR="009F7F29">
        <w:rPr>
          <w:sz w:val="22"/>
          <w:szCs w:val="22"/>
        </w:rPr>
        <w:t>ý</w:t>
      </w:r>
      <w:r w:rsidR="004C7898">
        <w:rPr>
          <w:sz w:val="22"/>
          <w:szCs w:val="22"/>
        </w:rPr>
        <w:t>chodniarov a aby s v</w:t>
      </w:r>
      <w:r w:rsidR="009F7F29">
        <w:rPr>
          <w:sz w:val="22"/>
          <w:szCs w:val="22"/>
        </w:rPr>
        <w:t>ď</w:t>
      </w:r>
      <w:r w:rsidR="004C7898">
        <w:rPr>
          <w:sz w:val="22"/>
          <w:szCs w:val="22"/>
        </w:rPr>
        <w:t>a</w:t>
      </w:r>
      <w:r w:rsidR="009F7F29">
        <w:rPr>
          <w:sz w:val="22"/>
          <w:szCs w:val="22"/>
        </w:rPr>
        <w:t>č</w:t>
      </w:r>
      <w:r w:rsidR="004C7898">
        <w:rPr>
          <w:sz w:val="22"/>
          <w:szCs w:val="22"/>
        </w:rPr>
        <w:t>nos</w:t>
      </w:r>
      <w:r w:rsidR="009F7F29">
        <w:rPr>
          <w:sz w:val="22"/>
          <w:szCs w:val="22"/>
        </w:rPr>
        <w:t>ť</w:t>
      </w:r>
      <w:r w:rsidR="004C7898">
        <w:rPr>
          <w:sz w:val="22"/>
          <w:szCs w:val="22"/>
        </w:rPr>
        <w:t>ou prijala duchovné poklady, ktor</w:t>
      </w:r>
      <w:r w:rsidR="009F7F29">
        <w:rPr>
          <w:sz w:val="22"/>
          <w:szCs w:val="22"/>
        </w:rPr>
        <w:t>ý</w:t>
      </w:r>
      <w:r w:rsidR="004C7898">
        <w:rPr>
          <w:sz w:val="22"/>
          <w:szCs w:val="22"/>
        </w:rPr>
        <w:t>ch nosite</w:t>
      </w:r>
      <w:r w:rsidR="009F7F29">
        <w:rPr>
          <w:sz w:val="22"/>
          <w:szCs w:val="22"/>
        </w:rPr>
        <w:t>ľ</w:t>
      </w:r>
      <w:r w:rsidR="004C7898">
        <w:rPr>
          <w:sz w:val="22"/>
          <w:szCs w:val="22"/>
        </w:rPr>
        <w:t>mi sú pre dobro celého katolíckeho spolo</w:t>
      </w:r>
      <w:r w:rsidR="009F7F29">
        <w:rPr>
          <w:sz w:val="22"/>
          <w:szCs w:val="22"/>
        </w:rPr>
        <w:t>č</w:t>
      </w:r>
      <w:r w:rsidR="004C7898">
        <w:rPr>
          <w:sz w:val="22"/>
          <w:szCs w:val="22"/>
        </w:rPr>
        <w:t>enstva v</w:t>
      </w:r>
      <w:r w:rsidR="009F7F29">
        <w:rPr>
          <w:sz w:val="22"/>
          <w:szCs w:val="22"/>
        </w:rPr>
        <w:t>ý</w:t>
      </w:r>
      <w:r w:rsidR="004C7898">
        <w:rPr>
          <w:sz w:val="22"/>
          <w:szCs w:val="22"/>
        </w:rPr>
        <w:t>chodné katolícke cirkvi;</w:t>
      </w:r>
      <w:r w:rsidR="004C7898">
        <w:rPr>
          <w:rStyle w:val="Odkaznapoznmkupodiarou"/>
          <w:sz w:val="22"/>
          <w:szCs w:val="22"/>
        </w:rPr>
        <w:footnoteReference w:id="60"/>
      </w:r>
      <w:r w:rsidR="004C7898">
        <w:rPr>
          <w:sz w:val="22"/>
          <w:szCs w:val="22"/>
        </w:rPr>
        <w:t xml:space="preserve"> aby ove</w:t>
      </w:r>
      <w:r w:rsidR="009F7F29">
        <w:rPr>
          <w:sz w:val="22"/>
          <w:szCs w:val="22"/>
        </w:rPr>
        <w:t>ľ</w:t>
      </w:r>
      <w:r w:rsidR="004C7898">
        <w:rPr>
          <w:sz w:val="22"/>
          <w:szCs w:val="22"/>
        </w:rPr>
        <w:t>a viac ako v minulosti konkrétne dokazovala, nako</w:t>
      </w:r>
      <w:r w:rsidR="009F7F29">
        <w:rPr>
          <w:sz w:val="22"/>
          <w:szCs w:val="22"/>
        </w:rPr>
        <w:t>ľ</w:t>
      </w:r>
      <w:r w:rsidR="004C7898">
        <w:rPr>
          <w:sz w:val="22"/>
          <w:szCs w:val="22"/>
        </w:rPr>
        <w:t>ko si cení a obdivuje kres</w:t>
      </w:r>
      <w:r w:rsidR="009F7F29">
        <w:rPr>
          <w:sz w:val="22"/>
          <w:szCs w:val="22"/>
        </w:rPr>
        <w:t>ť</w:t>
      </w:r>
      <w:r w:rsidR="004C7898">
        <w:rPr>
          <w:sz w:val="22"/>
          <w:szCs w:val="22"/>
        </w:rPr>
        <w:t>ansk</w:t>
      </w:r>
      <w:r w:rsidR="009F7F29">
        <w:rPr>
          <w:sz w:val="22"/>
          <w:szCs w:val="22"/>
        </w:rPr>
        <w:t>ý</w:t>
      </w:r>
      <w:r w:rsidR="004C7898">
        <w:rPr>
          <w:sz w:val="22"/>
          <w:szCs w:val="22"/>
        </w:rPr>
        <w:t xml:space="preserve"> V</w:t>
      </w:r>
      <w:r w:rsidR="009F7F29">
        <w:rPr>
          <w:sz w:val="22"/>
          <w:szCs w:val="22"/>
        </w:rPr>
        <w:t>ý</w:t>
      </w:r>
      <w:r w:rsidR="004C7898">
        <w:rPr>
          <w:sz w:val="22"/>
          <w:szCs w:val="22"/>
        </w:rPr>
        <w:t>chod a za ak</w:t>
      </w:r>
      <w:r w:rsidR="009F7F29">
        <w:rPr>
          <w:sz w:val="22"/>
          <w:szCs w:val="22"/>
        </w:rPr>
        <w:t>ý</w:t>
      </w:r>
      <w:r w:rsidR="004C7898">
        <w:rPr>
          <w:sz w:val="22"/>
          <w:szCs w:val="22"/>
        </w:rPr>
        <w:t xml:space="preserve"> podstatn</w:t>
      </w:r>
      <w:r w:rsidR="009F7F29">
        <w:rPr>
          <w:sz w:val="22"/>
          <w:szCs w:val="22"/>
        </w:rPr>
        <w:t>ý</w:t>
      </w:r>
      <w:r w:rsidR="004C7898">
        <w:rPr>
          <w:sz w:val="22"/>
          <w:szCs w:val="22"/>
        </w:rPr>
        <w:t xml:space="preserve"> pokladá jeho prínos k tomu, aby bola naplno pre</w:t>
      </w:r>
      <w:r w:rsidR="009F7F29">
        <w:rPr>
          <w:sz w:val="22"/>
          <w:szCs w:val="22"/>
        </w:rPr>
        <w:t>ž</w:t>
      </w:r>
      <w:r w:rsidR="004C7898">
        <w:rPr>
          <w:sz w:val="22"/>
          <w:szCs w:val="22"/>
        </w:rPr>
        <w:t>ívaná univerzalita Cirkvi.</w:t>
      </w:r>
    </w:p>
    <w:p w:rsidR="004C7898" w:rsidRDefault="004C7898">
      <w:pPr>
        <w:pStyle w:val="Nadpis3"/>
        <w:spacing w:line="288" w:lineRule="auto"/>
        <w:rPr>
          <w:sz w:val="22"/>
          <w:szCs w:val="22"/>
        </w:rPr>
      </w:pPr>
      <w:bookmarkStart w:id="26" w:name="_Toc21537051"/>
      <w:bookmarkStart w:id="27" w:name="_Toc92797521"/>
      <w:r>
        <w:rPr>
          <w:sz w:val="22"/>
          <w:szCs w:val="22"/>
        </w:rPr>
        <w:t>Stretnú</w:t>
      </w:r>
      <w:r w:rsidR="009F7F29">
        <w:rPr>
          <w:sz w:val="22"/>
          <w:szCs w:val="22"/>
        </w:rPr>
        <w:t>ť</w:t>
      </w:r>
      <w:r>
        <w:rPr>
          <w:sz w:val="22"/>
          <w:szCs w:val="22"/>
        </w:rPr>
        <w:t xml:space="preserve"> sa, spozna</w:t>
      </w:r>
      <w:r w:rsidR="009F7F29">
        <w:rPr>
          <w:sz w:val="22"/>
          <w:szCs w:val="22"/>
        </w:rPr>
        <w:t>ť</w:t>
      </w:r>
      <w:r>
        <w:rPr>
          <w:sz w:val="22"/>
          <w:szCs w:val="22"/>
        </w:rPr>
        <w:t xml:space="preserve"> sa, pracova</w:t>
      </w:r>
      <w:r w:rsidR="009F7F29">
        <w:rPr>
          <w:sz w:val="22"/>
          <w:szCs w:val="22"/>
        </w:rPr>
        <w:t>ť</w:t>
      </w:r>
      <w:r>
        <w:rPr>
          <w:sz w:val="22"/>
          <w:szCs w:val="22"/>
        </w:rPr>
        <w:t xml:space="preserve"> spolu</w:t>
      </w:r>
      <w:bookmarkEnd w:id="26"/>
      <w:bookmarkEnd w:id="27"/>
    </w:p>
    <w:p w:rsidR="004C7898" w:rsidRDefault="004C7898">
      <w:pPr>
        <w:spacing w:line="288" w:lineRule="auto"/>
        <w:jc w:val="both"/>
        <w:rPr>
          <w:sz w:val="22"/>
          <w:szCs w:val="22"/>
        </w:rPr>
      </w:pPr>
      <w:r>
        <w:rPr>
          <w:b/>
          <w:bCs/>
          <w:sz w:val="22"/>
          <w:szCs w:val="22"/>
        </w:rPr>
        <w:tab/>
      </w:r>
      <w:r>
        <w:rPr>
          <w:sz w:val="22"/>
          <w:szCs w:val="22"/>
        </w:rPr>
        <w:t xml:space="preserve">22. </w:t>
      </w:r>
      <w:r w:rsidR="004922B6">
        <w:rPr>
          <w:sz w:val="22"/>
          <w:szCs w:val="22"/>
        </w:rPr>
        <w:t>Ž</w:t>
      </w:r>
      <w:r>
        <w:rPr>
          <w:sz w:val="22"/>
          <w:szCs w:val="22"/>
        </w:rPr>
        <w:t>ivo tú</w:t>
      </w:r>
      <w:r w:rsidR="009F7F29">
        <w:rPr>
          <w:sz w:val="22"/>
          <w:szCs w:val="22"/>
        </w:rPr>
        <w:t>ž</w:t>
      </w:r>
      <w:r>
        <w:rPr>
          <w:sz w:val="22"/>
          <w:szCs w:val="22"/>
        </w:rPr>
        <w:t>im, aby slová, ktor</w:t>
      </w:r>
      <w:r w:rsidR="009F7F29">
        <w:rPr>
          <w:sz w:val="22"/>
          <w:szCs w:val="22"/>
        </w:rPr>
        <w:t>ý</w:t>
      </w:r>
      <w:r>
        <w:rPr>
          <w:sz w:val="22"/>
          <w:szCs w:val="22"/>
        </w:rPr>
        <w:t>mi sa svät</w:t>
      </w:r>
      <w:r w:rsidR="009F7F29">
        <w:rPr>
          <w:sz w:val="22"/>
          <w:szCs w:val="22"/>
        </w:rPr>
        <w:t>ý</w:t>
      </w:r>
      <w:r>
        <w:rPr>
          <w:sz w:val="22"/>
          <w:szCs w:val="22"/>
        </w:rPr>
        <w:t xml:space="preserve"> Pavol obracal z V</w:t>
      </w:r>
      <w:r w:rsidR="009F7F29">
        <w:rPr>
          <w:sz w:val="22"/>
          <w:szCs w:val="22"/>
        </w:rPr>
        <w:t>ý</w:t>
      </w:r>
      <w:r>
        <w:rPr>
          <w:sz w:val="22"/>
          <w:szCs w:val="22"/>
        </w:rPr>
        <w:t>chodu na veriacich rímskej cirkvi, zazneli dnes na perách kres</w:t>
      </w:r>
      <w:r w:rsidR="009F7F29">
        <w:rPr>
          <w:sz w:val="22"/>
          <w:szCs w:val="22"/>
        </w:rPr>
        <w:t>ť</w:t>
      </w:r>
      <w:r>
        <w:rPr>
          <w:sz w:val="22"/>
          <w:szCs w:val="22"/>
        </w:rPr>
        <w:t>anov Západu vo vz</w:t>
      </w:r>
      <w:r w:rsidR="009F7F29">
        <w:rPr>
          <w:sz w:val="22"/>
          <w:szCs w:val="22"/>
        </w:rPr>
        <w:t>ť</w:t>
      </w:r>
      <w:r>
        <w:rPr>
          <w:sz w:val="22"/>
          <w:szCs w:val="22"/>
        </w:rPr>
        <w:t>ahu k ich bratom vo v</w:t>
      </w:r>
      <w:r w:rsidR="009F7F29">
        <w:rPr>
          <w:sz w:val="22"/>
          <w:szCs w:val="22"/>
        </w:rPr>
        <w:t>ý</w:t>
      </w:r>
      <w:r>
        <w:rPr>
          <w:sz w:val="22"/>
          <w:szCs w:val="22"/>
        </w:rPr>
        <w:t>chodn</w:t>
      </w:r>
      <w:r w:rsidR="009F7F29">
        <w:rPr>
          <w:sz w:val="22"/>
          <w:szCs w:val="22"/>
        </w:rPr>
        <w:t>ý</w:t>
      </w:r>
      <w:r>
        <w:rPr>
          <w:sz w:val="22"/>
          <w:szCs w:val="22"/>
        </w:rPr>
        <w:t>ch cirkvách: "Predov</w:t>
      </w:r>
      <w:r w:rsidR="009F7F29">
        <w:rPr>
          <w:sz w:val="22"/>
          <w:szCs w:val="22"/>
        </w:rPr>
        <w:t>š</w:t>
      </w:r>
      <w:r>
        <w:rPr>
          <w:sz w:val="22"/>
          <w:szCs w:val="22"/>
        </w:rPr>
        <w:t>etk</w:t>
      </w:r>
      <w:r w:rsidR="009F7F29">
        <w:rPr>
          <w:sz w:val="22"/>
          <w:szCs w:val="22"/>
        </w:rPr>
        <w:t>ý</w:t>
      </w:r>
      <w:r>
        <w:rPr>
          <w:sz w:val="22"/>
          <w:szCs w:val="22"/>
        </w:rPr>
        <w:t>m vzdávam v</w:t>
      </w:r>
      <w:r w:rsidR="009F7F29">
        <w:rPr>
          <w:sz w:val="22"/>
          <w:szCs w:val="22"/>
        </w:rPr>
        <w:t>ď</w:t>
      </w:r>
      <w:r>
        <w:rPr>
          <w:sz w:val="22"/>
          <w:szCs w:val="22"/>
        </w:rPr>
        <w:t>aky svojmu Bohu skrze Je</w:t>
      </w:r>
      <w:r w:rsidR="009F7F29">
        <w:rPr>
          <w:sz w:val="22"/>
          <w:szCs w:val="22"/>
        </w:rPr>
        <w:t>ž</w:t>
      </w:r>
      <w:r>
        <w:rPr>
          <w:sz w:val="22"/>
          <w:szCs w:val="22"/>
        </w:rPr>
        <w:t>i</w:t>
      </w:r>
      <w:r w:rsidR="009F7F29">
        <w:rPr>
          <w:sz w:val="22"/>
          <w:szCs w:val="22"/>
        </w:rPr>
        <w:t>š</w:t>
      </w:r>
      <w:r>
        <w:rPr>
          <w:sz w:val="22"/>
          <w:szCs w:val="22"/>
        </w:rPr>
        <w:t>a Krista za vás v</w:t>
      </w:r>
      <w:r w:rsidR="009F7F29">
        <w:rPr>
          <w:sz w:val="22"/>
          <w:szCs w:val="22"/>
        </w:rPr>
        <w:t>š</w:t>
      </w:r>
      <w:r>
        <w:rPr>
          <w:sz w:val="22"/>
          <w:szCs w:val="22"/>
        </w:rPr>
        <w:t>etk</w:t>
      </w:r>
      <w:r w:rsidR="009F7F29">
        <w:rPr>
          <w:sz w:val="22"/>
          <w:szCs w:val="22"/>
        </w:rPr>
        <w:t>ý</w:t>
      </w:r>
      <w:r>
        <w:rPr>
          <w:sz w:val="22"/>
          <w:szCs w:val="22"/>
        </w:rPr>
        <w:t>ch, preto</w:t>
      </w:r>
      <w:r w:rsidR="009F7F29">
        <w:rPr>
          <w:sz w:val="22"/>
          <w:szCs w:val="22"/>
        </w:rPr>
        <w:t>ž</w:t>
      </w:r>
      <w:r>
        <w:rPr>
          <w:sz w:val="22"/>
          <w:szCs w:val="22"/>
        </w:rPr>
        <w:t>e sa va</w:t>
      </w:r>
      <w:r w:rsidR="009F7F29">
        <w:rPr>
          <w:sz w:val="22"/>
          <w:szCs w:val="22"/>
        </w:rPr>
        <w:t>š</w:t>
      </w:r>
      <w:r>
        <w:rPr>
          <w:sz w:val="22"/>
          <w:szCs w:val="22"/>
        </w:rPr>
        <w:t>a viera zvestuje po celom svete." (Rim 1,8) A hne</w:t>
      </w:r>
      <w:r w:rsidR="009F7F29">
        <w:rPr>
          <w:sz w:val="22"/>
          <w:szCs w:val="22"/>
        </w:rPr>
        <w:t>ď</w:t>
      </w:r>
      <w:r>
        <w:rPr>
          <w:sz w:val="22"/>
          <w:szCs w:val="22"/>
        </w:rPr>
        <w:t xml:space="preserve"> nato Apo</w:t>
      </w:r>
      <w:r w:rsidR="009F7F29">
        <w:rPr>
          <w:sz w:val="22"/>
          <w:szCs w:val="22"/>
        </w:rPr>
        <w:t>š</w:t>
      </w:r>
      <w:r>
        <w:rPr>
          <w:sz w:val="22"/>
          <w:szCs w:val="22"/>
        </w:rPr>
        <w:t>tol národov s entuziazmom oznamuje svoj úmysel: "Tú</w:t>
      </w:r>
      <w:r w:rsidR="009F7F29">
        <w:rPr>
          <w:sz w:val="22"/>
          <w:szCs w:val="22"/>
        </w:rPr>
        <w:t>ž</w:t>
      </w:r>
      <w:r>
        <w:rPr>
          <w:sz w:val="22"/>
          <w:szCs w:val="22"/>
        </w:rPr>
        <w:t>im vidie</w:t>
      </w:r>
      <w:r w:rsidR="009F7F29">
        <w:rPr>
          <w:sz w:val="22"/>
          <w:szCs w:val="22"/>
        </w:rPr>
        <w:t>ť</w:t>
      </w:r>
      <w:r>
        <w:rPr>
          <w:sz w:val="22"/>
          <w:szCs w:val="22"/>
        </w:rPr>
        <w:t xml:space="preserve"> vás a da</w:t>
      </w:r>
      <w:r w:rsidR="009F7F29">
        <w:rPr>
          <w:sz w:val="22"/>
          <w:szCs w:val="22"/>
        </w:rPr>
        <w:t>ť</w:t>
      </w:r>
      <w:r>
        <w:rPr>
          <w:sz w:val="22"/>
          <w:szCs w:val="22"/>
        </w:rPr>
        <w:t xml:space="preserve"> vám nejak</w:t>
      </w:r>
      <w:r w:rsidR="009F7F29">
        <w:rPr>
          <w:sz w:val="22"/>
          <w:szCs w:val="22"/>
        </w:rPr>
        <w:t>ý</w:t>
      </w:r>
      <w:r>
        <w:rPr>
          <w:sz w:val="22"/>
          <w:szCs w:val="22"/>
        </w:rPr>
        <w:t xml:space="preserve"> duchovn</w:t>
      </w:r>
      <w:r w:rsidR="009F7F29">
        <w:rPr>
          <w:sz w:val="22"/>
          <w:szCs w:val="22"/>
        </w:rPr>
        <w:t>ý</w:t>
      </w:r>
      <w:r>
        <w:rPr>
          <w:sz w:val="22"/>
          <w:szCs w:val="22"/>
        </w:rPr>
        <w:t xml:space="preserve"> dar na va</w:t>
      </w:r>
      <w:r w:rsidR="009F7F29">
        <w:rPr>
          <w:sz w:val="22"/>
          <w:szCs w:val="22"/>
        </w:rPr>
        <w:t>š</w:t>
      </w:r>
      <w:r>
        <w:rPr>
          <w:sz w:val="22"/>
          <w:szCs w:val="22"/>
        </w:rPr>
        <w:t>u posilu, to jest, aby sme sa navzájom pote</w:t>
      </w:r>
      <w:r w:rsidR="009F7F29">
        <w:rPr>
          <w:sz w:val="22"/>
          <w:szCs w:val="22"/>
        </w:rPr>
        <w:t>š</w:t>
      </w:r>
      <w:r>
        <w:rPr>
          <w:sz w:val="22"/>
          <w:szCs w:val="22"/>
        </w:rPr>
        <w:t>ili spolo</w:t>
      </w:r>
      <w:r w:rsidR="009F7F29">
        <w:rPr>
          <w:sz w:val="22"/>
          <w:szCs w:val="22"/>
        </w:rPr>
        <w:t>č</w:t>
      </w:r>
      <w:r>
        <w:rPr>
          <w:sz w:val="22"/>
          <w:szCs w:val="22"/>
        </w:rPr>
        <w:t>nou vierou, va</w:t>
      </w:r>
      <w:r w:rsidR="009F7F29">
        <w:rPr>
          <w:sz w:val="22"/>
          <w:szCs w:val="22"/>
        </w:rPr>
        <w:t>š</w:t>
      </w:r>
      <w:r>
        <w:rPr>
          <w:sz w:val="22"/>
          <w:szCs w:val="22"/>
        </w:rPr>
        <w:t>ou i mojou." (Rim 1,11-12) H</w:t>
      </w:r>
      <w:r w:rsidR="009F7F29">
        <w:rPr>
          <w:sz w:val="22"/>
          <w:szCs w:val="22"/>
        </w:rPr>
        <w:t>ľ</w:t>
      </w:r>
      <w:r>
        <w:rPr>
          <w:sz w:val="22"/>
          <w:szCs w:val="22"/>
        </w:rPr>
        <w:t>a, tu je teda na</w:t>
      </w:r>
      <w:r w:rsidR="009F7F29">
        <w:rPr>
          <w:sz w:val="22"/>
          <w:szCs w:val="22"/>
        </w:rPr>
        <w:t>č</w:t>
      </w:r>
      <w:r>
        <w:rPr>
          <w:sz w:val="22"/>
          <w:szCs w:val="22"/>
        </w:rPr>
        <w:t>rtnutá obdivuhodná dynamika stretnutia: poznanie pokladov viery toho iného – ktoré som sa práve sna</w:t>
      </w:r>
      <w:r w:rsidR="009F7F29">
        <w:rPr>
          <w:sz w:val="22"/>
          <w:szCs w:val="22"/>
        </w:rPr>
        <w:t>ž</w:t>
      </w:r>
      <w:r>
        <w:rPr>
          <w:sz w:val="22"/>
          <w:szCs w:val="22"/>
        </w:rPr>
        <w:t>il aspo</w:t>
      </w:r>
      <w:r w:rsidR="009F7F29">
        <w:rPr>
          <w:sz w:val="22"/>
          <w:szCs w:val="22"/>
        </w:rPr>
        <w:t>ň</w:t>
      </w:r>
      <w:r>
        <w:rPr>
          <w:sz w:val="22"/>
          <w:szCs w:val="22"/>
        </w:rPr>
        <w:t xml:space="preserve"> na</w:t>
      </w:r>
      <w:r w:rsidR="009F7F29">
        <w:rPr>
          <w:sz w:val="22"/>
          <w:szCs w:val="22"/>
        </w:rPr>
        <w:t>č</w:t>
      </w:r>
      <w:r>
        <w:rPr>
          <w:sz w:val="22"/>
          <w:szCs w:val="22"/>
        </w:rPr>
        <w:t>rtnú</w:t>
      </w:r>
      <w:r w:rsidR="009F7F29">
        <w:rPr>
          <w:sz w:val="22"/>
          <w:szCs w:val="22"/>
        </w:rPr>
        <w:t>ť</w:t>
      </w:r>
      <w:r>
        <w:rPr>
          <w:sz w:val="22"/>
          <w:szCs w:val="22"/>
        </w:rPr>
        <w:t xml:space="preserve"> – vyvoláva spontánne chu</w:t>
      </w:r>
      <w:r w:rsidR="009F7F29">
        <w:rPr>
          <w:sz w:val="22"/>
          <w:szCs w:val="22"/>
        </w:rPr>
        <w:t>ť</w:t>
      </w:r>
      <w:r>
        <w:rPr>
          <w:sz w:val="22"/>
          <w:szCs w:val="22"/>
        </w:rPr>
        <w:t xml:space="preserve"> k novému a dôvernej</w:t>
      </w:r>
      <w:r w:rsidR="009F7F29">
        <w:rPr>
          <w:sz w:val="22"/>
          <w:szCs w:val="22"/>
        </w:rPr>
        <w:t>š</w:t>
      </w:r>
      <w:r>
        <w:rPr>
          <w:sz w:val="22"/>
          <w:szCs w:val="22"/>
        </w:rPr>
        <w:t>iemu stretnutiu medzi bratmi, ktoré má by</w:t>
      </w:r>
      <w:r w:rsidR="009F7F29">
        <w:rPr>
          <w:sz w:val="22"/>
          <w:szCs w:val="22"/>
        </w:rPr>
        <w:t>ť</w:t>
      </w:r>
      <w:r>
        <w:rPr>
          <w:sz w:val="22"/>
          <w:szCs w:val="22"/>
        </w:rPr>
        <w:t xml:space="preserve"> skuto</w:t>
      </w:r>
      <w:r w:rsidR="009F7F29">
        <w:rPr>
          <w:sz w:val="22"/>
          <w:szCs w:val="22"/>
        </w:rPr>
        <w:t>č</w:t>
      </w:r>
      <w:r>
        <w:rPr>
          <w:sz w:val="22"/>
          <w:szCs w:val="22"/>
        </w:rPr>
        <w:t>nou a úprimnou vzájomnou v</w:t>
      </w:r>
      <w:r w:rsidR="009F7F29">
        <w:rPr>
          <w:sz w:val="22"/>
          <w:szCs w:val="22"/>
        </w:rPr>
        <w:t>ý</w:t>
      </w:r>
      <w:r>
        <w:rPr>
          <w:sz w:val="22"/>
          <w:szCs w:val="22"/>
        </w:rPr>
        <w:t>menou. Toto je ten podnet, ktor</w:t>
      </w:r>
      <w:r w:rsidR="009F7F29">
        <w:rPr>
          <w:sz w:val="22"/>
          <w:szCs w:val="22"/>
        </w:rPr>
        <w:t>ý</w:t>
      </w:r>
      <w:r>
        <w:rPr>
          <w:sz w:val="22"/>
          <w:szCs w:val="22"/>
        </w:rPr>
        <w:t>m Duch neustále podnecuje Cirkev a ktor</w:t>
      </w:r>
      <w:r w:rsidR="009F7F29">
        <w:rPr>
          <w:sz w:val="22"/>
          <w:szCs w:val="22"/>
        </w:rPr>
        <w:t>ý</w:t>
      </w:r>
      <w:r>
        <w:rPr>
          <w:sz w:val="22"/>
          <w:szCs w:val="22"/>
        </w:rPr>
        <w:t xml:space="preserve"> sa stáva naliehavej</w:t>
      </w:r>
      <w:r w:rsidR="009F7F29">
        <w:rPr>
          <w:sz w:val="22"/>
          <w:szCs w:val="22"/>
        </w:rPr>
        <w:t>š</w:t>
      </w:r>
      <w:r>
        <w:rPr>
          <w:sz w:val="22"/>
          <w:szCs w:val="22"/>
        </w:rPr>
        <w:t>ím práve vo chví</w:t>
      </w:r>
      <w:r w:rsidR="009F7F29">
        <w:rPr>
          <w:sz w:val="22"/>
          <w:szCs w:val="22"/>
        </w:rPr>
        <w:t>ľ</w:t>
      </w:r>
      <w:r>
        <w:rPr>
          <w:sz w:val="22"/>
          <w:szCs w:val="22"/>
        </w:rPr>
        <w:t>ach vä</w:t>
      </w:r>
      <w:r w:rsidR="009F7F29">
        <w:rPr>
          <w:sz w:val="22"/>
          <w:szCs w:val="22"/>
        </w:rPr>
        <w:t>čš</w:t>
      </w:r>
      <w:r>
        <w:rPr>
          <w:sz w:val="22"/>
          <w:szCs w:val="22"/>
        </w:rPr>
        <w:t xml:space="preserve">ích </w:t>
      </w:r>
      <w:r w:rsidR="009F7F29">
        <w:rPr>
          <w:sz w:val="22"/>
          <w:szCs w:val="22"/>
        </w:rPr>
        <w:t>ť</w:t>
      </w:r>
      <w:r>
        <w:rPr>
          <w:sz w:val="22"/>
          <w:szCs w:val="22"/>
        </w:rPr>
        <w:t>a</w:t>
      </w:r>
      <w:r w:rsidR="009F7F29">
        <w:rPr>
          <w:sz w:val="22"/>
          <w:szCs w:val="22"/>
        </w:rPr>
        <w:t>ž</w:t>
      </w:r>
      <w:r>
        <w:rPr>
          <w:sz w:val="22"/>
          <w:szCs w:val="22"/>
        </w:rPr>
        <w:t>kostí.</w:t>
      </w:r>
    </w:p>
    <w:p w:rsidR="004C7898" w:rsidRDefault="004C7898">
      <w:pPr>
        <w:spacing w:before="120" w:line="288" w:lineRule="auto"/>
        <w:jc w:val="both"/>
        <w:rPr>
          <w:sz w:val="22"/>
          <w:szCs w:val="22"/>
        </w:rPr>
      </w:pPr>
      <w:r>
        <w:rPr>
          <w:sz w:val="22"/>
          <w:szCs w:val="22"/>
        </w:rPr>
        <w:tab/>
        <w:t>23. Pritom som si dobre vedom</w:t>
      </w:r>
      <w:r w:rsidR="009F7F29">
        <w:rPr>
          <w:sz w:val="22"/>
          <w:szCs w:val="22"/>
        </w:rPr>
        <w:t>ý</w:t>
      </w:r>
      <w:r>
        <w:rPr>
          <w:sz w:val="22"/>
          <w:szCs w:val="22"/>
        </w:rPr>
        <w:t xml:space="preserve">, </w:t>
      </w:r>
      <w:r w:rsidR="009F7F29">
        <w:rPr>
          <w:sz w:val="22"/>
          <w:szCs w:val="22"/>
        </w:rPr>
        <w:t>ž</w:t>
      </w:r>
      <w:r>
        <w:rPr>
          <w:sz w:val="22"/>
          <w:szCs w:val="22"/>
        </w:rPr>
        <w:t xml:space="preserve">e v tejto chvíli niektoré napätia medzi rímskou </w:t>
      </w:r>
      <w:r w:rsidR="005F0022">
        <w:rPr>
          <w:sz w:val="22"/>
          <w:szCs w:val="22"/>
        </w:rPr>
        <w:t>c</w:t>
      </w:r>
      <w:r>
        <w:rPr>
          <w:sz w:val="22"/>
          <w:szCs w:val="22"/>
        </w:rPr>
        <w:t>irkvou a niektor</w:t>
      </w:r>
      <w:r w:rsidR="009F7F29">
        <w:rPr>
          <w:sz w:val="22"/>
          <w:szCs w:val="22"/>
        </w:rPr>
        <w:t>ý</w:t>
      </w:r>
      <w:r>
        <w:rPr>
          <w:sz w:val="22"/>
          <w:szCs w:val="22"/>
        </w:rPr>
        <w:t>mi v</w:t>
      </w:r>
      <w:r w:rsidR="009F7F29">
        <w:rPr>
          <w:sz w:val="22"/>
          <w:szCs w:val="22"/>
        </w:rPr>
        <w:t>ý</w:t>
      </w:r>
      <w:r>
        <w:rPr>
          <w:sz w:val="22"/>
          <w:szCs w:val="22"/>
        </w:rPr>
        <w:t>chodn</w:t>
      </w:r>
      <w:r w:rsidR="009F7F29">
        <w:rPr>
          <w:sz w:val="22"/>
          <w:szCs w:val="22"/>
        </w:rPr>
        <w:t>ý</w:t>
      </w:r>
      <w:r>
        <w:rPr>
          <w:sz w:val="22"/>
          <w:szCs w:val="22"/>
        </w:rPr>
        <w:t>mi cirkvami s</w:t>
      </w:r>
      <w:r w:rsidR="009F7F29">
        <w:rPr>
          <w:sz w:val="22"/>
          <w:szCs w:val="22"/>
        </w:rPr>
        <w:t>ť</w:t>
      </w:r>
      <w:r>
        <w:rPr>
          <w:sz w:val="22"/>
          <w:szCs w:val="22"/>
        </w:rPr>
        <w:t>a</w:t>
      </w:r>
      <w:r w:rsidR="009F7F29">
        <w:rPr>
          <w:sz w:val="22"/>
          <w:szCs w:val="22"/>
        </w:rPr>
        <w:t>ž</w:t>
      </w:r>
      <w:r>
        <w:rPr>
          <w:sz w:val="22"/>
          <w:szCs w:val="22"/>
        </w:rPr>
        <w:t>ujú cestu vzájomnej úcty zameranú na jednotu. Viackrát sa táto Rímska stolica sna</w:t>
      </w:r>
      <w:r w:rsidR="009F7F29">
        <w:rPr>
          <w:sz w:val="22"/>
          <w:szCs w:val="22"/>
        </w:rPr>
        <w:t>ž</w:t>
      </w:r>
      <w:r>
        <w:rPr>
          <w:sz w:val="22"/>
          <w:szCs w:val="22"/>
        </w:rPr>
        <w:t>ila vyda</w:t>
      </w:r>
      <w:r w:rsidR="009F7F29">
        <w:rPr>
          <w:sz w:val="22"/>
          <w:szCs w:val="22"/>
        </w:rPr>
        <w:t>ť</w:t>
      </w:r>
      <w:r>
        <w:rPr>
          <w:sz w:val="22"/>
          <w:szCs w:val="22"/>
        </w:rPr>
        <w:t xml:space="preserve"> direktívy, ktoré by napomáhali spolo</w:t>
      </w:r>
      <w:r w:rsidR="009F7F29">
        <w:rPr>
          <w:sz w:val="22"/>
          <w:szCs w:val="22"/>
        </w:rPr>
        <w:t>č</w:t>
      </w:r>
      <w:r>
        <w:rPr>
          <w:sz w:val="22"/>
          <w:szCs w:val="22"/>
        </w:rPr>
        <w:t>nú cestu v</w:t>
      </w:r>
      <w:r w:rsidR="009F7F29">
        <w:rPr>
          <w:sz w:val="22"/>
          <w:szCs w:val="22"/>
        </w:rPr>
        <w:t>š</w:t>
      </w:r>
      <w:r>
        <w:rPr>
          <w:sz w:val="22"/>
          <w:szCs w:val="22"/>
        </w:rPr>
        <w:t>etk</w:t>
      </w:r>
      <w:r w:rsidR="009F7F29">
        <w:rPr>
          <w:sz w:val="22"/>
          <w:szCs w:val="22"/>
        </w:rPr>
        <w:t>ý</w:t>
      </w:r>
      <w:r>
        <w:rPr>
          <w:sz w:val="22"/>
          <w:szCs w:val="22"/>
        </w:rPr>
        <w:t>ch cirkví v tejto chvíli, takej dôle</w:t>
      </w:r>
      <w:r w:rsidR="009F7F29">
        <w:rPr>
          <w:sz w:val="22"/>
          <w:szCs w:val="22"/>
        </w:rPr>
        <w:t>ž</w:t>
      </w:r>
      <w:r>
        <w:rPr>
          <w:sz w:val="22"/>
          <w:szCs w:val="22"/>
        </w:rPr>
        <w:t xml:space="preserve">itej pre </w:t>
      </w:r>
      <w:r w:rsidR="009F7F29">
        <w:rPr>
          <w:sz w:val="22"/>
          <w:szCs w:val="22"/>
        </w:rPr>
        <w:t>ž</w:t>
      </w:r>
      <w:r>
        <w:rPr>
          <w:sz w:val="22"/>
          <w:szCs w:val="22"/>
        </w:rPr>
        <w:t>ivot sveta, predov</w:t>
      </w:r>
      <w:r w:rsidR="009F7F29">
        <w:rPr>
          <w:sz w:val="22"/>
          <w:szCs w:val="22"/>
        </w:rPr>
        <w:t>š</w:t>
      </w:r>
      <w:r>
        <w:rPr>
          <w:sz w:val="22"/>
          <w:szCs w:val="22"/>
        </w:rPr>
        <w:t>etk</w:t>
      </w:r>
      <w:r w:rsidR="009F7F29">
        <w:rPr>
          <w:sz w:val="22"/>
          <w:szCs w:val="22"/>
        </w:rPr>
        <w:t>ý</w:t>
      </w:r>
      <w:r>
        <w:rPr>
          <w:sz w:val="22"/>
          <w:szCs w:val="22"/>
        </w:rPr>
        <w:t>m vo v</w:t>
      </w:r>
      <w:r w:rsidR="009F7F29">
        <w:rPr>
          <w:sz w:val="22"/>
          <w:szCs w:val="22"/>
        </w:rPr>
        <w:t>ý</w:t>
      </w:r>
      <w:r>
        <w:rPr>
          <w:sz w:val="22"/>
          <w:szCs w:val="22"/>
        </w:rPr>
        <w:t xml:space="preserve">chodnej Európe, kde dramatické historické udalosti v nedávnej dobe </w:t>
      </w:r>
      <w:r w:rsidR="009F7F29">
        <w:rPr>
          <w:sz w:val="22"/>
          <w:szCs w:val="22"/>
        </w:rPr>
        <w:t>č</w:t>
      </w:r>
      <w:r>
        <w:rPr>
          <w:sz w:val="22"/>
          <w:szCs w:val="22"/>
        </w:rPr>
        <w:t>asto prekazili v</w:t>
      </w:r>
      <w:r w:rsidR="009F7F29">
        <w:rPr>
          <w:sz w:val="22"/>
          <w:szCs w:val="22"/>
        </w:rPr>
        <w:t>ý</w:t>
      </w:r>
      <w:r>
        <w:rPr>
          <w:sz w:val="22"/>
          <w:szCs w:val="22"/>
        </w:rPr>
        <w:t>chodn</w:t>
      </w:r>
      <w:r w:rsidR="009F7F29">
        <w:rPr>
          <w:sz w:val="22"/>
          <w:szCs w:val="22"/>
        </w:rPr>
        <w:t>ý</w:t>
      </w:r>
      <w:r>
        <w:rPr>
          <w:sz w:val="22"/>
          <w:szCs w:val="22"/>
        </w:rPr>
        <w:t>m cirkvám uskuto</w:t>
      </w:r>
      <w:r w:rsidR="009F7F29">
        <w:rPr>
          <w:sz w:val="22"/>
          <w:szCs w:val="22"/>
        </w:rPr>
        <w:t>čň</w:t>
      </w:r>
      <w:r>
        <w:rPr>
          <w:sz w:val="22"/>
          <w:szCs w:val="22"/>
        </w:rPr>
        <w:t>ova</w:t>
      </w:r>
      <w:r w:rsidR="009F7F29">
        <w:rPr>
          <w:sz w:val="22"/>
          <w:szCs w:val="22"/>
        </w:rPr>
        <w:t>ť</w:t>
      </w:r>
      <w:r>
        <w:rPr>
          <w:sz w:val="22"/>
          <w:szCs w:val="22"/>
        </w:rPr>
        <w:t xml:space="preserve"> naplno evanjeliza</w:t>
      </w:r>
      <w:r w:rsidR="009F7F29">
        <w:rPr>
          <w:sz w:val="22"/>
          <w:szCs w:val="22"/>
        </w:rPr>
        <w:t>č</w:t>
      </w:r>
      <w:r>
        <w:rPr>
          <w:sz w:val="22"/>
          <w:szCs w:val="22"/>
        </w:rPr>
        <w:t>né poslanie, hoci cítili jeho nástoj</w:t>
      </w:r>
      <w:r w:rsidR="009F7F29">
        <w:rPr>
          <w:sz w:val="22"/>
          <w:szCs w:val="22"/>
        </w:rPr>
        <w:t>č</w:t>
      </w:r>
      <w:r>
        <w:rPr>
          <w:sz w:val="22"/>
          <w:szCs w:val="22"/>
        </w:rPr>
        <w:t>ivos</w:t>
      </w:r>
      <w:r w:rsidR="009F7F29">
        <w:rPr>
          <w:sz w:val="22"/>
          <w:szCs w:val="22"/>
        </w:rPr>
        <w:t>ť</w:t>
      </w:r>
      <w:r>
        <w:rPr>
          <w:sz w:val="22"/>
          <w:szCs w:val="22"/>
        </w:rPr>
        <w:t>.</w:t>
      </w:r>
      <w:r>
        <w:rPr>
          <w:rStyle w:val="Odkaznapoznmkupodiarou"/>
          <w:sz w:val="22"/>
          <w:szCs w:val="22"/>
        </w:rPr>
        <w:footnoteReference w:id="61"/>
      </w:r>
    </w:p>
    <w:p w:rsidR="004C7898" w:rsidRDefault="004C7898">
      <w:pPr>
        <w:spacing w:line="288" w:lineRule="auto"/>
        <w:jc w:val="both"/>
        <w:rPr>
          <w:sz w:val="22"/>
          <w:szCs w:val="22"/>
        </w:rPr>
      </w:pPr>
      <w:r>
        <w:rPr>
          <w:sz w:val="22"/>
          <w:szCs w:val="22"/>
        </w:rPr>
        <w:tab/>
        <w:t>Situácie vä</w:t>
      </w:r>
      <w:r w:rsidR="009F7F29">
        <w:rPr>
          <w:sz w:val="22"/>
          <w:szCs w:val="22"/>
        </w:rPr>
        <w:t>čš</w:t>
      </w:r>
      <w:r>
        <w:rPr>
          <w:sz w:val="22"/>
          <w:szCs w:val="22"/>
        </w:rPr>
        <w:t>ej slobody im teraz ponúkajú obnovené mo</w:t>
      </w:r>
      <w:r w:rsidR="009F7F29">
        <w:rPr>
          <w:sz w:val="22"/>
          <w:szCs w:val="22"/>
        </w:rPr>
        <w:t>ž</w:t>
      </w:r>
      <w:r>
        <w:rPr>
          <w:sz w:val="22"/>
          <w:szCs w:val="22"/>
        </w:rPr>
        <w:t>nosti, aj ke</w:t>
      </w:r>
      <w:r w:rsidR="009F7F29">
        <w:rPr>
          <w:sz w:val="22"/>
          <w:szCs w:val="22"/>
        </w:rPr>
        <w:t>ď</w:t>
      </w:r>
      <w:r>
        <w:rPr>
          <w:sz w:val="22"/>
          <w:szCs w:val="22"/>
        </w:rPr>
        <w:t xml:space="preserve"> prostriedky, ktoré majú k dispozícii, sú obmedzené pre </w:t>
      </w:r>
      <w:r w:rsidR="009F7F29">
        <w:rPr>
          <w:sz w:val="22"/>
          <w:szCs w:val="22"/>
        </w:rPr>
        <w:t>ť</w:t>
      </w:r>
      <w:r>
        <w:rPr>
          <w:sz w:val="22"/>
          <w:szCs w:val="22"/>
        </w:rPr>
        <w:t>a</w:t>
      </w:r>
      <w:r w:rsidR="009F7F29">
        <w:rPr>
          <w:sz w:val="22"/>
          <w:szCs w:val="22"/>
        </w:rPr>
        <w:t>ž</w:t>
      </w:r>
      <w:r>
        <w:rPr>
          <w:sz w:val="22"/>
          <w:szCs w:val="22"/>
        </w:rPr>
        <w:t>kosti t</w:t>
      </w:r>
      <w:r w:rsidR="009F7F29">
        <w:rPr>
          <w:sz w:val="22"/>
          <w:szCs w:val="22"/>
        </w:rPr>
        <w:t>ý</w:t>
      </w:r>
      <w:r>
        <w:rPr>
          <w:sz w:val="22"/>
          <w:szCs w:val="22"/>
        </w:rPr>
        <w:t>ch krajín, v ktor</w:t>
      </w:r>
      <w:r w:rsidR="009F7F29">
        <w:rPr>
          <w:sz w:val="22"/>
          <w:szCs w:val="22"/>
        </w:rPr>
        <w:t>ý</w:t>
      </w:r>
      <w:r>
        <w:rPr>
          <w:sz w:val="22"/>
          <w:szCs w:val="22"/>
        </w:rPr>
        <w:t>ch pracujú. Chcem tu teda silne zdôrazni</w:t>
      </w:r>
      <w:r w:rsidR="009F7F29">
        <w:rPr>
          <w:sz w:val="22"/>
          <w:szCs w:val="22"/>
        </w:rPr>
        <w:t>ť</w:t>
      </w:r>
      <w:r>
        <w:rPr>
          <w:sz w:val="22"/>
          <w:szCs w:val="22"/>
        </w:rPr>
        <w:t xml:space="preserve">, </w:t>
      </w:r>
      <w:r w:rsidR="009F7F29">
        <w:rPr>
          <w:sz w:val="22"/>
          <w:szCs w:val="22"/>
        </w:rPr>
        <w:t>ž</w:t>
      </w:r>
      <w:r>
        <w:rPr>
          <w:sz w:val="22"/>
          <w:szCs w:val="22"/>
        </w:rPr>
        <w:t>e komunity na Západe sú vo v</w:t>
      </w:r>
      <w:r w:rsidR="009F7F29">
        <w:rPr>
          <w:sz w:val="22"/>
          <w:szCs w:val="22"/>
        </w:rPr>
        <w:t>š</w:t>
      </w:r>
      <w:r>
        <w:rPr>
          <w:sz w:val="22"/>
          <w:szCs w:val="22"/>
        </w:rPr>
        <w:t>etkom pripravené napomáha</w:t>
      </w:r>
      <w:r w:rsidR="009F7F29">
        <w:rPr>
          <w:sz w:val="22"/>
          <w:szCs w:val="22"/>
        </w:rPr>
        <w:t>ť</w:t>
      </w:r>
      <w:r>
        <w:rPr>
          <w:sz w:val="22"/>
          <w:szCs w:val="22"/>
        </w:rPr>
        <w:t xml:space="preserve"> – a nemálo z nich u</w:t>
      </w:r>
      <w:r w:rsidR="009F7F29">
        <w:rPr>
          <w:sz w:val="22"/>
          <w:szCs w:val="22"/>
        </w:rPr>
        <w:t>ž</w:t>
      </w:r>
      <w:r>
        <w:rPr>
          <w:sz w:val="22"/>
          <w:szCs w:val="22"/>
        </w:rPr>
        <w:t xml:space="preserve"> tak robí – </w:t>
      </w:r>
      <w:r>
        <w:rPr>
          <w:i/>
          <w:iCs/>
          <w:sz w:val="22"/>
          <w:szCs w:val="22"/>
        </w:rPr>
        <w:t>zintenzívnenie tejto slu</w:t>
      </w:r>
      <w:r w:rsidR="009F7F29">
        <w:rPr>
          <w:i/>
          <w:iCs/>
          <w:sz w:val="22"/>
          <w:szCs w:val="22"/>
        </w:rPr>
        <w:t>ž</w:t>
      </w:r>
      <w:r>
        <w:rPr>
          <w:i/>
          <w:iCs/>
          <w:sz w:val="22"/>
          <w:szCs w:val="22"/>
        </w:rPr>
        <w:t>by diakonie</w:t>
      </w:r>
      <w:r>
        <w:rPr>
          <w:sz w:val="22"/>
          <w:szCs w:val="22"/>
        </w:rPr>
        <w:t>, dávajúc t</w:t>
      </w:r>
      <w:r w:rsidR="009F7F29">
        <w:rPr>
          <w:sz w:val="22"/>
          <w:szCs w:val="22"/>
        </w:rPr>
        <w:t>ý</w:t>
      </w:r>
      <w:r>
        <w:rPr>
          <w:sz w:val="22"/>
          <w:szCs w:val="22"/>
        </w:rPr>
        <w:t>mto cirkvám k dispozícii skúsenos</w:t>
      </w:r>
      <w:r w:rsidR="009F7F29">
        <w:rPr>
          <w:sz w:val="22"/>
          <w:szCs w:val="22"/>
        </w:rPr>
        <w:t>ť</w:t>
      </w:r>
      <w:r>
        <w:rPr>
          <w:sz w:val="22"/>
          <w:szCs w:val="22"/>
        </w:rPr>
        <w:t xml:space="preserve"> získanú po</w:t>
      </w:r>
      <w:r w:rsidR="009F7F29">
        <w:rPr>
          <w:sz w:val="22"/>
          <w:szCs w:val="22"/>
        </w:rPr>
        <w:t>č</w:t>
      </w:r>
      <w:r>
        <w:rPr>
          <w:sz w:val="22"/>
          <w:szCs w:val="22"/>
        </w:rPr>
        <w:t>as rokov slobodnej</w:t>
      </w:r>
      <w:r w:rsidR="009F7F29">
        <w:rPr>
          <w:sz w:val="22"/>
          <w:szCs w:val="22"/>
        </w:rPr>
        <w:t>š</w:t>
      </w:r>
      <w:r>
        <w:rPr>
          <w:sz w:val="22"/>
          <w:szCs w:val="22"/>
        </w:rPr>
        <w:t>ieho vykonávania diel lásky. Beda by nám bolo, keby nadbytok u jedného sa mal sta</w:t>
      </w:r>
      <w:r w:rsidR="009F7F29">
        <w:rPr>
          <w:sz w:val="22"/>
          <w:szCs w:val="22"/>
        </w:rPr>
        <w:t>ť</w:t>
      </w:r>
      <w:r>
        <w:rPr>
          <w:sz w:val="22"/>
          <w:szCs w:val="22"/>
        </w:rPr>
        <w:t xml:space="preserve"> dôvodom poní</w:t>
      </w:r>
      <w:r w:rsidR="009F7F29">
        <w:rPr>
          <w:sz w:val="22"/>
          <w:szCs w:val="22"/>
        </w:rPr>
        <w:t>ž</w:t>
      </w:r>
      <w:r>
        <w:rPr>
          <w:sz w:val="22"/>
          <w:szCs w:val="22"/>
        </w:rPr>
        <w:t xml:space="preserve">enia druhého, </w:t>
      </w:r>
      <w:r w:rsidR="009F7F29">
        <w:rPr>
          <w:sz w:val="22"/>
          <w:szCs w:val="22"/>
        </w:rPr>
        <w:t>č</w:t>
      </w:r>
      <w:r>
        <w:rPr>
          <w:sz w:val="22"/>
          <w:szCs w:val="22"/>
        </w:rPr>
        <w:t>i neplodn</w:t>
      </w:r>
      <w:r w:rsidR="009F7F29">
        <w:rPr>
          <w:sz w:val="22"/>
          <w:szCs w:val="22"/>
        </w:rPr>
        <w:t>ý</w:t>
      </w:r>
      <w:r>
        <w:rPr>
          <w:sz w:val="22"/>
          <w:szCs w:val="22"/>
        </w:rPr>
        <w:t>ch a pohor</w:t>
      </w:r>
      <w:r w:rsidR="009F7F29">
        <w:rPr>
          <w:sz w:val="22"/>
          <w:szCs w:val="22"/>
        </w:rPr>
        <w:t>š</w:t>
      </w:r>
      <w:r>
        <w:rPr>
          <w:sz w:val="22"/>
          <w:szCs w:val="22"/>
        </w:rPr>
        <w:t>liv</w:t>
      </w:r>
      <w:r w:rsidR="009F7F29">
        <w:rPr>
          <w:sz w:val="22"/>
          <w:szCs w:val="22"/>
        </w:rPr>
        <w:t>ý</w:t>
      </w:r>
      <w:r>
        <w:rPr>
          <w:sz w:val="22"/>
          <w:szCs w:val="22"/>
        </w:rPr>
        <w:t>ch súperení. Spolo</w:t>
      </w:r>
      <w:r w:rsidR="009F7F29">
        <w:rPr>
          <w:sz w:val="22"/>
          <w:szCs w:val="22"/>
        </w:rPr>
        <w:t>č</w:t>
      </w:r>
      <w:r>
        <w:rPr>
          <w:sz w:val="22"/>
          <w:szCs w:val="22"/>
        </w:rPr>
        <w:t>enstvá na Západe si zo svojej strany vezmú ako povinnos</w:t>
      </w:r>
      <w:r w:rsidR="009F7F29">
        <w:rPr>
          <w:sz w:val="22"/>
          <w:szCs w:val="22"/>
        </w:rPr>
        <w:t>ť</w:t>
      </w:r>
      <w:r>
        <w:rPr>
          <w:sz w:val="22"/>
          <w:szCs w:val="22"/>
        </w:rPr>
        <w:t xml:space="preserve"> predov</w:t>
      </w:r>
      <w:r w:rsidR="009F7F29">
        <w:rPr>
          <w:sz w:val="22"/>
          <w:szCs w:val="22"/>
        </w:rPr>
        <w:t>š</w:t>
      </w:r>
      <w:r>
        <w:rPr>
          <w:sz w:val="22"/>
          <w:szCs w:val="22"/>
        </w:rPr>
        <w:t>etk</w:t>
      </w:r>
      <w:r w:rsidR="009F7F29">
        <w:rPr>
          <w:sz w:val="22"/>
          <w:szCs w:val="22"/>
        </w:rPr>
        <w:t>ý</w:t>
      </w:r>
      <w:r>
        <w:rPr>
          <w:sz w:val="22"/>
          <w:szCs w:val="22"/>
        </w:rPr>
        <w:t>m zdie</w:t>
      </w:r>
      <w:r w:rsidR="009F7F29">
        <w:rPr>
          <w:sz w:val="22"/>
          <w:szCs w:val="22"/>
        </w:rPr>
        <w:t>ľ</w:t>
      </w:r>
      <w:r>
        <w:rPr>
          <w:sz w:val="22"/>
          <w:szCs w:val="22"/>
        </w:rPr>
        <w:t>a</w:t>
      </w:r>
      <w:r w:rsidR="009F7F29">
        <w:rPr>
          <w:sz w:val="22"/>
          <w:szCs w:val="22"/>
        </w:rPr>
        <w:t>ť</w:t>
      </w:r>
      <w:r>
        <w:rPr>
          <w:sz w:val="22"/>
          <w:szCs w:val="22"/>
        </w:rPr>
        <w:t xml:space="preserve"> s v</w:t>
      </w:r>
      <w:r w:rsidR="009F7F29">
        <w:rPr>
          <w:sz w:val="22"/>
          <w:szCs w:val="22"/>
        </w:rPr>
        <w:t>ý</w:t>
      </w:r>
      <w:r>
        <w:rPr>
          <w:sz w:val="22"/>
          <w:szCs w:val="22"/>
        </w:rPr>
        <w:t>chodn</w:t>
      </w:r>
      <w:r w:rsidR="009F7F29">
        <w:rPr>
          <w:sz w:val="22"/>
          <w:szCs w:val="22"/>
        </w:rPr>
        <w:t>ý</w:t>
      </w:r>
      <w:r>
        <w:rPr>
          <w:sz w:val="22"/>
          <w:szCs w:val="22"/>
        </w:rPr>
        <w:t>mi bratmi tam, kde je to mo</w:t>
      </w:r>
      <w:r w:rsidR="009F7F29">
        <w:rPr>
          <w:sz w:val="22"/>
          <w:szCs w:val="22"/>
        </w:rPr>
        <w:t>ž</w:t>
      </w:r>
      <w:r>
        <w:rPr>
          <w:sz w:val="22"/>
          <w:szCs w:val="22"/>
        </w:rPr>
        <w:t>né, projekty slu</w:t>
      </w:r>
      <w:r w:rsidR="009F7F29">
        <w:rPr>
          <w:sz w:val="22"/>
          <w:szCs w:val="22"/>
        </w:rPr>
        <w:t>ž</w:t>
      </w:r>
      <w:r>
        <w:rPr>
          <w:sz w:val="22"/>
          <w:szCs w:val="22"/>
        </w:rPr>
        <w:t>by, alebo prispieva</w:t>
      </w:r>
      <w:r w:rsidR="009F7F29">
        <w:rPr>
          <w:sz w:val="22"/>
          <w:szCs w:val="22"/>
        </w:rPr>
        <w:t>ť</w:t>
      </w:r>
      <w:r>
        <w:rPr>
          <w:sz w:val="22"/>
          <w:szCs w:val="22"/>
        </w:rPr>
        <w:t xml:space="preserve"> k uskuto</w:t>
      </w:r>
      <w:r w:rsidR="009F7F29">
        <w:rPr>
          <w:sz w:val="22"/>
          <w:szCs w:val="22"/>
        </w:rPr>
        <w:t>čň</w:t>
      </w:r>
      <w:r>
        <w:rPr>
          <w:sz w:val="22"/>
          <w:szCs w:val="22"/>
        </w:rPr>
        <w:t xml:space="preserve">ovaniu toho, </w:t>
      </w:r>
      <w:r w:rsidR="009F7F29">
        <w:rPr>
          <w:sz w:val="22"/>
          <w:szCs w:val="22"/>
        </w:rPr>
        <w:t>č</w:t>
      </w:r>
      <w:r>
        <w:rPr>
          <w:sz w:val="22"/>
          <w:szCs w:val="22"/>
        </w:rPr>
        <w:t>o títo sami podnikajú v slu</w:t>
      </w:r>
      <w:r w:rsidR="009F7F29">
        <w:rPr>
          <w:sz w:val="22"/>
          <w:szCs w:val="22"/>
        </w:rPr>
        <w:t>ž</w:t>
      </w:r>
      <w:r>
        <w:rPr>
          <w:sz w:val="22"/>
          <w:szCs w:val="22"/>
        </w:rPr>
        <w:t>be svojich národov a predov</w:t>
      </w:r>
      <w:r w:rsidR="009F7F29">
        <w:rPr>
          <w:sz w:val="22"/>
          <w:szCs w:val="22"/>
        </w:rPr>
        <w:t>š</w:t>
      </w:r>
      <w:r>
        <w:rPr>
          <w:sz w:val="22"/>
          <w:szCs w:val="22"/>
        </w:rPr>
        <w:t>etk</w:t>
      </w:r>
      <w:r w:rsidR="009F7F29">
        <w:rPr>
          <w:sz w:val="22"/>
          <w:szCs w:val="22"/>
        </w:rPr>
        <w:t>ý</w:t>
      </w:r>
      <w:r>
        <w:rPr>
          <w:sz w:val="22"/>
          <w:szCs w:val="22"/>
        </w:rPr>
        <w:t>m na územiach, kde sa nachádzajú spolo</w:t>
      </w:r>
      <w:r w:rsidR="009F7F29">
        <w:rPr>
          <w:sz w:val="22"/>
          <w:szCs w:val="22"/>
        </w:rPr>
        <w:t>č</w:t>
      </w:r>
      <w:r>
        <w:rPr>
          <w:sz w:val="22"/>
          <w:szCs w:val="22"/>
        </w:rPr>
        <w:t>ne, sa nikdy nebudú vystatova</w:t>
      </w:r>
      <w:r w:rsidR="009F7F29">
        <w:rPr>
          <w:sz w:val="22"/>
          <w:szCs w:val="22"/>
        </w:rPr>
        <w:t>ť</w:t>
      </w:r>
      <w:r>
        <w:rPr>
          <w:sz w:val="22"/>
          <w:szCs w:val="22"/>
        </w:rPr>
        <w:t xml:space="preserve"> správaním, ktoré by vyznelo neúctivo vo</w:t>
      </w:r>
      <w:r w:rsidR="009F7F29">
        <w:rPr>
          <w:sz w:val="22"/>
          <w:szCs w:val="22"/>
        </w:rPr>
        <w:t>č</w:t>
      </w:r>
      <w:r>
        <w:rPr>
          <w:sz w:val="22"/>
          <w:szCs w:val="22"/>
        </w:rPr>
        <w:t xml:space="preserve">i namáhavému úsiliu, </w:t>
      </w:r>
      <w:r w:rsidR="009F7F29">
        <w:rPr>
          <w:sz w:val="22"/>
          <w:szCs w:val="22"/>
        </w:rPr>
        <w:t>č</w:t>
      </w:r>
      <w:r>
        <w:rPr>
          <w:sz w:val="22"/>
          <w:szCs w:val="22"/>
        </w:rPr>
        <w:t>o chcú vynaklada</w:t>
      </w:r>
      <w:r w:rsidR="009F7F29">
        <w:rPr>
          <w:sz w:val="22"/>
          <w:szCs w:val="22"/>
        </w:rPr>
        <w:t>ť</w:t>
      </w:r>
      <w:r>
        <w:rPr>
          <w:sz w:val="22"/>
          <w:szCs w:val="22"/>
        </w:rPr>
        <w:t xml:space="preserve"> v</w:t>
      </w:r>
      <w:r w:rsidR="009F7F29">
        <w:rPr>
          <w:sz w:val="22"/>
          <w:szCs w:val="22"/>
        </w:rPr>
        <w:t>ý</w:t>
      </w:r>
      <w:r>
        <w:rPr>
          <w:sz w:val="22"/>
          <w:szCs w:val="22"/>
        </w:rPr>
        <w:t>chodné cirkvi, ktor</w:t>
      </w:r>
      <w:r w:rsidR="009F7F29">
        <w:rPr>
          <w:sz w:val="22"/>
          <w:szCs w:val="22"/>
        </w:rPr>
        <w:t>ý</w:t>
      </w:r>
      <w:r>
        <w:rPr>
          <w:sz w:val="22"/>
          <w:szCs w:val="22"/>
        </w:rPr>
        <w:t>ch zásluha je t</w:t>
      </w:r>
      <w:r w:rsidR="009F7F29">
        <w:rPr>
          <w:sz w:val="22"/>
          <w:szCs w:val="22"/>
        </w:rPr>
        <w:t>ý</w:t>
      </w:r>
      <w:r>
        <w:rPr>
          <w:sz w:val="22"/>
          <w:szCs w:val="22"/>
        </w:rPr>
        <w:t>m vä</w:t>
      </w:r>
      <w:r w:rsidR="009F7F29">
        <w:rPr>
          <w:sz w:val="22"/>
          <w:szCs w:val="22"/>
        </w:rPr>
        <w:t>čš</w:t>
      </w:r>
      <w:r>
        <w:rPr>
          <w:sz w:val="22"/>
          <w:szCs w:val="22"/>
        </w:rPr>
        <w:t xml:space="preserve">ia, </w:t>
      </w:r>
      <w:r w:rsidR="009F7F29">
        <w:rPr>
          <w:sz w:val="22"/>
          <w:szCs w:val="22"/>
        </w:rPr>
        <w:t>č</w:t>
      </w:r>
      <w:r>
        <w:rPr>
          <w:sz w:val="22"/>
          <w:szCs w:val="22"/>
        </w:rPr>
        <w:t xml:space="preserve">ím </w:t>
      </w:r>
      <w:r w:rsidR="009F7F29">
        <w:rPr>
          <w:sz w:val="22"/>
          <w:szCs w:val="22"/>
        </w:rPr>
        <w:t>ť</w:t>
      </w:r>
      <w:r>
        <w:rPr>
          <w:sz w:val="22"/>
          <w:szCs w:val="22"/>
        </w:rPr>
        <w:t>a</w:t>
      </w:r>
      <w:r w:rsidR="009F7F29">
        <w:rPr>
          <w:sz w:val="22"/>
          <w:szCs w:val="22"/>
        </w:rPr>
        <w:t>žš</w:t>
      </w:r>
      <w:r>
        <w:rPr>
          <w:sz w:val="22"/>
          <w:szCs w:val="22"/>
        </w:rPr>
        <w:t>ie sú ich mo</w:t>
      </w:r>
      <w:r w:rsidR="009F7F29">
        <w:rPr>
          <w:sz w:val="22"/>
          <w:szCs w:val="22"/>
        </w:rPr>
        <w:t>ž</w:t>
      </w:r>
      <w:r>
        <w:rPr>
          <w:sz w:val="22"/>
          <w:szCs w:val="22"/>
        </w:rPr>
        <w:t>nosti.</w:t>
      </w:r>
    </w:p>
    <w:p w:rsidR="004C7898" w:rsidRDefault="004C7898">
      <w:pPr>
        <w:spacing w:line="288" w:lineRule="auto"/>
        <w:jc w:val="both"/>
        <w:rPr>
          <w:sz w:val="22"/>
          <w:szCs w:val="22"/>
        </w:rPr>
      </w:pPr>
      <w:r>
        <w:rPr>
          <w:sz w:val="22"/>
          <w:szCs w:val="22"/>
        </w:rPr>
        <w:tab/>
        <w:t>Skutky a gestá vzájomnej lásky jedného vo</w:t>
      </w:r>
      <w:r w:rsidR="009F7F29">
        <w:rPr>
          <w:sz w:val="22"/>
          <w:szCs w:val="22"/>
        </w:rPr>
        <w:t>č</w:t>
      </w:r>
      <w:r>
        <w:rPr>
          <w:sz w:val="22"/>
          <w:szCs w:val="22"/>
        </w:rPr>
        <w:t>i druhému a spolo</w:t>
      </w:r>
      <w:r w:rsidR="009F7F29">
        <w:rPr>
          <w:sz w:val="22"/>
          <w:szCs w:val="22"/>
        </w:rPr>
        <w:t>č</w:t>
      </w:r>
      <w:r>
        <w:rPr>
          <w:sz w:val="22"/>
          <w:szCs w:val="22"/>
        </w:rPr>
        <w:t>ne vo</w:t>
      </w:r>
      <w:r w:rsidR="009F7F29">
        <w:rPr>
          <w:sz w:val="22"/>
          <w:szCs w:val="22"/>
        </w:rPr>
        <w:t>č</w:t>
      </w:r>
      <w:r>
        <w:rPr>
          <w:sz w:val="22"/>
          <w:szCs w:val="22"/>
        </w:rPr>
        <w:t xml:space="preserve">i </w:t>
      </w:r>
      <w:r w:rsidR="009F7F29">
        <w:rPr>
          <w:sz w:val="22"/>
          <w:szCs w:val="22"/>
        </w:rPr>
        <w:t>ľ</w:t>
      </w:r>
      <w:r>
        <w:rPr>
          <w:sz w:val="22"/>
          <w:szCs w:val="22"/>
        </w:rPr>
        <w:t>u</w:t>
      </w:r>
      <w:r w:rsidR="009F7F29">
        <w:rPr>
          <w:sz w:val="22"/>
          <w:szCs w:val="22"/>
        </w:rPr>
        <w:t>ď</w:t>
      </w:r>
      <w:r>
        <w:rPr>
          <w:sz w:val="22"/>
          <w:szCs w:val="22"/>
        </w:rPr>
        <w:t xml:space="preserve">om </w:t>
      </w:r>
      <w:r w:rsidR="009F7F29">
        <w:rPr>
          <w:sz w:val="22"/>
          <w:szCs w:val="22"/>
        </w:rPr>
        <w:t>ž</w:t>
      </w:r>
      <w:r>
        <w:rPr>
          <w:sz w:val="22"/>
          <w:szCs w:val="22"/>
        </w:rPr>
        <w:t>ijúcim v núdzi budú najv</w:t>
      </w:r>
      <w:r w:rsidR="009F7F29">
        <w:rPr>
          <w:sz w:val="22"/>
          <w:szCs w:val="22"/>
        </w:rPr>
        <w:t>ý</w:t>
      </w:r>
      <w:r>
        <w:rPr>
          <w:sz w:val="22"/>
          <w:szCs w:val="22"/>
        </w:rPr>
        <w:t>re</w:t>
      </w:r>
      <w:r w:rsidR="009F7F29">
        <w:rPr>
          <w:sz w:val="22"/>
          <w:szCs w:val="22"/>
        </w:rPr>
        <w:t>č</w:t>
      </w:r>
      <w:r>
        <w:rPr>
          <w:sz w:val="22"/>
          <w:szCs w:val="22"/>
        </w:rPr>
        <w:t>nej</w:t>
      </w:r>
      <w:r w:rsidR="009F7F29">
        <w:rPr>
          <w:sz w:val="22"/>
          <w:szCs w:val="22"/>
        </w:rPr>
        <w:t>š</w:t>
      </w:r>
      <w:r>
        <w:rPr>
          <w:sz w:val="22"/>
          <w:szCs w:val="22"/>
        </w:rPr>
        <w:t>ím bezprostredn</w:t>
      </w:r>
      <w:r w:rsidR="009F7F29">
        <w:rPr>
          <w:sz w:val="22"/>
          <w:szCs w:val="22"/>
        </w:rPr>
        <w:t>ý</w:t>
      </w:r>
      <w:r>
        <w:rPr>
          <w:sz w:val="22"/>
          <w:szCs w:val="22"/>
        </w:rPr>
        <w:t>m svedectvom. Keby sme sa tomu vyh</w:t>
      </w:r>
      <w:r w:rsidR="009F7F29">
        <w:rPr>
          <w:sz w:val="22"/>
          <w:szCs w:val="22"/>
        </w:rPr>
        <w:t>ý</w:t>
      </w:r>
      <w:r>
        <w:rPr>
          <w:sz w:val="22"/>
          <w:szCs w:val="22"/>
        </w:rPr>
        <w:t>bali alebo dokonca keby sme vydávali svedectvo o opaku, priviedli by sme v</w:t>
      </w:r>
      <w:r w:rsidR="009F7F29">
        <w:rPr>
          <w:sz w:val="22"/>
          <w:szCs w:val="22"/>
        </w:rPr>
        <w:t>š</w:t>
      </w:r>
      <w:r>
        <w:rPr>
          <w:sz w:val="22"/>
          <w:szCs w:val="22"/>
        </w:rPr>
        <w:t>etk</w:t>
      </w:r>
      <w:r w:rsidR="009F7F29">
        <w:rPr>
          <w:sz w:val="22"/>
          <w:szCs w:val="22"/>
        </w:rPr>
        <w:t>ý</w:t>
      </w:r>
      <w:r>
        <w:rPr>
          <w:sz w:val="22"/>
          <w:szCs w:val="22"/>
        </w:rPr>
        <w:t>ch t</w:t>
      </w:r>
      <w:r w:rsidR="009F7F29">
        <w:rPr>
          <w:sz w:val="22"/>
          <w:szCs w:val="22"/>
        </w:rPr>
        <w:t>ý</w:t>
      </w:r>
      <w:r>
        <w:rPr>
          <w:sz w:val="22"/>
          <w:szCs w:val="22"/>
        </w:rPr>
        <w:t xml:space="preserve">ch, ktorí nás pozorujú, k mienke, </w:t>
      </w:r>
      <w:r w:rsidR="009F7F29">
        <w:rPr>
          <w:sz w:val="22"/>
          <w:szCs w:val="22"/>
        </w:rPr>
        <w:t>ž</w:t>
      </w:r>
      <w:r>
        <w:rPr>
          <w:sz w:val="22"/>
          <w:szCs w:val="22"/>
        </w:rPr>
        <w:t>e akáko</w:t>
      </w:r>
      <w:r w:rsidR="009F7F29">
        <w:rPr>
          <w:sz w:val="22"/>
          <w:szCs w:val="22"/>
        </w:rPr>
        <w:t>ľ</w:t>
      </w:r>
      <w:r>
        <w:rPr>
          <w:sz w:val="22"/>
          <w:szCs w:val="22"/>
        </w:rPr>
        <w:t>vek snaha o zblí</w:t>
      </w:r>
      <w:r w:rsidR="009F7F29">
        <w:rPr>
          <w:sz w:val="22"/>
          <w:szCs w:val="22"/>
        </w:rPr>
        <w:t>ž</w:t>
      </w:r>
      <w:r>
        <w:rPr>
          <w:sz w:val="22"/>
          <w:szCs w:val="22"/>
        </w:rPr>
        <w:t>enie sa cirkví v láske je iba abstraktn</w:t>
      </w:r>
      <w:r w:rsidR="009F7F29">
        <w:rPr>
          <w:sz w:val="22"/>
          <w:szCs w:val="22"/>
        </w:rPr>
        <w:t>ý</w:t>
      </w:r>
      <w:r>
        <w:rPr>
          <w:sz w:val="22"/>
          <w:szCs w:val="22"/>
        </w:rPr>
        <w:t>m, nepresved</w:t>
      </w:r>
      <w:r w:rsidR="009F7F29">
        <w:rPr>
          <w:sz w:val="22"/>
          <w:szCs w:val="22"/>
        </w:rPr>
        <w:t>č</w:t>
      </w:r>
      <w:r>
        <w:rPr>
          <w:sz w:val="22"/>
          <w:szCs w:val="22"/>
        </w:rPr>
        <w:t>iv</w:t>
      </w:r>
      <w:r w:rsidR="009F7F29">
        <w:rPr>
          <w:sz w:val="22"/>
          <w:szCs w:val="22"/>
        </w:rPr>
        <w:t>ý</w:t>
      </w:r>
      <w:r>
        <w:rPr>
          <w:sz w:val="22"/>
          <w:szCs w:val="22"/>
        </w:rPr>
        <w:t>m a neur</w:t>
      </w:r>
      <w:r w:rsidR="009F7F29">
        <w:rPr>
          <w:sz w:val="22"/>
          <w:szCs w:val="22"/>
        </w:rPr>
        <w:t>č</w:t>
      </w:r>
      <w:r>
        <w:rPr>
          <w:sz w:val="22"/>
          <w:szCs w:val="22"/>
        </w:rPr>
        <w:t>it</w:t>
      </w:r>
      <w:r w:rsidR="009F7F29">
        <w:rPr>
          <w:sz w:val="22"/>
          <w:szCs w:val="22"/>
        </w:rPr>
        <w:t>ý</w:t>
      </w:r>
      <w:r>
        <w:rPr>
          <w:sz w:val="22"/>
          <w:szCs w:val="22"/>
        </w:rPr>
        <w:t>m pojmom.</w:t>
      </w:r>
    </w:p>
    <w:p w:rsidR="004C7898" w:rsidRDefault="004C7898">
      <w:pPr>
        <w:spacing w:line="288" w:lineRule="auto"/>
        <w:jc w:val="both"/>
        <w:rPr>
          <w:sz w:val="22"/>
          <w:szCs w:val="22"/>
        </w:rPr>
      </w:pPr>
      <w:r>
        <w:rPr>
          <w:sz w:val="22"/>
          <w:szCs w:val="22"/>
        </w:rPr>
        <w:tab/>
        <w:t>Pánovu v</w:t>
      </w:r>
      <w:r w:rsidR="009F7F29">
        <w:rPr>
          <w:sz w:val="22"/>
          <w:szCs w:val="22"/>
        </w:rPr>
        <w:t>ý</w:t>
      </w:r>
      <w:r>
        <w:rPr>
          <w:sz w:val="22"/>
          <w:szCs w:val="22"/>
        </w:rPr>
        <w:t>zvu pracova</w:t>
      </w:r>
      <w:r w:rsidR="009F7F29">
        <w:rPr>
          <w:sz w:val="22"/>
          <w:szCs w:val="22"/>
        </w:rPr>
        <w:t>ť</w:t>
      </w:r>
      <w:r>
        <w:rPr>
          <w:sz w:val="22"/>
          <w:szCs w:val="22"/>
        </w:rPr>
        <w:t xml:space="preserve"> ak</w:t>
      </w:r>
      <w:r w:rsidR="009F7F29">
        <w:rPr>
          <w:sz w:val="22"/>
          <w:szCs w:val="22"/>
        </w:rPr>
        <w:t>ý</w:t>
      </w:r>
      <w:r>
        <w:rPr>
          <w:sz w:val="22"/>
          <w:szCs w:val="22"/>
        </w:rPr>
        <w:t>mko</w:t>
      </w:r>
      <w:r w:rsidR="009F7F29">
        <w:rPr>
          <w:sz w:val="22"/>
          <w:szCs w:val="22"/>
        </w:rPr>
        <w:t>ľ</w:t>
      </w:r>
      <w:r>
        <w:rPr>
          <w:sz w:val="22"/>
          <w:szCs w:val="22"/>
        </w:rPr>
        <w:t>vek spôsobom, aby v</w:t>
      </w:r>
      <w:r w:rsidR="009F7F29">
        <w:rPr>
          <w:sz w:val="22"/>
          <w:szCs w:val="22"/>
        </w:rPr>
        <w:t>š</w:t>
      </w:r>
      <w:r>
        <w:rPr>
          <w:sz w:val="22"/>
          <w:szCs w:val="22"/>
        </w:rPr>
        <w:t>etci veriaci v Krista spolo</w:t>
      </w:r>
      <w:r w:rsidR="009F7F29">
        <w:rPr>
          <w:sz w:val="22"/>
          <w:szCs w:val="22"/>
        </w:rPr>
        <w:t>č</w:t>
      </w:r>
      <w:r>
        <w:rPr>
          <w:sz w:val="22"/>
          <w:szCs w:val="22"/>
        </w:rPr>
        <w:t>ne vydávali svedectvo svojej viere, pokladám za fundamentálnu predov</w:t>
      </w:r>
      <w:r w:rsidR="009F7F29">
        <w:rPr>
          <w:sz w:val="22"/>
          <w:szCs w:val="22"/>
        </w:rPr>
        <w:t>š</w:t>
      </w:r>
      <w:r>
        <w:rPr>
          <w:sz w:val="22"/>
          <w:szCs w:val="22"/>
        </w:rPr>
        <w:t>etk</w:t>
      </w:r>
      <w:r w:rsidR="009F7F29">
        <w:rPr>
          <w:sz w:val="22"/>
          <w:szCs w:val="22"/>
        </w:rPr>
        <w:t>ý</w:t>
      </w:r>
      <w:r>
        <w:rPr>
          <w:sz w:val="22"/>
          <w:szCs w:val="22"/>
        </w:rPr>
        <w:t>m na územiach, kde je v</w:t>
      </w:r>
      <w:r w:rsidR="009F7F29">
        <w:rPr>
          <w:sz w:val="22"/>
          <w:szCs w:val="22"/>
        </w:rPr>
        <w:t>ý</w:t>
      </w:r>
      <w:r>
        <w:rPr>
          <w:sz w:val="22"/>
          <w:szCs w:val="22"/>
        </w:rPr>
        <w:t>raznej</w:t>
      </w:r>
      <w:r w:rsidR="009F7F29">
        <w:rPr>
          <w:sz w:val="22"/>
          <w:szCs w:val="22"/>
        </w:rPr>
        <w:t>š</w:t>
      </w:r>
      <w:r>
        <w:rPr>
          <w:sz w:val="22"/>
          <w:szCs w:val="22"/>
        </w:rPr>
        <w:t>ie spolu</w:t>
      </w:r>
      <w:r w:rsidR="009F7F29">
        <w:rPr>
          <w:sz w:val="22"/>
          <w:szCs w:val="22"/>
        </w:rPr>
        <w:t>ž</w:t>
      </w:r>
      <w:r>
        <w:rPr>
          <w:sz w:val="22"/>
          <w:szCs w:val="22"/>
        </w:rPr>
        <w:t>itie medzi synmi katolíckej Cirkvi – latiníkmi aj v</w:t>
      </w:r>
      <w:r w:rsidR="009F7F29">
        <w:rPr>
          <w:sz w:val="22"/>
          <w:szCs w:val="22"/>
        </w:rPr>
        <w:t>ý</w:t>
      </w:r>
      <w:r>
        <w:rPr>
          <w:sz w:val="22"/>
          <w:szCs w:val="22"/>
        </w:rPr>
        <w:t>chodniarmi – a synmi pravoslávnych cirkví. Po spolo</w:t>
      </w:r>
      <w:r w:rsidR="009F7F29">
        <w:rPr>
          <w:sz w:val="22"/>
          <w:szCs w:val="22"/>
        </w:rPr>
        <w:t>č</w:t>
      </w:r>
      <w:r>
        <w:rPr>
          <w:sz w:val="22"/>
          <w:szCs w:val="22"/>
        </w:rPr>
        <w:t>nom mu</w:t>
      </w:r>
      <w:r w:rsidR="009F7F29">
        <w:rPr>
          <w:sz w:val="22"/>
          <w:szCs w:val="22"/>
        </w:rPr>
        <w:t>č</w:t>
      </w:r>
      <w:r>
        <w:rPr>
          <w:sz w:val="22"/>
          <w:szCs w:val="22"/>
        </w:rPr>
        <w:t>eníctve vytrpenom pre Krista pod útlakom ateistick</w:t>
      </w:r>
      <w:r w:rsidR="009F7F29">
        <w:rPr>
          <w:sz w:val="22"/>
          <w:szCs w:val="22"/>
        </w:rPr>
        <w:t>ý</w:t>
      </w:r>
      <w:r>
        <w:rPr>
          <w:sz w:val="22"/>
          <w:szCs w:val="22"/>
        </w:rPr>
        <w:t>ch re</w:t>
      </w:r>
      <w:r w:rsidR="009F7F29">
        <w:rPr>
          <w:sz w:val="22"/>
          <w:szCs w:val="22"/>
        </w:rPr>
        <w:t>ž</w:t>
      </w:r>
      <w:r>
        <w:rPr>
          <w:sz w:val="22"/>
          <w:szCs w:val="22"/>
        </w:rPr>
        <w:t>imov nadi</w:t>
      </w:r>
      <w:r w:rsidR="009F7F29">
        <w:rPr>
          <w:sz w:val="22"/>
          <w:szCs w:val="22"/>
        </w:rPr>
        <w:t>š</w:t>
      </w:r>
      <w:r>
        <w:rPr>
          <w:sz w:val="22"/>
          <w:szCs w:val="22"/>
        </w:rPr>
        <w:t>la chví</w:t>
      </w:r>
      <w:r w:rsidR="009F7F29">
        <w:rPr>
          <w:sz w:val="22"/>
          <w:szCs w:val="22"/>
        </w:rPr>
        <w:t>ľ</w:t>
      </w:r>
      <w:r>
        <w:rPr>
          <w:sz w:val="22"/>
          <w:szCs w:val="22"/>
        </w:rPr>
        <w:t>a aj trpie</w:t>
      </w:r>
      <w:r w:rsidR="009F7F29">
        <w:rPr>
          <w:sz w:val="22"/>
          <w:szCs w:val="22"/>
        </w:rPr>
        <w:t>ť</w:t>
      </w:r>
      <w:r>
        <w:rPr>
          <w:sz w:val="22"/>
          <w:szCs w:val="22"/>
        </w:rPr>
        <w:t>, ak to bude nevyhnutné, len aby nikdy nech</w:t>
      </w:r>
      <w:r w:rsidR="009F7F29">
        <w:rPr>
          <w:sz w:val="22"/>
          <w:szCs w:val="22"/>
        </w:rPr>
        <w:t>ý</w:t>
      </w:r>
      <w:r>
        <w:rPr>
          <w:sz w:val="22"/>
          <w:szCs w:val="22"/>
        </w:rPr>
        <w:t>balo svedectvo lásky medzi kres</w:t>
      </w:r>
      <w:r w:rsidR="009F7F29">
        <w:rPr>
          <w:sz w:val="22"/>
          <w:szCs w:val="22"/>
        </w:rPr>
        <w:t>ť</w:t>
      </w:r>
      <w:r>
        <w:rPr>
          <w:sz w:val="22"/>
          <w:szCs w:val="22"/>
        </w:rPr>
        <w:t>anmi, preto</w:t>
      </w:r>
      <w:r w:rsidR="009F7F29">
        <w:rPr>
          <w:sz w:val="22"/>
          <w:szCs w:val="22"/>
        </w:rPr>
        <w:t>ž</w:t>
      </w:r>
      <w:r>
        <w:rPr>
          <w:sz w:val="22"/>
          <w:szCs w:val="22"/>
        </w:rPr>
        <w:t>e aj keby sme obetovali svoje telo, aby bolo spálené, ale nemali by sme lásky, ni</w:t>
      </w:r>
      <w:r w:rsidR="009F7F29">
        <w:rPr>
          <w:sz w:val="22"/>
          <w:szCs w:val="22"/>
        </w:rPr>
        <w:t>č</w:t>
      </w:r>
      <w:r>
        <w:rPr>
          <w:sz w:val="22"/>
          <w:szCs w:val="22"/>
        </w:rPr>
        <w:t xml:space="preserve"> by nám to neoso</w:t>
      </w:r>
      <w:r w:rsidR="009F7F29">
        <w:rPr>
          <w:sz w:val="22"/>
          <w:szCs w:val="22"/>
        </w:rPr>
        <w:t>ž</w:t>
      </w:r>
      <w:r>
        <w:rPr>
          <w:sz w:val="22"/>
          <w:szCs w:val="22"/>
        </w:rPr>
        <w:t>ilo (porov. 1 Kor 13,3). Musíme sa intenzívne modli</w:t>
      </w:r>
      <w:r w:rsidR="009F7F29">
        <w:rPr>
          <w:sz w:val="22"/>
          <w:szCs w:val="22"/>
        </w:rPr>
        <w:t>ť</w:t>
      </w:r>
      <w:r>
        <w:rPr>
          <w:sz w:val="22"/>
          <w:szCs w:val="22"/>
        </w:rPr>
        <w:t>, aby Pán obmäk</w:t>
      </w:r>
      <w:r w:rsidR="009F7F29">
        <w:rPr>
          <w:sz w:val="22"/>
          <w:szCs w:val="22"/>
        </w:rPr>
        <w:t>č</w:t>
      </w:r>
      <w:r>
        <w:rPr>
          <w:sz w:val="22"/>
          <w:szCs w:val="22"/>
        </w:rPr>
        <w:t>il na</w:t>
      </w:r>
      <w:r w:rsidR="009F7F29">
        <w:rPr>
          <w:sz w:val="22"/>
          <w:szCs w:val="22"/>
        </w:rPr>
        <w:t>š</w:t>
      </w:r>
      <w:r>
        <w:rPr>
          <w:sz w:val="22"/>
          <w:szCs w:val="22"/>
        </w:rPr>
        <w:t>e mysle a na</w:t>
      </w:r>
      <w:r w:rsidR="009F7F29">
        <w:rPr>
          <w:sz w:val="22"/>
          <w:szCs w:val="22"/>
        </w:rPr>
        <w:t>š</w:t>
      </w:r>
      <w:r>
        <w:rPr>
          <w:sz w:val="22"/>
          <w:szCs w:val="22"/>
        </w:rPr>
        <w:t>e srdcia a daroval nám trpezlivos</w:t>
      </w:r>
      <w:r w:rsidR="009F7F29">
        <w:rPr>
          <w:sz w:val="22"/>
          <w:szCs w:val="22"/>
        </w:rPr>
        <w:t>ť</w:t>
      </w:r>
      <w:r>
        <w:rPr>
          <w:sz w:val="22"/>
          <w:szCs w:val="22"/>
        </w:rPr>
        <w:t xml:space="preserve"> a miernos</w:t>
      </w:r>
      <w:r w:rsidR="009F7F29">
        <w:rPr>
          <w:sz w:val="22"/>
          <w:szCs w:val="22"/>
        </w:rPr>
        <w:t>ť</w:t>
      </w:r>
      <w:r>
        <w:rPr>
          <w:sz w:val="22"/>
          <w:szCs w:val="22"/>
        </w:rPr>
        <w:t>.</w:t>
      </w:r>
    </w:p>
    <w:p w:rsidR="004C7898" w:rsidRDefault="004C7898">
      <w:pPr>
        <w:spacing w:before="120" w:line="288" w:lineRule="auto"/>
        <w:jc w:val="both"/>
        <w:rPr>
          <w:i/>
          <w:iCs/>
          <w:sz w:val="22"/>
          <w:szCs w:val="22"/>
        </w:rPr>
      </w:pPr>
      <w:r>
        <w:rPr>
          <w:sz w:val="22"/>
          <w:szCs w:val="22"/>
        </w:rPr>
        <w:tab/>
        <w:t xml:space="preserve">24. Verím, </w:t>
      </w:r>
      <w:r w:rsidR="009F7F29">
        <w:rPr>
          <w:sz w:val="22"/>
          <w:szCs w:val="22"/>
        </w:rPr>
        <w:t>ž</w:t>
      </w:r>
      <w:r>
        <w:rPr>
          <w:sz w:val="22"/>
          <w:szCs w:val="22"/>
        </w:rPr>
        <w:t>e dôle</w:t>
      </w:r>
      <w:r w:rsidR="009F7F29">
        <w:rPr>
          <w:sz w:val="22"/>
          <w:szCs w:val="22"/>
        </w:rPr>
        <w:t>ž</w:t>
      </w:r>
      <w:r>
        <w:rPr>
          <w:sz w:val="22"/>
          <w:szCs w:val="22"/>
        </w:rPr>
        <w:t>ité pre rast vo vzájomnom pochopení a v jednote je práve zlep</w:t>
      </w:r>
      <w:r w:rsidR="009F7F29">
        <w:rPr>
          <w:sz w:val="22"/>
          <w:szCs w:val="22"/>
        </w:rPr>
        <w:t>š</w:t>
      </w:r>
      <w:r>
        <w:rPr>
          <w:sz w:val="22"/>
          <w:szCs w:val="22"/>
        </w:rPr>
        <w:t>enie ná</w:t>
      </w:r>
      <w:r w:rsidR="009F7F29">
        <w:rPr>
          <w:sz w:val="22"/>
          <w:szCs w:val="22"/>
        </w:rPr>
        <w:t>š</w:t>
      </w:r>
      <w:r>
        <w:rPr>
          <w:sz w:val="22"/>
          <w:szCs w:val="22"/>
        </w:rPr>
        <w:t>ho vzájomného poznania. Synovia katolíckej Cirkvi u</w:t>
      </w:r>
      <w:r w:rsidR="009F7F29">
        <w:rPr>
          <w:sz w:val="22"/>
          <w:szCs w:val="22"/>
        </w:rPr>
        <w:t>ž</w:t>
      </w:r>
      <w:r>
        <w:rPr>
          <w:sz w:val="22"/>
          <w:szCs w:val="22"/>
        </w:rPr>
        <w:t xml:space="preserve"> poznajú cesty, ktoré Svätá stolica nazna</w:t>
      </w:r>
      <w:r w:rsidR="009F7F29">
        <w:rPr>
          <w:sz w:val="22"/>
          <w:szCs w:val="22"/>
        </w:rPr>
        <w:t>č</w:t>
      </w:r>
      <w:r>
        <w:rPr>
          <w:sz w:val="22"/>
          <w:szCs w:val="22"/>
        </w:rPr>
        <w:t>ila na dosiahnutie tohto cie</w:t>
      </w:r>
      <w:r w:rsidR="009F7F29">
        <w:rPr>
          <w:sz w:val="22"/>
          <w:szCs w:val="22"/>
        </w:rPr>
        <w:t>ľ</w:t>
      </w:r>
      <w:r>
        <w:rPr>
          <w:sz w:val="22"/>
          <w:szCs w:val="22"/>
        </w:rPr>
        <w:t>a:</w:t>
      </w:r>
    </w:p>
    <w:p w:rsidR="004C7898" w:rsidRDefault="004C7898" w:rsidP="004C7898">
      <w:pPr>
        <w:numPr>
          <w:ilvl w:val="0"/>
          <w:numId w:val="1"/>
        </w:numPr>
        <w:spacing w:line="288" w:lineRule="auto"/>
        <w:jc w:val="both"/>
        <w:rPr>
          <w:sz w:val="22"/>
          <w:szCs w:val="22"/>
        </w:rPr>
      </w:pPr>
      <w:r>
        <w:rPr>
          <w:sz w:val="22"/>
          <w:szCs w:val="22"/>
        </w:rPr>
        <w:t>pozna</w:t>
      </w:r>
      <w:r w:rsidR="009F7F29">
        <w:rPr>
          <w:sz w:val="22"/>
          <w:szCs w:val="22"/>
        </w:rPr>
        <w:t>ť</w:t>
      </w:r>
      <w:r>
        <w:rPr>
          <w:sz w:val="22"/>
          <w:szCs w:val="22"/>
        </w:rPr>
        <w:t xml:space="preserve"> liturgiu cirkví V</w:t>
      </w:r>
      <w:r w:rsidR="009F7F29">
        <w:rPr>
          <w:sz w:val="22"/>
          <w:szCs w:val="22"/>
        </w:rPr>
        <w:t>ý</w:t>
      </w:r>
      <w:r>
        <w:rPr>
          <w:sz w:val="22"/>
          <w:szCs w:val="22"/>
        </w:rPr>
        <w:t>chodu;</w:t>
      </w:r>
      <w:r>
        <w:rPr>
          <w:rStyle w:val="Odkaznapoznmkupodiarou"/>
          <w:sz w:val="22"/>
          <w:szCs w:val="22"/>
        </w:rPr>
        <w:footnoteReference w:id="62"/>
      </w:r>
    </w:p>
    <w:p w:rsidR="004C7898" w:rsidRDefault="004C7898" w:rsidP="004C7898">
      <w:pPr>
        <w:numPr>
          <w:ilvl w:val="0"/>
          <w:numId w:val="1"/>
        </w:numPr>
        <w:spacing w:line="288" w:lineRule="auto"/>
        <w:jc w:val="both"/>
        <w:rPr>
          <w:sz w:val="22"/>
          <w:szCs w:val="22"/>
        </w:rPr>
      </w:pPr>
      <w:r>
        <w:rPr>
          <w:sz w:val="22"/>
          <w:szCs w:val="22"/>
        </w:rPr>
        <w:t>preh</w:t>
      </w:r>
      <w:r w:rsidR="005F0022">
        <w:rPr>
          <w:sz w:val="22"/>
          <w:szCs w:val="22"/>
        </w:rPr>
        <w:t>ĺ</w:t>
      </w:r>
      <w:r>
        <w:rPr>
          <w:sz w:val="22"/>
          <w:szCs w:val="22"/>
        </w:rPr>
        <w:t>bi</w:t>
      </w:r>
      <w:r w:rsidR="009F7F29">
        <w:rPr>
          <w:sz w:val="22"/>
          <w:szCs w:val="22"/>
        </w:rPr>
        <w:t>ť</w:t>
      </w:r>
      <w:r>
        <w:rPr>
          <w:sz w:val="22"/>
          <w:szCs w:val="22"/>
        </w:rPr>
        <w:t xml:space="preserve"> poznanie duchovn</w:t>
      </w:r>
      <w:r w:rsidR="009F7F29">
        <w:rPr>
          <w:sz w:val="22"/>
          <w:szCs w:val="22"/>
        </w:rPr>
        <w:t>ý</w:t>
      </w:r>
      <w:r>
        <w:rPr>
          <w:sz w:val="22"/>
          <w:szCs w:val="22"/>
        </w:rPr>
        <w:t>ch tradícií otcov a u</w:t>
      </w:r>
      <w:r w:rsidR="009F7F29">
        <w:rPr>
          <w:sz w:val="22"/>
          <w:szCs w:val="22"/>
        </w:rPr>
        <w:t>č</w:t>
      </w:r>
      <w:r>
        <w:rPr>
          <w:sz w:val="22"/>
          <w:szCs w:val="22"/>
        </w:rPr>
        <w:t>ite</w:t>
      </w:r>
      <w:r w:rsidR="009F7F29">
        <w:rPr>
          <w:sz w:val="22"/>
          <w:szCs w:val="22"/>
        </w:rPr>
        <w:t>ľ</w:t>
      </w:r>
      <w:r>
        <w:rPr>
          <w:sz w:val="22"/>
          <w:szCs w:val="22"/>
        </w:rPr>
        <w:t>ov kres</w:t>
      </w:r>
      <w:r w:rsidR="009F7F29">
        <w:rPr>
          <w:sz w:val="22"/>
          <w:szCs w:val="22"/>
        </w:rPr>
        <w:t>ť</w:t>
      </w:r>
      <w:r>
        <w:rPr>
          <w:sz w:val="22"/>
          <w:szCs w:val="22"/>
        </w:rPr>
        <w:t>anského V</w:t>
      </w:r>
      <w:r w:rsidR="009F7F29">
        <w:rPr>
          <w:sz w:val="22"/>
          <w:szCs w:val="22"/>
        </w:rPr>
        <w:t>ý</w:t>
      </w:r>
      <w:r>
        <w:rPr>
          <w:sz w:val="22"/>
          <w:szCs w:val="22"/>
        </w:rPr>
        <w:t>chodu;</w:t>
      </w:r>
      <w:r>
        <w:rPr>
          <w:rStyle w:val="Odkaznapoznmkupodiarou"/>
          <w:sz w:val="22"/>
          <w:szCs w:val="22"/>
        </w:rPr>
        <w:footnoteReference w:id="63"/>
      </w:r>
    </w:p>
    <w:p w:rsidR="004C7898" w:rsidRDefault="004C7898" w:rsidP="004C7898">
      <w:pPr>
        <w:numPr>
          <w:ilvl w:val="0"/>
          <w:numId w:val="1"/>
        </w:numPr>
        <w:spacing w:line="288" w:lineRule="auto"/>
        <w:jc w:val="both"/>
        <w:rPr>
          <w:sz w:val="22"/>
          <w:szCs w:val="22"/>
        </w:rPr>
      </w:pPr>
      <w:r>
        <w:rPr>
          <w:sz w:val="22"/>
          <w:szCs w:val="22"/>
        </w:rPr>
        <w:t>vzia</w:t>
      </w:r>
      <w:r w:rsidR="009F7F29">
        <w:rPr>
          <w:sz w:val="22"/>
          <w:szCs w:val="22"/>
        </w:rPr>
        <w:t>ť</w:t>
      </w:r>
      <w:r>
        <w:rPr>
          <w:sz w:val="22"/>
          <w:szCs w:val="22"/>
        </w:rPr>
        <w:t xml:space="preserve"> si príklad od cirkví V</w:t>
      </w:r>
      <w:r w:rsidR="009F7F29">
        <w:rPr>
          <w:sz w:val="22"/>
          <w:szCs w:val="22"/>
        </w:rPr>
        <w:t>ý</w:t>
      </w:r>
      <w:r>
        <w:rPr>
          <w:sz w:val="22"/>
          <w:szCs w:val="22"/>
        </w:rPr>
        <w:t>chodu pri inkulturácii posolstva evanjelia;</w:t>
      </w:r>
    </w:p>
    <w:p w:rsidR="004C7898" w:rsidRDefault="004C7898" w:rsidP="004C7898">
      <w:pPr>
        <w:numPr>
          <w:ilvl w:val="0"/>
          <w:numId w:val="1"/>
        </w:numPr>
        <w:spacing w:line="288" w:lineRule="auto"/>
        <w:ind w:left="991"/>
        <w:jc w:val="both"/>
        <w:rPr>
          <w:sz w:val="22"/>
          <w:szCs w:val="22"/>
        </w:rPr>
      </w:pPr>
      <w:r>
        <w:rPr>
          <w:sz w:val="22"/>
          <w:szCs w:val="22"/>
        </w:rPr>
        <w:t>bojova</w:t>
      </w:r>
      <w:r w:rsidR="009F7F29">
        <w:rPr>
          <w:sz w:val="22"/>
          <w:szCs w:val="22"/>
        </w:rPr>
        <w:t>ť</w:t>
      </w:r>
      <w:r>
        <w:rPr>
          <w:sz w:val="22"/>
          <w:szCs w:val="22"/>
        </w:rPr>
        <w:t xml:space="preserve"> proti napätiam medzi latiníkmi a v</w:t>
      </w:r>
      <w:r w:rsidR="009F7F29">
        <w:rPr>
          <w:sz w:val="22"/>
          <w:szCs w:val="22"/>
        </w:rPr>
        <w:t>ý</w:t>
      </w:r>
      <w:r>
        <w:rPr>
          <w:sz w:val="22"/>
          <w:szCs w:val="22"/>
        </w:rPr>
        <w:t>chodniarmi a podporova</w:t>
      </w:r>
      <w:r w:rsidR="009F7F29">
        <w:rPr>
          <w:sz w:val="22"/>
          <w:szCs w:val="22"/>
        </w:rPr>
        <w:t>ť</w:t>
      </w:r>
      <w:r>
        <w:rPr>
          <w:sz w:val="22"/>
          <w:szCs w:val="22"/>
        </w:rPr>
        <w:t xml:space="preserve"> dialóg medzi katolíkmi a pravoslávnymi;</w:t>
      </w:r>
    </w:p>
    <w:p w:rsidR="004C7898" w:rsidRDefault="004C7898" w:rsidP="004C7898">
      <w:pPr>
        <w:numPr>
          <w:ilvl w:val="0"/>
          <w:numId w:val="1"/>
        </w:numPr>
        <w:spacing w:line="288" w:lineRule="auto"/>
        <w:ind w:left="991"/>
        <w:jc w:val="both"/>
        <w:rPr>
          <w:sz w:val="22"/>
          <w:szCs w:val="22"/>
        </w:rPr>
      </w:pPr>
      <w:r>
        <w:rPr>
          <w:sz w:val="22"/>
          <w:szCs w:val="22"/>
        </w:rPr>
        <w:t>formova</w:t>
      </w:r>
      <w:r w:rsidR="009F7F29">
        <w:rPr>
          <w:sz w:val="22"/>
          <w:szCs w:val="22"/>
        </w:rPr>
        <w:t>ť</w:t>
      </w:r>
      <w:r>
        <w:rPr>
          <w:sz w:val="22"/>
          <w:szCs w:val="22"/>
        </w:rPr>
        <w:t xml:space="preserve"> v </w:t>
      </w:r>
      <w:r w:rsidR="009F7F29">
        <w:rPr>
          <w:sz w:val="22"/>
          <w:szCs w:val="22"/>
        </w:rPr>
        <w:t>š</w:t>
      </w:r>
      <w:r>
        <w:rPr>
          <w:sz w:val="22"/>
          <w:szCs w:val="22"/>
        </w:rPr>
        <w:t>pecializovan</w:t>
      </w:r>
      <w:r w:rsidR="009F7F29">
        <w:rPr>
          <w:sz w:val="22"/>
          <w:szCs w:val="22"/>
        </w:rPr>
        <w:t>ý</w:t>
      </w:r>
      <w:r>
        <w:rPr>
          <w:sz w:val="22"/>
          <w:szCs w:val="22"/>
        </w:rPr>
        <w:t>ch ustanovizniach pre kres</w:t>
      </w:r>
      <w:r w:rsidR="009F7F29">
        <w:rPr>
          <w:sz w:val="22"/>
          <w:szCs w:val="22"/>
        </w:rPr>
        <w:t>ť</w:t>
      </w:r>
      <w:r>
        <w:rPr>
          <w:sz w:val="22"/>
          <w:szCs w:val="22"/>
        </w:rPr>
        <w:t>ansk</w:t>
      </w:r>
      <w:r w:rsidR="009F7F29">
        <w:rPr>
          <w:sz w:val="22"/>
          <w:szCs w:val="22"/>
        </w:rPr>
        <w:t>ý</w:t>
      </w:r>
      <w:r>
        <w:rPr>
          <w:sz w:val="22"/>
          <w:szCs w:val="22"/>
        </w:rPr>
        <w:t xml:space="preserve"> V</w:t>
      </w:r>
      <w:r w:rsidR="009F7F29">
        <w:rPr>
          <w:sz w:val="22"/>
          <w:szCs w:val="22"/>
        </w:rPr>
        <w:t>ý</w:t>
      </w:r>
      <w:r>
        <w:rPr>
          <w:sz w:val="22"/>
          <w:szCs w:val="22"/>
        </w:rPr>
        <w:t>chod teológov, liturgistov, historikov a kanonistov, ktorí by zasa mohli roz</w:t>
      </w:r>
      <w:r w:rsidR="009F7F29">
        <w:rPr>
          <w:sz w:val="22"/>
          <w:szCs w:val="22"/>
        </w:rPr>
        <w:t>š</w:t>
      </w:r>
      <w:r>
        <w:rPr>
          <w:sz w:val="22"/>
          <w:szCs w:val="22"/>
        </w:rPr>
        <w:t>irova</w:t>
      </w:r>
      <w:r w:rsidR="009F7F29">
        <w:rPr>
          <w:sz w:val="22"/>
          <w:szCs w:val="22"/>
        </w:rPr>
        <w:t>ť</w:t>
      </w:r>
      <w:r>
        <w:rPr>
          <w:sz w:val="22"/>
          <w:szCs w:val="22"/>
        </w:rPr>
        <w:t xml:space="preserve"> poznanie cirkví V</w:t>
      </w:r>
      <w:r w:rsidR="009F7F29">
        <w:rPr>
          <w:sz w:val="22"/>
          <w:szCs w:val="22"/>
        </w:rPr>
        <w:t>ý</w:t>
      </w:r>
      <w:r>
        <w:rPr>
          <w:sz w:val="22"/>
          <w:szCs w:val="22"/>
        </w:rPr>
        <w:t>chodu;</w:t>
      </w:r>
    </w:p>
    <w:p w:rsidR="004C7898" w:rsidRDefault="004C7898" w:rsidP="004C7898">
      <w:pPr>
        <w:numPr>
          <w:ilvl w:val="0"/>
          <w:numId w:val="1"/>
        </w:numPr>
        <w:spacing w:line="288" w:lineRule="auto"/>
        <w:ind w:left="991"/>
        <w:jc w:val="both"/>
        <w:rPr>
          <w:sz w:val="22"/>
          <w:szCs w:val="22"/>
        </w:rPr>
      </w:pPr>
      <w:r>
        <w:rPr>
          <w:sz w:val="22"/>
          <w:szCs w:val="22"/>
        </w:rPr>
        <w:t>poskytova</w:t>
      </w:r>
      <w:r w:rsidR="009F7F29">
        <w:rPr>
          <w:sz w:val="22"/>
          <w:szCs w:val="22"/>
        </w:rPr>
        <w:t>ť</w:t>
      </w:r>
      <w:r>
        <w:rPr>
          <w:sz w:val="22"/>
          <w:szCs w:val="22"/>
        </w:rPr>
        <w:t xml:space="preserve"> v seminároch a na teologick</w:t>
      </w:r>
      <w:r w:rsidR="009F7F29">
        <w:rPr>
          <w:sz w:val="22"/>
          <w:szCs w:val="22"/>
        </w:rPr>
        <w:t>ý</w:t>
      </w:r>
      <w:r>
        <w:rPr>
          <w:sz w:val="22"/>
          <w:szCs w:val="22"/>
        </w:rPr>
        <w:t>ch fakultách primeranú náuku v t</w:t>
      </w:r>
      <w:r w:rsidR="009F7F29">
        <w:rPr>
          <w:sz w:val="22"/>
          <w:szCs w:val="22"/>
        </w:rPr>
        <w:t>ý</w:t>
      </w:r>
      <w:r>
        <w:rPr>
          <w:sz w:val="22"/>
          <w:szCs w:val="22"/>
        </w:rPr>
        <w:t>chto matériách, predov</w:t>
      </w:r>
      <w:r w:rsidR="009F7F29">
        <w:rPr>
          <w:sz w:val="22"/>
          <w:szCs w:val="22"/>
        </w:rPr>
        <w:t>š</w:t>
      </w:r>
      <w:r>
        <w:rPr>
          <w:sz w:val="22"/>
          <w:szCs w:val="22"/>
        </w:rPr>
        <w:t>etk</w:t>
      </w:r>
      <w:r w:rsidR="009F7F29">
        <w:rPr>
          <w:sz w:val="22"/>
          <w:szCs w:val="22"/>
        </w:rPr>
        <w:t>ý</w:t>
      </w:r>
      <w:r>
        <w:rPr>
          <w:sz w:val="22"/>
          <w:szCs w:val="22"/>
        </w:rPr>
        <w:t>m pre budúcich k</w:t>
      </w:r>
      <w:r w:rsidR="009F7F29">
        <w:rPr>
          <w:sz w:val="22"/>
          <w:szCs w:val="22"/>
        </w:rPr>
        <w:t>ň</w:t>
      </w:r>
      <w:r>
        <w:rPr>
          <w:sz w:val="22"/>
          <w:szCs w:val="22"/>
        </w:rPr>
        <w:t>azov.</w:t>
      </w:r>
      <w:r>
        <w:rPr>
          <w:rStyle w:val="Odkaznapoznmkupodiarou"/>
          <w:sz w:val="22"/>
          <w:szCs w:val="22"/>
        </w:rPr>
        <w:footnoteReference w:id="64"/>
      </w:r>
    </w:p>
    <w:p w:rsidR="004C7898" w:rsidRDefault="004C7898">
      <w:pPr>
        <w:spacing w:line="288" w:lineRule="auto"/>
        <w:jc w:val="both"/>
        <w:rPr>
          <w:sz w:val="22"/>
          <w:szCs w:val="22"/>
        </w:rPr>
      </w:pPr>
      <w:r>
        <w:rPr>
          <w:sz w:val="22"/>
          <w:szCs w:val="22"/>
        </w:rPr>
        <w:tab/>
        <w:t>Na t</w:t>
      </w:r>
      <w:r w:rsidR="009F7F29">
        <w:rPr>
          <w:sz w:val="22"/>
          <w:szCs w:val="22"/>
        </w:rPr>
        <w:t>ý</w:t>
      </w:r>
      <w:r>
        <w:rPr>
          <w:sz w:val="22"/>
          <w:szCs w:val="22"/>
        </w:rPr>
        <w:t>chto dôle</w:t>
      </w:r>
      <w:r w:rsidR="009F7F29">
        <w:rPr>
          <w:sz w:val="22"/>
          <w:szCs w:val="22"/>
        </w:rPr>
        <w:t>ž</w:t>
      </w:r>
      <w:r>
        <w:rPr>
          <w:sz w:val="22"/>
          <w:szCs w:val="22"/>
        </w:rPr>
        <w:t>it</w:t>
      </w:r>
      <w:r w:rsidR="009F7F29">
        <w:rPr>
          <w:sz w:val="22"/>
          <w:szCs w:val="22"/>
        </w:rPr>
        <w:t>ý</w:t>
      </w:r>
      <w:r>
        <w:rPr>
          <w:sz w:val="22"/>
          <w:szCs w:val="22"/>
        </w:rPr>
        <w:t>ch smerniciach, ktoré ostávajú stále platné, mienim nástoji</w:t>
      </w:r>
      <w:r w:rsidR="009F7F29">
        <w:rPr>
          <w:sz w:val="22"/>
          <w:szCs w:val="22"/>
        </w:rPr>
        <w:t>ť</w:t>
      </w:r>
      <w:r>
        <w:rPr>
          <w:sz w:val="22"/>
          <w:szCs w:val="22"/>
        </w:rPr>
        <w:t xml:space="preserve"> s osobitnou silou.</w:t>
      </w:r>
    </w:p>
    <w:p w:rsidR="004C7898" w:rsidRDefault="004C7898">
      <w:pPr>
        <w:spacing w:before="120" w:line="288" w:lineRule="auto"/>
        <w:jc w:val="both"/>
        <w:rPr>
          <w:sz w:val="22"/>
          <w:szCs w:val="22"/>
        </w:rPr>
      </w:pPr>
      <w:r>
        <w:rPr>
          <w:sz w:val="22"/>
          <w:szCs w:val="22"/>
        </w:rPr>
        <w:tab/>
        <w:t>25. Okrem poznania pokladám za ve</w:t>
      </w:r>
      <w:r w:rsidR="009F7F29">
        <w:rPr>
          <w:sz w:val="22"/>
          <w:szCs w:val="22"/>
        </w:rPr>
        <w:t>ľ</w:t>
      </w:r>
      <w:r>
        <w:rPr>
          <w:sz w:val="22"/>
          <w:szCs w:val="22"/>
        </w:rPr>
        <w:t>mi dôle</w:t>
      </w:r>
      <w:r w:rsidR="009F7F29">
        <w:rPr>
          <w:sz w:val="22"/>
          <w:szCs w:val="22"/>
        </w:rPr>
        <w:t>ž</w:t>
      </w:r>
      <w:r>
        <w:rPr>
          <w:sz w:val="22"/>
          <w:szCs w:val="22"/>
        </w:rPr>
        <w:t xml:space="preserve">ité </w:t>
      </w:r>
      <w:r>
        <w:rPr>
          <w:i/>
          <w:iCs/>
          <w:sz w:val="22"/>
          <w:szCs w:val="22"/>
        </w:rPr>
        <w:t>vzájomné nav</w:t>
      </w:r>
      <w:r w:rsidR="009F7F29">
        <w:rPr>
          <w:i/>
          <w:iCs/>
          <w:sz w:val="22"/>
          <w:szCs w:val="22"/>
        </w:rPr>
        <w:t>š</w:t>
      </w:r>
      <w:r>
        <w:rPr>
          <w:i/>
          <w:iCs/>
          <w:sz w:val="22"/>
          <w:szCs w:val="22"/>
        </w:rPr>
        <w:t xml:space="preserve">tevovanie sa. </w:t>
      </w:r>
      <w:r>
        <w:rPr>
          <w:sz w:val="22"/>
          <w:szCs w:val="22"/>
        </w:rPr>
        <w:t>V tomto oh</w:t>
      </w:r>
      <w:r w:rsidR="009F7F29">
        <w:rPr>
          <w:sz w:val="22"/>
          <w:szCs w:val="22"/>
        </w:rPr>
        <w:t>ľ</w:t>
      </w:r>
      <w:r>
        <w:rPr>
          <w:sz w:val="22"/>
          <w:szCs w:val="22"/>
        </w:rPr>
        <w:t>ade si prajem, aby osobitné dielo vykonávali klá</w:t>
      </w:r>
      <w:r w:rsidR="009F7F29">
        <w:rPr>
          <w:sz w:val="22"/>
          <w:szCs w:val="22"/>
        </w:rPr>
        <w:t>š</w:t>
      </w:r>
      <w:r>
        <w:rPr>
          <w:sz w:val="22"/>
          <w:szCs w:val="22"/>
        </w:rPr>
        <w:t>tory, práve kvôli osobitnému postaveniu, ktoré má v cirkvách mní</w:t>
      </w:r>
      <w:r w:rsidR="009F7F29">
        <w:rPr>
          <w:sz w:val="22"/>
          <w:szCs w:val="22"/>
        </w:rPr>
        <w:t>š</w:t>
      </w:r>
      <w:r>
        <w:rPr>
          <w:sz w:val="22"/>
          <w:szCs w:val="22"/>
        </w:rPr>
        <w:t xml:space="preserve">sky </w:t>
      </w:r>
      <w:r w:rsidR="009F7F29">
        <w:rPr>
          <w:sz w:val="22"/>
          <w:szCs w:val="22"/>
        </w:rPr>
        <w:t>ž</w:t>
      </w:r>
      <w:r>
        <w:rPr>
          <w:sz w:val="22"/>
          <w:szCs w:val="22"/>
        </w:rPr>
        <w:t>ivot, a kvôli mnoh</w:t>
      </w:r>
      <w:r w:rsidR="009F7F29">
        <w:rPr>
          <w:sz w:val="22"/>
          <w:szCs w:val="22"/>
        </w:rPr>
        <w:t>ý</w:t>
      </w:r>
      <w:r>
        <w:rPr>
          <w:sz w:val="22"/>
          <w:szCs w:val="22"/>
        </w:rPr>
        <w:t>m bodom, ktoré zjednocujú mní</w:t>
      </w:r>
      <w:r w:rsidR="009F7F29">
        <w:rPr>
          <w:sz w:val="22"/>
          <w:szCs w:val="22"/>
        </w:rPr>
        <w:t>š</w:t>
      </w:r>
      <w:r>
        <w:rPr>
          <w:sz w:val="22"/>
          <w:szCs w:val="22"/>
        </w:rPr>
        <w:t>sku skúsenos</w:t>
      </w:r>
      <w:r w:rsidR="009F7F29">
        <w:rPr>
          <w:sz w:val="22"/>
          <w:szCs w:val="22"/>
        </w:rPr>
        <w:t>ť</w:t>
      </w:r>
      <w:r>
        <w:rPr>
          <w:sz w:val="22"/>
          <w:szCs w:val="22"/>
        </w:rPr>
        <w:t>, a teda aj duchovnú citlivos</w:t>
      </w:r>
      <w:r w:rsidR="009F7F29">
        <w:rPr>
          <w:sz w:val="22"/>
          <w:szCs w:val="22"/>
        </w:rPr>
        <w:t>ť</w:t>
      </w:r>
      <w:r>
        <w:rPr>
          <w:sz w:val="22"/>
          <w:szCs w:val="22"/>
        </w:rPr>
        <w:t xml:space="preserve"> na V</w:t>
      </w:r>
      <w:r w:rsidR="009F7F29">
        <w:rPr>
          <w:sz w:val="22"/>
          <w:szCs w:val="22"/>
        </w:rPr>
        <w:t>ý</w:t>
      </w:r>
      <w:r>
        <w:rPr>
          <w:sz w:val="22"/>
          <w:szCs w:val="22"/>
        </w:rPr>
        <w:t>chode aj na Západe. Inú formu stretania sa predstavuje hos</w:t>
      </w:r>
      <w:r w:rsidR="009F7F29">
        <w:rPr>
          <w:sz w:val="22"/>
          <w:szCs w:val="22"/>
        </w:rPr>
        <w:t>ť</w:t>
      </w:r>
      <w:r>
        <w:rPr>
          <w:sz w:val="22"/>
          <w:szCs w:val="22"/>
        </w:rPr>
        <w:t>ovanie pravoslávnych u</w:t>
      </w:r>
      <w:r w:rsidR="009F7F29">
        <w:rPr>
          <w:sz w:val="22"/>
          <w:szCs w:val="22"/>
        </w:rPr>
        <w:t>č</w:t>
      </w:r>
      <w:r>
        <w:rPr>
          <w:sz w:val="22"/>
          <w:szCs w:val="22"/>
        </w:rPr>
        <w:t>ite</w:t>
      </w:r>
      <w:r w:rsidR="009F7F29">
        <w:rPr>
          <w:sz w:val="22"/>
          <w:szCs w:val="22"/>
        </w:rPr>
        <w:t>ľ</w:t>
      </w:r>
      <w:r>
        <w:rPr>
          <w:sz w:val="22"/>
          <w:szCs w:val="22"/>
        </w:rPr>
        <w:t xml:space="preserve">ov a </w:t>
      </w:r>
      <w:r w:rsidR="009F7F29">
        <w:rPr>
          <w:sz w:val="22"/>
          <w:szCs w:val="22"/>
        </w:rPr>
        <w:t>š</w:t>
      </w:r>
      <w:r>
        <w:rPr>
          <w:sz w:val="22"/>
          <w:szCs w:val="22"/>
        </w:rPr>
        <w:t>tudentov na pápe</w:t>
      </w:r>
      <w:r w:rsidR="009F7F29">
        <w:rPr>
          <w:sz w:val="22"/>
          <w:szCs w:val="22"/>
        </w:rPr>
        <w:t>ž</w:t>
      </w:r>
      <w:r>
        <w:rPr>
          <w:sz w:val="22"/>
          <w:szCs w:val="22"/>
        </w:rPr>
        <w:t>sk</w:t>
      </w:r>
      <w:r w:rsidR="009F7F29">
        <w:rPr>
          <w:sz w:val="22"/>
          <w:szCs w:val="22"/>
        </w:rPr>
        <w:t>ý</w:t>
      </w:r>
      <w:r>
        <w:rPr>
          <w:sz w:val="22"/>
          <w:szCs w:val="22"/>
        </w:rPr>
        <w:t>ch univerzitách a na in</w:t>
      </w:r>
      <w:r w:rsidR="009F7F29">
        <w:rPr>
          <w:sz w:val="22"/>
          <w:szCs w:val="22"/>
        </w:rPr>
        <w:t>ý</w:t>
      </w:r>
      <w:r>
        <w:rPr>
          <w:sz w:val="22"/>
          <w:szCs w:val="22"/>
        </w:rPr>
        <w:t>ch katolíckych akademick</w:t>
      </w:r>
      <w:r w:rsidR="009F7F29">
        <w:rPr>
          <w:sz w:val="22"/>
          <w:szCs w:val="22"/>
        </w:rPr>
        <w:t>ý</w:t>
      </w:r>
      <w:r>
        <w:rPr>
          <w:sz w:val="22"/>
          <w:szCs w:val="22"/>
        </w:rPr>
        <w:t>ch ustanovizniach. Budeme aj na</w:t>
      </w:r>
      <w:r w:rsidR="009F7F29">
        <w:rPr>
          <w:sz w:val="22"/>
          <w:szCs w:val="22"/>
        </w:rPr>
        <w:t>ď</w:t>
      </w:r>
      <w:r>
        <w:rPr>
          <w:sz w:val="22"/>
          <w:szCs w:val="22"/>
        </w:rPr>
        <w:t>alej robi</w:t>
      </w:r>
      <w:r w:rsidR="009F7F29">
        <w:rPr>
          <w:sz w:val="22"/>
          <w:szCs w:val="22"/>
        </w:rPr>
        <w:t>ť</w:t>
      </w:r>
      <w:r>
        <w:rPr>
          <w:sz w:val="22"/>
          <w:szCs w:val="22"/>
        </w:rPr>
        <w:t xml:space="preserve"> v</w:t>
      </w:r>
      <w:r w:rsidR="009F7F29">
        <w:rPr>
          <w:sz w:val="22"/>
          <w:szCs w:val="22"/>
        </w:rPr>
        <w:t>š</w:t>
      </w:r>
      <w:r>
        <w:rPr>
          <w:sz w:val="22"/>
          <w:szCs w:val="22"/>
        </w:rPr>
        <w:t>etko mo</w:t>
      </w:r>
      <w:r w:rsidR="009F7F29">
        <w:rPr>
          <w:sz w:val="22"/>
          <w:szCs w:val="22"/>
        </w:rPr>
        <w:t>ž</w:t>
      </w:r>
      <w:r>
        <w:rPr>
          <w:sz w:val="22"/>
          <w:szCs w:val="22"/>
        </w:rPr>
        <w:t>né, aby toto hos</w:t>
      </w:r>
      <w:r w:rsidR="009F7F29">
        <w:rPr>
          <w:sz w:val="22"/>
          <w:szCs w:val="22"/>
        </w:rPr>
        <w:t>ť</w:t>
      </w:r>
      <w:r>
        <w:rPr>
          <w:sz w:val="22"/>
          <w:szCs w:val="22"/>
        </w:rPr>
        <w:t>ovanie mohlo nadobudnú</w:t>
      </w:r>
      <w:r w:rsidR="009F7F29">
        <w:rPr>
          <w:sz w:val="22"/>
          <w:szCs w:val="22"/>
        </w:rPr>
        <w:t>ť</w:t>
      </w:r>
      <w:r>
        <w:rPr>
          <w:sz w:val="22"/>
          <w:szCs w:val="22"/>
        </w:rPr>
        <w:t xml:space="preserve"> vä</w:t>
      </w:r>
      <w:r w:rsidR="009F7F29">
        <w:rPr>
          <w:sz w:val="22"/>
          <w:szCs w:val="22"/>
        </w:rPr>
        <w:t>čš</w:t>
      </w:r>
      <w:r>
        <w:rPr>
          <w:sz w:val="22"/>
          <w:szCs w:val="22"/>
        </w:rPr>
        <w:t xml:space="preserve">ie rozmery. Okrem toho nech Pán </w:t>
      </w:r>
      <w:r w:rsidR="009F7F29">
        <w:rPr>
          <w:sz w:val="22"/>
          <w:szCs w:val="22"/>
        </w:rPr>
        <w:t>ž</w:t>
      </w:r>
      <w:r>
        <w:rPr>
          <w:sz w:val="22"/>
          <w:szCs w:val="22"/>
        </w:rPr>
        <w:t>ehná zrod a rozvoj miest osobitne ur</w:t>
      </w:r>
      <w:r w:rsidR="009F7F29">
        <w:rPr>
          <w:sz w:val="22"/>
          <w:szCs w:val="22"/>
        </w:rPr>
        <w:t>č</w:t>
      </w:r>
      <w:r>
        <w:rPr>
          <w:sz w:val="22"/>
          <w:szCs w:val="22"/>
        </w:rPr>
        <w:t>en</w:t>
      </w:r>
      <w:r w:rsidR="009F7F29">
        <w:rPr>
          <w:sz w:val="22"/>
          <w:szCs w:val="22"/>
        </w:rPr>
        <w:t>ý</w:t>
      </w:r>
      <w:r>
        <w:rPr>
          <w:sz w:val="22"/>
          <w:szCs w:val="22"/>
        </w:rPr>
        <w:t>ch pre pohostinstvo vo</w:t>
      </w:r>
      <w:r w:rsidR="009F7F29">
        <w:rPr>
          <w:sz w:val="22"/>
          <w:szCs w:val="22"/>
        </w:rPr>
        <w:t>č</w:t>
      </w:r>
      <w:r>
        <w:rPr>
          <w:sz w:val="22"/>
          <w:szCs w:val="22"/>
        </w:rPr>
        <w:t>i na</w:t>
      </w:r>
      <w:r w:rsidR="009F7F29">
        <w:rPr>
          <w:sz w:val="22"/>
          <w:szCs w:val="22"/>
        </w:rPr>
        <w:t>š</w:t>
      </w:r>
      <w:r>
        <w:rPr>
          <w:sz w:val="22"/>
          <w:szCs w:val="22"/>
        </w:rPr>
        <w:t>im bratom z V</w:t>
      </w:r>
      <w:r w:rsidR="009F7F29">
        <w:rPr>
          <w:sz w:val="22"/>
          <w:szCs w:val="22"/>
        </w:rPr>
        <w:t>ý</w:t>
      </w:r>
      <w:r>
        <w:rPr>
          <w:sz w:val="22"/>
          <w:szCs w:val="22"/>
        </w:rPr>
        <w:t xml:space="preserve">chodu, a to aj v tomto meste Ríme, ktoré uchováva </w:t>
      </w:r>
      <w:r w:rsidR="009F7F29">
        <w:rPr>
          <w:sz w:val="22"/>
          <w:szCs w:val="22"/>
        </w:rPr>
        <w:t>ž</w:t>
      </w:r>
      <w:r>
        <w:rPr>
          <w:sz w:val="22"/>
          <w:szCs w:val="22"/>
        </w:rPr>
        <w:t>ivú a spolo</w:t>
      </w:r>
      <w:r w:rsidR="009F7F29">
        <w:rPr>
          <w:sz w:val="22"/>
          <w:szCs w:val="22"/>
        </w:rPr>
        <w:t>č</w:t>
      </w:r>
      <w:r>
        <w:rPr>
          <w:sz w:val="22"/>
          <w:szCs w:val="22"/>
        </w:rPr>
        <w:t>nú spomienku knie</w:t>
      </w:r>
      <w:r w:rsidR="009F7F29">
        <w:rPr>
          <w:sz w:val="22"/>
          <w:szCs w:val="22"/>
        </w:rPr>
        <w:t>ž</w:t>
      </w:r>
      <w:r>
        <w:rPr>
          <w:sz w:val="22"/>
          <w:szCs w:val="22"/>
        </w:rPr>
        <w:t>at apo</w:t>
      </w:r>
      <w:r w:rsidR="009F7F29">
        <w:rPr>
          <w:sz w:val="22"/>
          <w:szCs w:val="22"/>
        </w:rPr>
        <w:t>š</w:t>
      </w:r>
      <w:r>
        <w:rPr>
          <w:sz w:val="22"/>
          <w:szCs w:val="22"/>
        </w:rPr>
        <w:t>tolov a mnoh</w:t>
      </w:r>
      <w:r w:rsidR="009F7F29">
        <w:rPr>
          <w:sz w:val="22"/>
          <w:szCs w:val="22"/>
        </w:rPr>
        <w:t>ý</w:t>
      </w:r>
      <w:r>
        <w:rPr>
          <w:sz w:val="22"/>
          <w:szCs w:val="22"/>
        </w:rPr>
        <w:t>ch mu</w:t>
      </w:r>
      <w:r w:rsidR="009F7F29">
        <w:rPr>
          <w:sz w:val="22"/>
          <w:szCs w:val="22"/>
        </w:rPr>
        <w:t>č</w:t>
      </w:r>
      <w:r>
        <w:rPr>
          <w:sz w:val="22"/>
          <w:szCs w:val="22"/>
        </w:rPr>
        <w:t>eníkov.</w:t>
      </w:r>
    </w:p>
    <w:p w:rsidR="004C7898" w:rsidRDefault="004C7898">
      <w:pPr>
        <w:spacing w:line="288" w:lineRule="auto"/>
        <w:jc w:val="both"/>
        <w:rPr>
          <w:sz w:val="22"/>
          <w:szCs w:val="22"/>
        </w:rPr>
      </w:pPr>
      <w:r>
        <w:rPr>
          <w:sz w:val="22"/>
          <w:szCs w:val="22"/>
        </w:rPr>
        <w:tab/>
        <w:t>Je dôle</w:t>
      </w:r>
      <w:r w:rsidR="009F7F29">
        <w:rPr>
          <w:sz w:val="22"/>
          <w:szCs w:val="22"/>
        </w:rPr>
        <w:t>ž</w:t>
      </w:r>
      <w:r>
        <w:rPr>
          <w:sz w:val="22"/>
          <w:szCs w:val="22"/>
        </w:rPr>
        <w:t>ité, aby iniciatívy vzájomného stretania a v</w:t>
      </w:r>
      <w:r w:rsidR="009F7F29">
        <w:rPr>
          <w:sz w:val="22"/>
          <w:szCs w:val="22"/>
        </w:rPr>
        <w:t>ý</w:t>
      </w:r>
      <w:r>
        <w:rPr>
          <w:sz w:val="22"/>
          <w:szCs w:val="22"/>
        </w:rPr>
        <w:t>meny zachytili v najrôznej</w:t>
      </w:r>
      <w:r w:rsidR="009F7F29">
        <w:rPr>
          <w:sz w:val="22"/>
          <w:szCs w:val="22"/>
        </w:rPr>
        <w:t>š</w:t>
      </w:r>
      <w:r>
        <w:rPr>
          <w:sz w:val="22"/>
          <w:szCs w:val="22"/>
        </w:rPr>
        <w:t>ích formách a spôsoboch aj cirkevné spolo</w:t>
      </w:r>
      <w:r w:rsidR="009F7F29">
        <w:rPr>
          <w:sz w:val="22"/>
          <w:szCs w:val="22"/>
        </w:rPr>
        <w:t>č</w:t>
      </w:r>
      <w:r>
        <w:rPr>
          <w:sz w:val="22"/>
          <w:szCs w:val="22"/>
        </w:rPr>
        <w:t>enstvá: vieme, aké kladné v</w:t>
      </w:r>
      <w:r w:rsidR="009F7F29">
        <w:rPr>
          <w:sz w:val="22"/>
          <w:szCs w:val="22"/>
        </w:rPr>
        <w:t>ý</w:t>
      </w:r>
      <w:r>
        <w:rPr>
          <w:sz w:val="22"/>
          <w:szCs w:val="22"/>
        </w:rPr>
        <w:t>sledky mô</w:t>
      </w:r>
      <w:r w:rsidR="009F7F29">
        <w:rPr>
          <w:sz w:val="22"/>
          <w:szCs w:val="22"/>
        </w:rPr>
        <w:t>ž</w:t>
      </w:r>
      <w:r>
        <w:rPr>
          <w:sz w:val="22"/>
          <w:szCs w:val="22"/>
        </w:rPr>
        <w:t>u ma</w:t>
      </w:r>
      <w:r w:rsidR="009F7F29">
        <w:rPr>
          <w:sz w:val="22"/>
          <w:szCs w:val="22"/>
        </w:rPr>
        <w:t>ť</w:t>
      </w:r>
      <w:r>
        <w:rPr>
          <w:sz w:val="22"/>
          <w:szCs w:val="22"/>
        </w:rPr>
        <w:t xml:space="preserve"> pre vzájomné kultúrne a duchovné obohatenie a pre vykonávanie dobro</w:t>
      </w:r>
      <w:r w:rsidR="009F7F29">
        <w:rPr>
          <w:sz w:val="22"/>
          <w:szCs w:val="22"/>
        </w:rPr>
        <w:t>č</w:t>
      </w:r>
      <w:r>
        <w:rPr>
          <w:sz w:val="22"/>
          <w:szCs w:val="22"/>
        </w:rPr>
        <w:t>innosti napríklad kontaktné iniciatívy medzi "dru</w:t>
      </w:r>
      <w:r w:rsidR="009F7F29">
        <w:rPr>
          <w:sz w:val="22"/>
          <w:szCs w:val="22"/>
        </w:rPr>
        <w:t>ž</w:t>
      </w:r>
      <w:r>
        <w:rPr>
          <w:sz w:val="22"/>
          <w:szCs w:val="22"/>
        </w:rPr>
        <w:t>obn</w:t>
      </w:r>
      <w:r w:rsidR="009F7F29">
        <w:rPr>
          <w:sz w:val="22"/>
          <w:szCs w:val="22"/>
        </w:rPr>
        <w:t>ý</w:t>
      </w:r>
      <w:r>
        <w:rPr>
          <w:sz w:val="22"/>
          <w:szCs w:val="22"/>
        </w:rPr>
        <w:t>mi" farnos</w:t>
      </w:r>
      <w:r w:rsidR="009F7F29">
        <w:rPr>
          <w:sz w:val="22"/>
          <w:szCs w:val="22"/>
        </w:rPr>
        <w:t>ť</w:t>
      </w:r>
      <w:r>
        <w:rPr>
          <w:sz w:val="22"/>
          <w:szCs w:val="22"/>
        </w:rPr>
        <w:t>ami.</w:t>
      </w:r>
    </w:p>
    <w:p w:rsidR="004C7898" w:rsidRDefault="004C7898">
      <w:pPr>
        <w:spacing w:line="288" w:lineRule="auto"/>
        <w:jc w:val="both"/>
        <w:rPr>
          <w:sz w:val="22"/>
          <w:szCs w:val="22"/>
        </w:rPr>
      </w:pPr>
      <w:r>
        <w:rPr>
          <w:sz w:val="22"/>
          <w:szCs w:val="22"/>
        </w:rPr>
        <w:tab/>
        <w:t>Ve</w:t>
      </w:r>
      <w:r w:rsidR="009F7F29">
        <w:rPr>
          <w:sz w:val="22"/>
          <w:szCs w:val="22"/>
        </w:rPr>
        <w:t>ľ</w:t>
      </w:r>
      <w:r>
        <w:rPr>
          <w:sz w:val="22"/>
          <w:szCs w:val="22"/>
        </w:rPr>
        <w:t>mi kladne hodnotím iniciatívy spolo</w:t>
      </w:r>
      <w:r w:rsidR="009F7F29">
        <w:rPr>
          <w:sz w:val="22"/>
          <w:szCs w:val="22"/>
        </w:rPr>
        <w:t>č</w:t>
      </w:r>
      <w:r>
        <w:rPr>
          <w:sz w:val="22"/>
          <w:szCs w:val="22"/>
        </w:rPr>
        <w:t>n</w:t>
      </w:r>
      <w:r w:rsidR="009F7F29">
        <w:rPr>
          <w:sz w:val="22"/>
          <w:szCs w:val="22"/>
        </w:rPr>
        <w:t>ý</w:t>
      </w:r>
      <w:r>
        <w:rPr>
          <w:sz w:val="22"/>
          <w:szCs w:val="22"/>
        </w:rPr>
        <w:t>ch pútí na miesta, na ktor</w:t>
      </w:r>
      <w:r w:rsidR="009F7F29">
        <w:rPr>
          <w:sz w:val="22"/>
          <w:szCs w:val="22"/>
        </w:rPr>
        <w:t>ý</w:t>
      </w:r>
      <w:r>
        <w:rPr>
          <w:sz w:val="22"/>
          <w:szCs w:val="22"/>
        </w:rPr>
        <w:t>ch sa osobitn</w:t>
      </w:r>
      <w:r w:rsidR="009F7F29">
        <w:rPr>
          <w:sz w:val="22"/>
          <w:szCs w:val="22"/>
        </w:rPr>
        <w:t>ý</w:t>
      </w:r>
      <w:r>
        <w:rPr>
          <w:sz w:val="22"/>
          <w:szCs w:val="22"/>
        </w:rPr>
        <w:t>m spôsobom prejavila svätos</w:t>
      </w:r>
      <w:r w:rsidR="009F7F29">
        <w:rPr>
          <w:sz w:val="22"/>
          <w:szCs w:val="22"/>
        </w:rPr>
        <w:t>ť</w:t>
      </w:r>
      <w:r>
        <w:rPr>
          <w:sz w:val="22"/>
          <w:szCs w:val="22"/>
        </w:rPr>
        <w:t>, na pripomínanie si mu</w:t>
      </w:r>
      <w:r w:rsidR="009F7F29">
        <w:rPr>
          <w:sz w:val="22"/>
          <w:szCs w:val="22"/>
        </w:rPr>
        <w:t>ž</w:t>
      </w:r>
      <w:r>
        <w:rPr>
          <w:sz w:val="22"/>
          <w:szCs w:val="22"/>
        </w:rPr>
        <w:t xml:space="preserve">ov a </w:t>
      </w:r>
      <w:r w:rsidR="009F7F29">
        <w:rPr>
          <w:sz w:val="22"/>
          <w:szCs w:val="22"/>
        </w:rPr>
        <w:t>ž</w:t>
      </w:r>
      <w:r>
        <w:rPr>
          <w:sz w:val="22"/>
          <w:szCs w:val="22"/>
        </w:rPr>
        <w:t>ien, ktorí v ka</w:t>
      </w:r>
      <w:r w:rsidR="009F7F29">
        <w:rPr>
          <w:sz w:val="22"/>
          <w:szCs w:val="22"/>
        </w:rPr>
        <w:t>ž</w:t>
      </w:r>
      <w:r>
        <w:rPr>
          <w:sz w:val="22"/>
          <w:szCs w:val="22"/>
        </w:rPr>
        <w:t>dej dobe obohacovali Cirkev obe</w:t>
      </w:r>
      <w:r w:rsidR="009F7F29">
        <w:rPr>
          <w:sz w:val="22"/>
          <w:szCs w:val="22"/>
        </w:rPr>
        <w:t>ť</w:t>
      </w:r>
      <w:r>
        <w:rPr>
          <w:sz w:val="22"/>
          <w:szCs w:val="22"/>
        </w:rPr>
        <w:t xml:space="preserve">ou vlastného </w:t>
      </w:r>
      <w:r w:rsidR="009F7F29">
        <w:rPr>
          <w:sz w:val="22"/>
          <w:szCs w:val="22"/>
        </w:rPr>
        <w:t>ž</w:t>
      </w:r>
      <w:r>
        <w:rPr>
          <w:sz w:val="22"/>
          <w:szCs w:val="22"/>
        </w:rPr>
        <w:t>ivota. Mimoriadne v</w:t>
      </w:r>
      <w:r w:rsidR="009F7F29">
        <w:rPr>
          <w:sz w:val="22"/>
          <w:szCs w:val="22"/>
        </w:rPr>
        <w:t>ý</w:t>
      </w:r>
      <w:r>
        <w:rPr>
          <w:sz w:val="22"/>
          <w:szCs w:val="22"/>
        </w:rPr>
        <w:t>znamn</w:t>
      </w:r>
      <w:r w:rsidR="009F7F29">
        <w:rPr>
          <w:sz w:val="22"/>
          <w:szCs w:val="22"/>
        </w:rPr>
        <w:t>ý</w:t>
      </w:r>
      <w:r>
        <w:rPr>
          <w:sz w:val="22"/>
          <w:szCs w:val="22"/>
        </w:rPr>
        <w:t>m skutkom v tomto smere by bolo dôjs</w:t>
      </w:r>
      <w:r w:rsidR="009F7F29">
        <w:rPr>
          <w:sz w:val="22"/>
          <w:szCs w:val="22"/>
        </w:rPr>
        <w:t>ť</w:t>
      </w:r>
      <w:r>
        <w:rPr>
          <w:sz w:val="22"/>
          <w:szCs w:val="22"/>
        </w:rPr>
        <w:t xml:space="preserve"> ku spolo</w:t>
      </w:r>
      <w:r w:rsidR="009F7F29">
        <w:rPr>
          <w:sz w:val="22"/>
          <w:szCs w:val="22"/>
        </w:rPr>
        <w:t>č</w:t>
      </w:r>
      <w:r>
        <w:rPr>
          <w:sz w:val="22"/>
          <w:szCs w:val="22"/>
        </w:rPr>
        <w:t>nému uznaniu svätosti t</w:t>
      </w:r>
      <w:r w:rsidR="009F7F29">
        <w:rPr>
          <w:sz w:val="22"/>
          <w:szCs w:val="22"/>
        </w:rPr>
        <w:t>ý</w:t>
      </w:r>
      <w:r>
        <w:rPr>
          <w:sz w:val="22"/>
          <w:szCs w:val="22"/>
        </w:rPr>
        <w:t>ch kres</w:t>
      </w:r>
      <w:r w:rsidR="009F7F29">
        <w:rPr>
          <w:sz w:val="22"/>
          <w:szCs w:val="22"/>
        </w:rPr>
        <w:t>ť</w:t>
      </w:r>
      <w:r>
        <w:rPr>
          <w:sz w:val="22"/>
          <w:szCs w:val="22"/>
        </w:rPr>
        <w:t>anov, ktorí v posledn</w:t>
      </w:r>
      <w:r w:rsidR="009F7F29">
        <w:rPr>
          <w:sz w:val="22"/>
          <w:szCs w:val="22"/>
        </w:rPr>
        <w:t>ý</w:t>
      </w:r>
      <w:r>
        <w:rPr>
          <w:sz w:val="22"/>
          <w:szCs w:val="22"/>
        </w:rPr>
        <w:t>ch desa</w:t>
      </w:r>
      <w:r w:rsidR="009F7F29">
        <w:rPr>
          <w:sz w:val="22"/>
          <w:szCs w:val="22"/>
        </w:rPr>
        <w:t>ť</w:t>
      </w:r>
      <w:r>
        <w:rPr>
          <w:sz w:val="22"/>
          <w:szCs w:val="22"/>
        </w:rPr>
        <w:t>ro</w:t>
      </w:r>
      <w:r w:rsidR="009F7F29">
        <w:rPr>
          <w:sz w:val="22"/>
          <w:szCs w:val="22"/>
        </w:rPr>
        <w:t>č</w:t>
      </w:r>
      <w:r>
        <w:rPr>
          <w:sz w:val="22"/>
          <w:szCs w:val="22"/>
        </w:rPr>
        <w:t>iach, najmä v krajinách v</w:t>
      </w:r>
      <w:r w:rsidR="009F7F29">
        <w:rPr>
          <w:sz w:val="22"/>
          <w:szCs w:val="22"/>
        </w:rPr>
        <w:t>ý</w:t>
      </w:r>
      <w:r>
        <w:rPr>
          <w:sz w:val="22"/>
          <w:szCs w:val="22"/>
        </w:rPr>
        <w:t>chodnej Európy, vyliali svoju krv pre spolo</w:t>
      </w:r>
      <w:r w:rsidR="009F7F29">
        <w:rPr>
          <w:sz w:val="22"/>
          <w:szCs w:val="22"/>
        </w:rPr>
        <w:t>č</w:t>
      </w:r>
      <w:r>
        <w:rPr>
          <w:sz w:val="22"/>
          <w:szCs w:val="22"/>
        </w:rPr>
        <w:t>nú vieru v Krista.</w:t>
      </w:r>
    </w:p>
    <w:p w:rsidR="004C7898" w:rsidRDefault="004C7898">
      <w:pPr>
        <w:spacing w:before="120" w:line="288" w:lineRule="auto"/>
        <w:jc w:val="both"/>
        <w:rPr>
          <w:sz w:val="22"/>
          <w:szCs w:val="22"/>
        </w:rPr>
      </w:pPr>
      <w:r>
        <w:rPr>
          <w:sz w:val="22"/>
          <w:szCs w:val="22"/>
        </w:rPr>
        <w:tab/>
        <w:t>26. Osobitnú my</w:t>
      </w:r>
      <w:r w:rsidR="009F7F29">
        <w:rPr>
          <w:sz w:val="22"/>
          <w:szCs w:val="22"/>
        </w:rPr>
        <w:t>š</w:t>
      </w:r>
      <w:r>
        <w:rPr>
          <w:sz w:val="22"/>
          <w:szCs w:val="22"/>
        </w:rPr>
        <w:t>lienku venujem územiam diaspory, kde uprostred latinskej vä</w:t>
      </w:r>
      <w:r w:rsidR="009F7F29">
        <w:rPr>
          <w:sz w:val="22"/>
          <w:szCs w:val="22"/>
        </w:rPr>
        <w:t>čš</w:t>
      </w:r>
      <w:r>
        <w:rPr>
          <w:sz w:val="22"/>
          <w:szCs w:val="22"/>
        </w:rPr>
        <w:t xml:space="preserve">iny </w:t>
      </w:r>
      <w:r w:rsidR="009F7F29">
        <w:rPr>
          <w:sz w:val="22"/>
          <w:szCs w:val="22"/>
        </w:rPr>
        <w:t>ž</w:t>
      </w:r>
      <w:r>
        <w:rPr>
          <w:sz w:val="22"/>
          <w:szCs w:val="22"/>
        </w:rPr>
        <w:t>ijú mnohí veriaci v</w:t>
      </w:r>
      <w:r w:rsidR="009F7F29">
        <w:rPr>
          <w:sz w:val="22"/>
          <w:szCs w:val="22"/>
        </w:rPr>
        <w:t>ý</w:t>
      </w:r>
      <w:r>
        <w:rPr>
          <w:sz w:val="22"/>
          <w:szCs w:val="22"/>
        </w:rPr>
        <w:t>chodn</w:t>
      </w:r>
      <w:r w:rsidR="009F7F29">
        <w:rPr>
          <w:sz w:val="22"/>
          <w:szCs w:val="22"/>
        </w:rPr>
        <w:t>ý</w:t>
      </w:r>
      <w:r>
        <w:rPr>
          <w:sz w:val="22"/>
          <w:szCs w:val="22"/>
        </w:rPr>
        <w:t>ch cirkví, ktorí opustili svoje rodné kraje. Tieto miesta, kde uprostred pluralistickej spolo</w:t>
      </w:r>
      <w:r w:rsidR="009F7F29">
        <w:rPr>
          <w:sz w:val="22"/>
          <w:szCs w:val="22"/>
        </w:rPr>
        <w:t>č</w:t>
      </w:r>
      <w:r>
        <w:rPr>
          <w:sz w:val="22"/>
          <w:szCs w:val="22"/>
        </w:rPr>
        <w:t>nosti je u</w:t>
      </w:r>
      <w:r w:rsidR="009F7F29">
        <w:rPr>
          <w:sz w:val="22"/>
          <w:szCs w:val="22"/>
        </w:rPr>
        <w:t>ľ</w:t>
      </w:r>
      <w:r>
        <w:rPr>
          <w:sz w:val="22"/>
          <w:szCs w:val="22"/>
        </w:rPr>
        <w:t>ah</w:t>
      </w:r>
      <w:r w:rsidR="009F7F29">
        <w:rPr>
          <w:sz w:val="22"/>
          <w:szCs w:val="22"/>
        </w:rPr>
        <w:t>č</w:t>
      </w:r>
      <w:r>
        <w:rPr>
          <w:sz w:val="22"/>
          <w:szCs w:val="22"/>
        </w:rPr>
        <w:t>en</w:t>
      </w:r>
      <w:r w:rsidR="009F7F29">
        <w:rPr>
          <w:sz w:val="22"/>
          <w:szCs w:val="22"/>
        </w:rPr>
        <w:t>ý</w:t>
      </w:r>
      <w:r>
        <w:rPr>
          <w:sz w:val="22"/>
          <w:szCs w:val="22"/>
        </w:rPr>
        <w:t xml:space="preserve"> aj spokojn</w:t>
      </w:r>
      <w:r w:rsidR="009F7F29">
        <w:rPr>
          <w:sz w:val="22"/>
          <w:szCs w:val="22"/>
        </w:rPr>
        <w:t>ý</w:t>
      </w:r>
      <w:r>
        <w:rPr>
          <w:sz w:val="22"/>
          <w:szCs w:val="22"/>
        </w:rPr>
        <w:t xml:space="preserve"> kontakt, by sa mohli sta</w:t>
      </w:r>
      <w:r w:rsidR="009F7F29">
        <w:rPr>
          <w:sz w:val="22"/>
          <w:szCs w:val="22"/>
        </w:rPr>
        <w:t>ť</w:t>
      </w:r>
      <w:r>
        <w:rPr>
          <w:sz w:val="22"/>
          <w:szCs w:val="22"/>
        </w:rPr>
        <w:t xml:space="preserve"> ideálnym prostredím na zlep</w:t>
      </w:r>
      <w:r w:rsidR="009F7F29">
        <w:rPr>
          <w:sz w:val="22"/>
          <w:szCs w:val="22"/>
        </w:rPr>
        <w:t>š</w:t>
      </w:r>
      <w:r>
        <w:rPr>
          <w:sz w:val="22"/>
          <w:szCs w:val="22"/>
        </w:rPr>
        <w:t>enie a zintenzívnenie spolupráce medzi cirkvami pri príprave budúcich k</w:t>
      </w:r>
      <w:r w:rsidR="009F7F29">
        <w:rPr>
          <w:sz w:val="22"/>
          <w:szCs w:val="22"/>
        </w:rPr>
        <w:t>ň</w:t>
      </w:r>
      <w:r>
        <w:rPr>
          <w:sz w:val="22"/>
          <w:szCs w:val="22"/>
        </w:rPr>
        <w:t>azov, pri pastora</w:t>
      </w:r>
      <w:r w:rsidR="009F7F29">
        <w:rPr>
          <w:sz w:val="22"/>
          <w:szCs w:val="22"/>
        </w:rPr>
        <w:t>č</w:t>
      </w:r>
      <w:r>
        <w:rPr>
          <w:sz w:val="22"/>
          <w:szCs w:val="22"/>
        </w:rPr>
        <w:t>n</w:t>
      </w:r>
      <w:r w:rsidR="009F7F29">
        <w:rPr>
          <w:sz w:val="22"/>
          <w:szCs w:val="22"/>
        </w:rPr>
        <w:t>ý</w:t>
      </w:r>
      <w:r>
        <w:rPr>
          <w:sz w:val="22"/>
          <w:szCs w:val="22"/>
        </w:rPr>
        <w:t>ch a charitatívnych programoch, a to aj v prospech rodn</w:t>
      </w:r>
      <w:r w:rsidR="009F7F29">
        <w:rPr>
          <w:sz w:val="22"/>
          <w:szCs w:val="22"/>
        </w:rPr>
        <w:t>ý</w:t>
      </w:r>
      <w:r>
        <w:rPr>
          <w:sz w:val="22"/>
          <w:szCs w:val="22"/>
        </w:rPr>
        <w:t>ch krajov v</w:t>
      </w:r>
      <w:r w:rsidR="009F7F29">
        <w:rPr>
          <w:sz w:val="22"/>
          <w:szCs w:val="22"/>
        </w:rPr>
        <w:t>ý</w:t>
      </w:r>
      <w:r>
        <w:rPr>
          <w:sz w:val="22"/>
          <w:szCs w:val="22"/>
        </w:rPr>
        <w:t>chodniarov.</w:t>
      </w:r>
    </w:p>
    <w:p w:rsidR="004C7898" w:rsidRDefault="004C7898">
      <w:pPr>
        <w:spacing w:line="288" w:lineRule="auto"/>
        <w:jc w:val="both"/>
        <w:rPr>
          <w:sz w:val="22"/>
          <w:szCs w:val="22"/>
        </w:rPr>
      </w:pPr>
      <w:r>
        <w:rPr>
          <w:sz w:val="22"/>
          <w:szCs w:val="22"/>
        </w:rPr>
        <w:tab/>
        <w:t>Latinsk</w:t>
      </w:r>
      <w:r w:rsidR="009F7F29">
        <w:rPr>
          <w:sz w:val="22"/>
          <w:szCs w:val="22"/>
        </w:rPr>
        <w:t>ý</w:t>
      </w:r>
      <w:r>
        <w:rPr>
          <w:sz w:val="22"/>
          <w:szCs w:val="22"/>
        </w:rPr>
        <w:t>m ordinárom t</w:t>
      </w:r>
      <w:r w:rsidR="009F7F29">
        <w:rPr>
          <w:sz w:val="22"/>
          <w:szCs w:val="22"/>
        </w:rPr>
        <w:t>ý</w:t>
      </w:r>
      <w:r>
        <w:rPr>
          <w:sz w:val="22"/>
          <w:szCs w:val="22"/>
        </w:rPr>
        <w:t>chto krajín odporú</w:t>
      </w:r>
      <w:r w:rsidR="009F7F29">
        <w:rPr>
          <w:sz w:val="22"/>
          <w:szCs w:val="22"/>
        </w:rPr>
        <w:t>č</w:t>
      </w:r>
      <w:r>
        <w:rPr>
          <w:sz w:val="22"/>
          <w:szCs w:val="22"/>
        </w:rPr>
        <w:t>am osobitn</w:t>
      </w:r>
      <w:r w:rsidR="009F7F29">
        <w:rPr>
          <w:sz w:val="22"/>
          <w:szCs w:val="22"/>
        </w:rPr>
        <w:t>ý</w:t>
      </w:r>
      <w:r>
        <w:rPr>
          <w:sz w:val="22"/>
          <w:szCs w:val="22"/>
        </w:rPr>
        <w:t xml:space="preserve">m spôsobom pozorné </w:t>
      </w:r>
      <w:r w:rsidR="009F7F29">
        <w:rPr>
          <w:sz w:val="22"/>
          <w:szCs w:val="22"/>
        </w:rPr>
        <w:t>š</w:t>
      </w:r>
      <w:r>
        <w:rPr>
          <w:sz w:val="22"/>
          <w:szCs w:val="22"/>
        </w:rPr>
        <w:t>túdium, plné pochopenie a verné aplikovanie princípov vydan</w:t>
      </w:r>
      <w:r w:rsidR="009F7F29">
        <w:rPr>
          <w:sz w:val="22"/>
          <w:szCs w:val="22"/>
        </w:rPr>
        <w:t>ý</w:t>
      </w:r>
      <w:r>
        <w:rPr>
          <w:sz w:val="22"/>
          <w:szCs w:val="22"/>
        </w:rPr>
        <w:t>ch touto Stolicou, dot</w:t>
      </w:r>
      <w:r w:rsidR="009F7F29">
        <w:rPr>
          <w:sz w:val="22"/>
          <w:szCs w:val="22"/>
        </w:rPr>
        <w:t>ý</w:t>
      </w:r>
      <w:r>
        <w:rPr>
          <w:sz w:val="22"/>
          <w:szCs w:val="22"/>
        </w:rPr>
        <w:t>kajúcich sa ekumenickej spolupráce</w:t>
      </w:r>
      <w:r>
        <w:rPr>
          <w:rStyle w:val="Odkaznapoznmkupodiarou"/>
          <w:sz w:val="22"/>
          <w:szCs w:val="22"/>
        </w:rPr>
        <w:footnoteReference w:id="65"/>
      </w:r>
      <w:r>
        <w:rPr>
          <w:sz w:val="22"/>
          <w:szCs w:val="22"/>
        </w:rPr>
        <w:t xml:space="preserve"> a pastora</w:t>
      </w:r>
      <w:r w:rsidR="009F7F29">
        <w:rPr>
          <w:sz w:val="22"/>
          <w:szCs w:val="22"/>
        </w:rPr>
        <w:t>č</w:t>
      </w:r>
      <w:r>
        <w:rPr>
          <w:sz w:val="22"/>
          <w:szCs w:val="22"/>
        </w:rPr>
        <w:t>nej starostlivosti o veriacich katolíckych v</w:t>
      </w:r>
      <w:r w:rsidR="009F7F29">
        <w:rPr>
          <w:sz w:val="22"/>
          <w:szCs w:val="22"/>
        </w:rPr>
        <w:t>ý</w:t>
      </w:r>
      <w:r>
        <w:rPr>
          <w:sz w:val="22"/>
          <w:szCs w:val="22"/>
        </w:rPr>
        <w:t>chodn</w:t>
      </w:r>
      <w:r w:rsidR="009F7F29">
        <w:rPr>
          <w:sz w:val="22"/>
          <w:szCs w:val="22"/>
        </w:rPr>
        <w:t>ý</w:t>
      </w:r>
      <w:r>
        <w:rPr>
          <w:sz w:val="22"/>
          <w:szCs w:val="22"/>
        </w:rPr>
        <w:t>ch cirkví, predov</w:t>
      </w:r>
      <w:r w:rsidR="009F7F29">
        <w:rPr>
          <w:sz w:val="22"/>
          <w:szCs w:val="22"/>
        </w:rPr>
        <w:t>š</w:t>
      </w:r>
      <w:r>
        <w:rPr>
          <w:sz w:val="22"/>
          <w:szCs w:val="22"/>
        </w:rPr>
        <w:t>etk</w:t>
      </w:r>
      <w:r w:rsidR="009F7F29">
        <w:rPr>
          <w:sz w:val="22"/>
          <w:szCs w:val="22"/>
        </w:rPr>
        <w:t>ý</w:t>
      </w:r>
      <w:r>
        <w:rPr>
          <w:sz w:val="22"/>
          <w:szCs w:val="22"/>
        </w:rPr>
        <w:t>m, ak títo nemajú vlastnú hierarchiu.</w:t>
      </w:r>
    </w:p>
    <w:p w:rsidR="004C7898" w:rsidRDefault="004C7898">
      <w:pPr>
        <w:spacing w:line="288" w:lineRule="auto"/>
        <w:jc w:val="both"/>
        <w:rPr>
          <w:sz w:val="22"/>
          <w:szCs w:val="22"/>
        </w:rPr>
      </w:pPr>
      <w:r>
        <w:rPr>
          <w:sz w:val="22"/>
          <w:szCs w:val="22"/>
        </w:rPr>
        <w:tab/>
        <w:t>Vyz</w:t>
      </w:r>
      <w:r w:rsidR="009F7F29">
        <w:rPr>
          <w:sz w:val="22"/>
          <w:szCs w:val="22"/>
        </w:rPr>
        <w:t>ý</w:t>
      </w:r>
      <w:r>
        <w:rPr>
          <w:sz w:val="22"/>
          <w:szCs w:val="22"/>
        </w:rPr>
        <w:t>vam v</w:t>
      </w:r>
      <w:r w:rsidR="009F7F29">
        <w:rPr>
          <w:sz w:val="22"/>
          <w:szCs w:val="22"/>
        </w:rPr>
        <w:t>ý</w:t>
      </w:r>
      <w:r>
        <w:rPr>
          <w:sz w:val="22"/>
          <w:szCs w:val="22"/>
        </w:rPr>
        <w:t>chodn</w:t>
      </w:r>
      <w:r w:rsidR="009F7F29">
        <w:rPr>
          <w:sz w:val="22"/>
          <w:szCs w:val="22"/>
        </w:rPr>
        <w:t>ý</w:t>
      </w:r>
      <w:r>
        <w:rPr>
          <w:sz w:val="22"/>
          <w:szCs w:val="22"/>
        </w:rPr>
        <w:t>ch katolíckych hierarchov a duchovenstvo k úzkej spolupráci s latinsk</w:t>
      </w:r>
      <w:r w:rsidR="009F7F29">
        <w:rPr>
          <w:sz w:val="22"/>
          <w:szCs w:val="22"/>
        </w:rPr>
        <w:t>ý</w:t>
      </w:r>
      <w:r>
        <w:rPr>
          <w:sz w:val="22"/>
          <w:szCs w:val="22"/>
        </w:rPr>
        <w:t>mi ordinármi kvôli ú</w:t>
      </w:r>
      <w:r w:rsidR="009F7F29">
        <w:rPr>
          <w:sz w:val="22"/>
          <w:szCs w:val="22"/>
        </w:rPr>
        <w:t>č</w:t>
      </w:r>
      <w:r>
        <w:rPr>
          <w:sz w:val="22"/>
          <w:szCs w:val="22"/>
        </w:rPr>
        <w:t>innej pastora</w:t>
      </w:r>
      <w:r w:rsidR="009F7F29">
        <w:rPr>
          <w:sz w:val="22"/>
          <w:szCs w:val="22"/>
        </w:rPr>
        <w:t>č</w:t>
      </w:r>
      <w:r>
        <w:rPr>
          <w:sz w:val="22"/>
          <w:szCs w:val="22"/>
        </w:rPr>
        <w:t>nej práci, ktorá by nebola iba útr</w:t>
      </w:r>
      <w:r w:rsidR="009F7F29">
        <w:rPr>
          <w:sz w:val="22"/>
          <w:szCs w:val="22"/>
        </w:rPr>
        <w:t>ž</w:t>
      </w:r>
      <w:r>
        <w:rPr>
          <w:sz w:val="22"/>
          <w:szCs w:val="22"/>
        </w:rPr>
        <w:t>kovitá, predov</w:t>
      </w:r>
      <w:r w:rsidR="009F7F29">
        <w:rPr>
          <w:sz w:val="22"/>
          <w:szCs w:val="22"/>
        </w:rPr>
        <w:t>š</w:t>
      </w:r>
      <w:r>
        <w:rPr>
          <w:sz w:val="22"/>
          <w:szCs w:val="22"/>
        </w:rPr>
        <w:t>etk</w:t>
      </w:r>
      <w:r w:rsidR="009F7F29">
        <w:rPr>
          <w:sz w:val="22"/>
          <w:szCs w:val="22"/>
        </w:rPr>
        <w:t>ý</w:t>
      </w:r>
      <w:r>
        <w:rPr>
          <w:sz w:val="22"/>
          <w:szCs w:val="22"/>
        </w:rPr>
        <w:t>m vtedy, ak sa ich jurisdikcia rozprestiera na ve</w:t>
      </w:r>
      <w:r w:rsidR="009F7F29">
        <w:rPr>
          <w:sz w:val="22"/>
          <w:szCs w:val="22"/>
        </w:rPr>
        <w:t>ľ</w:t>
      </w:r>
      <w:r>
        <w:rPr>
          <w:sz w:val="22"/>
          <w:szCs w:val="22"/>
        </w:rPr>
        <w:t xml:space="preserve">mi </w:t>
      </w:r>
      <w:r w:rsidR="009F7F29">
        <w:rPr>
          <w:sz w:val="22"/>
          <w:szCs w:val="22"/>
        </w:rPr>
        <w:t>š</w:t>
      </w:r>
      <w:r>
        <w:rPr>
          <w:sz w:val="22"/>
          <w:szCs w:val="22"/>
        </w:rPr>
        <w:t xml:space="preserve">iroké územia, </w:t>
      </w:r>
      <w:r w:rsidR="009F7F29">
        <w:rPr>
          <w:sz w:val="22"/>
          <w:szCs w:val="22"/>
        </w:rPr>
        <w:t>č</w:t>
      </w:r>
      <w:r>
        <w:rPr>
          <w:sz w:val="22"/>
          <w:szCs w:val="22"/>
        </w:rPr>
        <w:t>o vlastne pri nedostatku spolupráce znamená izoláciu. Nech v</w:t>
      </w:r>
      <w:r w:rsidR="009F7F29">
        <w:rPr>
          <w:sz w:val="22"/>
          <w:szCs w:val="22"/>
        </w:rPr>
        <w:t>ý</w:t>
      </w:r>
      <w:r>
        <w:rPr>
          <w:sz w:val="22"/>
          <w:szCs w:val="22"/>
        </w:rPr>
        <w:t>chodní katolícki hierarchovia nezanedbajú nijak</w:t>
      </w:r>
      <w:r w:rsidR="009F7F29">
        <w:rPr>
          <w:sz w:val="22"/>
          <w:szCs w:val="22"/>
        </w:rPr>
        <w:t>ý</w:t>
      </w:r>
      <w:r>
        <w:rPr>
          <w:sz w:val="22"/>
          <w:szCs w:val="22"/>
        </w:rPr>
        <w:t xml:space="preserve"> prostriedok na zlep</w:t>
      </w:r>
      <w:r w:rsidR="009F7F29">
        <w:rPr>
          <w:sz w:val="22"/>
          <w:szCs w:val="22"/>
        </w:rPr>
        <w:t>š</w:t>
      </w:r>
      <w:r>
        <w:rPr>
          <w:sz w:val="22"/>
          <w:szCs w:val="22"/>
        </w:rPr>
        <w:t>enie ovzdu</w:t>
      </w:r>
      <w:r w:rsidR="009F7F29">
        <w:rPr>
          <w:sz w:val="22"/>
          <w:szCs w:val="22"/>
        </w:rPr>
        <w:t>š</w:t>
      </w:r>
      <w:r>
        <w:rPr>
          <w:sz w:val="22"/>
          <w:szCs w:val="22"/>
        </w:rPr>
        <w:t>ia bratstva, úprimnej vzájomnej úcty a spolupráce so svojimi bratmi z t</w:t>
      </w:r>
      <w:r w:rsidR="009F7F29">
        <w:rPr>
          <w:sz w:val="22"/>
          <w:szCs w:val="22"/>
        </w:rPr>
        <w:t>ý</w:t>
      </w:r>
      <w:r>
        <w:rPr>
          <w:sz w:val="22"/>
          <w:szCs w:val="22"/>
        </w:rPr>
        <w:t>ch cirkví, s ktor</w:t>
      </w:r>
      <w:r w:rsidR="009F7F29">
        <w:rPr>
          <w:sz w:val="22"/>
          <w:szCs w:val="22"/>
        </w:rPr>
        <w:t>ý</w:t>
      </w:r>
      <w:r>
        <w:rPr>
          <w:sz w:val="22"/>
          <w:szCs w:val="22"/>
        </w:rPr>
        <w:t>mi nás e</w:t>
      </w:r>
      <w:r w:rsidR="009F7F29">
        <w:rPr>
          <w:sz w:val="22"/>
          <w:szCs w:val="22"/>
        </w:rPr>
        <w:t>š</w:t>
      </w:r>
      <w:r>
        <w:rPr>
          <w:sz w:val="22"/>
          <w:szCs w:val="22"/>
        </w:rPr>
        <w:t>te nevia</w:t>
      </w:r>
      <w:r w:rsidR="009F7F29">
        <w:rPr>
          <w:sz w:val="22"/>
          <w:szCs w:val="22"/>
        </w:rPr>
        <w:t>ž</w:t>
      </w:r>
      <w:r>
        <w:rPr>
          <w:sz w:val="22"/>
          <w:szCs w:val="22"/>
        </w:rPr>
        <w:t>e plná jednota, predov</w:t>
      </w:r>
      <w:r w:rsidR="009F7F29">
        <w:rPr>
          <w:sz w:val="22"/>
          <w:szCs w:val="22"/>
        </w:rPr>
        <w:t>š</w:t>
      </w:r>
      <w:r>
        <w:rPr>
          <w:sz w:val="22"/>
          <w:szCs w:val="22"/>
        </w:rPr>
        <w:t>etk</w:t>
      </w:r>
      <w:r w:rsidR="009F7F29">
        <w:rPr>
          <w:sz w:val="22"/>
          <w:szCs w:val="22"/>
        </w:rPr>
        <w:t>ý</w:t>
      </w:r>
      <w:r>
        <w:rPr>
          <w:sz w:val="22"/>
          <w:szCs w:val="22"/>
        </w:rPr>
        <w:t>m s t</w:t>
      </w:r>
      <w:r w:rsidR="009F7F29">
        <w:rPr>
          <w:sz w:val="22"/>
          <w:szCs w:val="22"/>
        </w:rPr>
        <w:t>ý</w:t>
      </w:r>
      <w:r>
        <w:rPr>
          <w:sz w:val="22"/>
          <w:szCs w:val="22"/>
        </w:rPr>
        <w:t>mi, ktorí patria k tej istej cirkevnej tradícii.</w:t>
      </w:r>
    </w:p>
    <w:p w:rsidR="004C7898" w:rsidRDefault="004C7898">
      <w:pPr>
        <w:spacing w:line="288" w:lineRule="auto"/>
        <w:jc w:val="both"/>
        <w:rPr>
          <w:sz w:val="22"/>
          <w:szCs w:val="22"/>
        </w:rPr>
      </w:pPr>
      <w:r>
        <w:rPr>
          <w:sz w:val="22"/>
          <w:szCs w:val="22"/>
        </w:rPr>
        <w:tab/>
        <w:t>Tam, kde by na Západe ch</w:t>
      </w:r>
      <w:r w:rsidR="009F7F29">
        <w:rPr>
          <w:sz w:val="22"/>
          <w:szCs w:val="22"/>
        </w:rPr>
        <w:t>ý</w:t>
      </w:r>
      <w:r>
        <w:rPr>
          <w:sz w:val="22"/>
          <w:szCs w:val="22"/>
        </w:rPr>
        <w:t>bali v</w:t>
      </w:r>
      <w:r w:rsidR="009F7F29">
        <w:rPr>
          <w:sz w:val="22"/>
          <w:szCs w:val="22"/>
        </w:rPr>
        <w:t>ý</w:t>
      </w:r>
      <w:r>
        <w:rPr>
          <w:sz w:val="22"/>
          <w:szCs w:val="22"/>
        </w:rPr>
        <w:t>chodní k</w:t>
      </w:r>
      <w:r w:rsidR="009F7F29">
        <w:rPr>
          <w:sz w:val="22"/>
          <w:szCs w:val="22"/>
        </w:rPr>
        <w:t>ň</w:t>
      </w:r>
      <w:r>
        <w:rPr>
          <w:sz w:val="22"/>
          <w:szCs w:val="22"/>
        </w:rPr>
        <w:t>azi na slu</w:t>
      </w:r>
      <w:r w:rsidR="009F7F29">
        <w:rPr>
          <w:sz w:val="22"/>
          <w:szCs w:val="22"/>
        </w:rPr>
        <w:t>ž</w:t>
      </w:r>
      <w:r>
        <w:rPr>
          <w:sz w:val="22"/>
          <w:szCs w:val="22"/>
        </w:rPr>
        <w:t>bu veriacim v</w:t>
      </w:r>
      <w:r w:rsidR="009F7F29">
        <w:rPr>
          <w:sz w:val="22"/>
          <w:szCs w:val="22"/>
        </w:rPr>
        <w:t>ý</w:t>
      </w:r>
      <w:r>
        <w:rPr>
          <w:sz w:val="22"/>
          <w:szCs w:val="22"/>
        </w:rPr>
        <w:t>chodn</w:t>
      </w:r>
      <w:r w:rsidR="009F7F29">
        <w:rPr>
          <w:sz w:val="22"/>
          <w:szCs w:val="22"/>
        </w:rPr>
        <w:t>ý</w:t>
      </w:r>
      <w:r>
        <w:rPr>
          <w:sz w:val="22"/>
          <w:szCs w:val="22"/>
        </w:rPr>
        <w:t>ch katolíckych cirkví, nech latinskí ordinári a ich spolupracovníci pracujú, aby medzi t</w:t>
      </w:r>
      <w:r w:rsidR="009F7F29">
        <w:rPr>
          <w:sz w:val="22"/>
          <w:szCs w:val="22"/>
        </w:rPr>
        <w:t>ý</w:t>
      </w:r>
      <w:r>
        <w:rPr>
          <w:sz w:val="22"/>
          <w:szCs w:val="22"/>
        </w:rPr>
        <w:t>mito veriacimi vzrástlo vedomie a poznanie vlastnej tradície, a nech sú pozvaní k aktívnej spolupráci na raste kres</w:t>
      </w:r>
      <w:r w:rsidR="009F7F29">
        <w:rPr>
          <w:sz w:val="22"/>
          <w:szCs w:val="22"/>
        </w:rPr>
        <w:t>ť</w:t>
      </w:r>
      <w:r>
        <w:rPr>
          <w:sz w:val="22"/>
          <w:szCs w:val="22"/>
        </w:rPr>
        <w:t>anského spolo</w:t>
      </w:r>
      <w:r w:rsidR="009F7F29">
        <w:rPr>
          <w:sz w:val="22"/>
          <w:szCs w:val="22"/>
        </w:rPr>
        <w:t>č</w:t>
      </w:r>
      <w:r>
        <w:rPr>
          <w:sz w:val="22"/>
          <w:szCs w:val="22"/>
        </w:rPr>
        <w:t xml:space="preserve">enstva práve ich </w:t>
      </w:r>
      <w:r w:rsidR="009F7F29">
        <w:rPr>
          <w:sz w:val="22"/>
          <w:szCs w:val="22"/>
        </w:rPr>
        <w:t>š</w:t>
      </w:r>
      <w:r>
        <w:rPr>
          <w:sz w:val="22"/>
          <w:szCs w:val="22"/>
        </w:rPr>
        <w:t>pecifick</w:t>
      </w:r>
      <w:r w:rsidR="009F7F29">
        <w:rPr>
          <w:sz w:val="22"/>
          <w:szCs w:val="22"/>
        </w:rPr>
        <w:t>ý</w:t>
      </w:r>
      <w:r>
        <w:rPr>
          <w:sz w:val="22"/>
          <w:szCs w:val="22"/>
        </w:rPr>
        <w:t>m prínosom.</w:t>
      </w:r>
    </w:p>
    <w:p w:rsidR="004C7898" w:rsidRDefault="004C7898">
      <w:pPr>
        <w:spacing w:before="120" w:line="288" w:lineRule="auto"/>
        <w:jc w:val="both"/>
        <w:rPr>
          <w:sz w:val="22"/>
          <w:szCs w:val="22"/>
        </w:rPr>
      </w:pPr>
      <w:r>
        <w:rPr>
          <w:sz w:val="22"/>
          <w:szCs w:val="22"/>
        </w:rPr>
        <w:tab/>
        <w:t xml:space="preserve">27. </w:t>
      </w:r>
      <w:r w:rsidR="004922B6">
        <w:rPr>
          <w:sz w:val="22"/>
          <w:szCs w:val="22"/>
        </w:rPr>
        <w:t>Č</w:t>
      </w:r>
      <w:r>
        <w:rPr>
          <w:sz w:val="22"/>
          <w:szCs w:val="22"/>
        </w:rPr>
        <w:t>o sa t</w:t>
      </w:r>
      <w:r w:rsidR="009F7F29">
        <w:rPr>
          <w:sz w:val="22"/>
          <w:szCs w:val="22"/>
        </w:rPr>
        <w:t>ý</w:t>
      </w:r>
      <w:r>
        <w:rPr>
          <w:sz w:val="22"/>
          <w:szCs w:val="22"/>
        </w:rPr>
        <w:t>ka mní</w:t>
      </w:r>
      <w:r w:rsidR="009F7F29">
        <w:rPr>
          <w:sz w:val="22"/>
          <w:szCs w:val="22"/>
        </w:rPr>
        <w:t>š</w:t>
      </w:r>
      <w:r>
        <w:rPr>
          <w:sz w:val="22"/>
          <w:szCs w:val="22"/>
        </w:rPr>
        <w:t>stva, berúc do úvahy jeho v</w:t>
      </w:r>
      <w:r w:rsidR="009F7F29">
        <w:rPr>
          <w:sz w:val="22"/>
          <w:szCs w:val="22"/>
        </w:rPr>
        <w:t>ý</w:t>
      </w:r>
      <w:r>
        <w:rPr>
          <w:sz w:val="22"/>
          <w:szCs w:val="22"/>
        </w:rPr>
        <w:t>znam pre kres</w:t>
      </w:r>
      <w:r w:rsidR="009F7F29">
        <w:rPr>
          <w:sz w:val="22"/>
          <w:szCs w:val="22"/>
        </w:rPr>
        <w:t>ť</w:t>
      </w:r>
      <w:r>
        <w:rPr>
          <w:sz w:val="22"/>
          <w:szCs w:val="22"/>
        </w:rPr>
        <w:t>anstvo V</w:t>
      </w:r>
      <w:r w:rsidR="009F7F29">
        <w:rPr>
          <w:sz w:val="22"/>
          <w:szCs w:val="22"/>
        </w:rPr>
        <w:t>ý</w:t>
      </w:r>
      <w:r>
        <w:rPr>
          <w:sz w:val="22"/>
          <w:szCs w:val="22"/>
        </w:rPr>
        <w:t>chodu, prajeme si, aby znovu prekvitalo vo v</w:t>
      </w:r>
      <w:r w:rsidR="009F7F29">
        <w:rPr>
          <w:sz w:val="22"/>
          <w:szCs w:val="22"/>
        </w:rPr>
        <w:t>ý</w:t>
      </w:r>
      <w:r>
        <w:rPr>
          <w:sz w:val="22"/>
          <w:szCs w:val="22"/>
        </w:rPr>
        <w:t>chodn</w:t>
      </w:r>
      <w:r w:rsidR="009F7F29">
        <w:rPr>
          <w:sz w:val="22"/>
          <w:szCs w:val="22"/>
        </w:rPr>
        <w:t>ý</w:t>
      </w:r>
      <w:r>
        <w:rPr>
          <w:sz w:val="22"/>
          <w:szCs w:val="22"/>
        </w:rPr>
        <w:t>ch katolíckych cirkvách, a nech sa dodá odvahy v</w:t>
      </w:r>
      <w:r w:rsidR="009F7F29">
        <w:rPr>
          <w:sz w:val="22"/>
          <w:szCs w:val="22"/>
        </w:rPr>
        <w:t>š</w:t>
      </w:r>
      <w:r>
        <w:rPr>
          <w:sz w:val="22"/>
          <w:szCs w:val="22"/>
        </w:rPr>
        <w:t>etk</w:t>
      </w:r>
      <w:r w:rsidR="009F7F29">
        <w:rPr>
          <w:sz w:val="22"/>
          <w:szCs w:val="22"/>
        </w:rPr>
        <w:t>ý</w:t>
      </w:r>
      <w:r>
        <w:rPr>
          <w:sz w:val="22"/>
          <w:szCs w:val="22"/>
        </w:rPr>
        <w:t>m, ktorí sa cítia povolaní k práci na tomto posilnení.</w:t>
      </w:r>
      <w:r>
        <w:rPr>
          <w:rStyle w:val="Odkaznapoznmkupodiarou"/>
          <w:sz w:val="22"/>
          <w:szCs w:val="22"/>
        </w:rPr>
        <w:footnoteReference w:id="66"/>
      </w:r>
      <w:r>
        <w:rPr>
          <w:sz w:val="22"/>
          <w:szCs w:val="22"/>
        </w:rPr>
        <w:t xml:space="preserve"> Na V</w:t>
      </w:r>
      <w:r w:rsidR="009F7F29">
        <w:rPr>
          <w:sz w:val="22"/>
          <w:szCs w:val="22"/>
        </w:rPr>
        <w:t>ý</w:t>
      </w:r>
      <w:r>
        <w:rPr>
          <w:sz w:val="22"/>
          <w:szCs w:val="22"/>
        </w:rPr>
        <w:t>chode toti</w:t>
      </w:r>
      <w:r w:rsidR="009F7F29">
        <w:rPr>
          <w:sz w:val="22"/>
          <w:szCs w:val="22"/>
        </w:rPr>
        <w:t>ž</w:t>
      </w:r>
      <w:r>
        <w:rPr>
          <w:sz w:val="22"/>
          <w:szCs w:val="22"/>
        </w:rPr>
        <w:t xml:space="preserve"> existuje vnútorné spojivo medzi liturgickou modlitbou, duchovnou tradíciou a mní</w:t>
      </w:r>
      <w:r w:rsidR="009F7F29">
        <w:rPr>
          <w:sz w:val="22"/>
          <w:szCs w:val="22"/>
        </w:rPr>
        <w:t>š</w:t>
      </w:r>
      <w:r>
        <w:rPr>
          <w:sz w:val="22"/>
          <w:szCs w:val="22"/>
        </w:rPr>
        <w:t xml:space="preserve">skym </w:t>
      </w:r>
      <w:r w:rsidR="009F7F29">
        <w:rPr>
          <w:sz w:val="22"/>
          <w:szCs w:val="22"/>
        </w:rPr>
        <w:t>ž</w:t>
      </w:r>
      <w:r>
        <w:rPr>
          <w:sz w:val="22"/>
          <w:szCs w:val="22"/>
        </w:rPr>
        <w:t>ivotom. Práve preto, aj pre ne by dobre formované a motivované znovurozvinutie mní</w:t>
      </w:r>
      <w:r w:rsidR="009F7F29">
        <w:rPr>
          <w:sz w:val="22"/>
          <w:szCs w:val="22"/>
        </w:rPr>
        <w:t>š</w:t>
      </w:r>
      <w:r>
        <w:rPr>
          <w:sz w:val="22"/>
          <w:szCs w:val="22"/>
        </w:rPr>
        <w:t xml:space="preserve">skeho </w:t>
      </w:r>
      <w:r w:rsidR="009F7F29">
        <w:rPr>
          <w:sz w:val="22"/>
          <w:szCs w:val="22"/>
        </w:rPr>
        <w:t>ž</w:t>
      </w:r>
      <w:r>
        <w:rPr>
          <w:sz w:val="22"/>
          <w:szCs w:val="22"/>
        </w:rPr>
        <w:t>ivota mohlo znamena</w:t>
      </w:r>
      <w:r w:rsidR="009F7F29">
        <w:rPr>
          <w:sz w:val="22"/>
          <w:szCs w:val="22"/>
        </w:rPr>
        <w:t>ť</w:t>
      </w:r>
      <w:r>
        <w:rPr>
          <w:sz w:val="22"/>
          <w:szCs w:val="22"/>
        </w:rPr>
        <w:t xml:space="preserve"> skuto</w:t>
      </w:r>
      <w:r w:rsidR="009F7F29">
        <w:rPr>
          <w:sz w:val="22"/>
          <w:szCs w:val="22"/>
        </w:rPr>
        <w:t>č</w:t>
      </w:r>
      <w:r>
        <w:rPr>
          <w:sz w:val="22"/>
          <w:szCs w:val="22"/>
        </w:rPr>
        <w:t>n</w:t>
      </w:r>
      <w:r w:rsidR="009F7F29">
        <w:rPr>
          <w:sz w:val="22"/>
          <w:szCs w:val="22"/>
        </w:rPr>
        <w:t>ý</w:t>
      </w:r>
      <w:r>
        <w:rPr>
          <w:sz w:val="22"/>
          <w:szCs w:val="22"/>
        </w:rPr>
        <w:t xml:space="preserve"> cirkevn</w:t>
      </w:r>
      <w:r w:rsidR="009F7F29">
        <w:rPr>
          <w:sz w:val="22"/>
          <w:szCs w:val="22"/>
        </w:rPr>
        <w:t>ý</w:t>
      </w:r>
      <w:r>
        <w:rPr>
          <w:sz w:val="22"/>
          <w:szCs w:val="22"/>
        </w:rPr>
        <w:t xml:space="preserve"> rozkvet. Netreba si toti</w:t>
      </w:r>
      <w:r w:rsidR="009F7F29">
        <w:rPr>
          <w:sz w:val="22"/>
          <w:szCs w:val="22"/>
        </w:rPr>
        <w:t>ž</w:t>
      </w:r>
      <w:r>
        <w:rPr>
          <w:sz w:val="22"/>
          <w:szCs w:val="22"/>
        </w:rPr>
        <w:t xml:space="preserve"> myslie</w:t>
      </w:r>
      <w:r w:rsidR="009F7F29">
        <w:rPr>
          <w:sz w:val="22"/>
          <w:szCs w:val="22"/>
        </w:rPr>
        <w:t>ť</w:t>
      </w:r>
      <w:r>
        <w:rPr>
          <w:sz w:val="22"/>
          <w:szCs w:val="22"/>
        </w:rPr>
        <w:t xml:space="preserve">, </w:t>
      </w:r>
      <w:r w:rsidR="009F7F29">
        <w:rPr>
          <w:sz w:val="22"/>
          <w:szCs w:val="22"/>
        </w:rPr>
        <w:t>ž</w:t>
      </w:r>
      <w:r>
        <w:rPr>
          <w:sz w:val="22"/>
          <w:szCs w:val="22"/>
        </w:rPr>
        <w:t>e by to umen</w:t>
      </w:r>
      <w:r w:rsidR="009F7F29">
        <w:rPr>
          <w:sz w:val="22"/>
          <w:szCs w:val="22"/>
        </w:rPr>
        <w:t>š</w:t>
      </w:r>
      <w:r>
        <w:rPr>
          <w:sz w:val="22"/>
          <w:szCs w:val="22"/>
        </w:rPr>
        <w:t>ilo ú</w:t>
      </w:r>
      <w:r w:rsidR="009F7F29">
        <w:rPr>
          <w:sz w:val="22"/>
          <w:szCs w:val="22"/>
        </w:rPr>
        <w:t>č</w:t>
      </w:r>
      <w:r>
        <w:rPr>
          <w:sz w:val="22"/>
          <w:szCs w:val="22"/>
        </w:rPr>
        <w:t>innos</w:t>
      </w:r>
      <w:r w:rsidR="009F7F29">
        <w:rPr>
          <w:sz w:val="22"/>
          <w:szCs w:val="22"/>
        </w:rPr>
        <w:t>ť</w:t>
      </w:r>
      <w:r>
        <w:rPr>
          <w:sz w:val="22"/>
          <w:szCs w:val="22"/>
        </w:rPr>
        <w:t xml:space="preserve"> pastora</w:t>
      </w:r>
      <w:r w:rsidR="009F7F29">
        <w:rPr>
          <w:sz w:val="22"/>
          <w:szCs w:val="22"/>
        </w:rPr>
        <w:t>č</w:t>
      </w:r>
      <w:r>
        <w:rPr>
          <w:sz w:val="22"/>
          <w:szCs w:val="22"/>
        </w:rPr>
        <w:t>nej slu</w:t>
      </w:r>
      <w:r w:rsidR="009F7F29">
        <w:rPr>
          <w:sz w:val="22"/>
          <w:szCs w:val="22"/>
        </w:rPr>
        <w:t>ž</w:t>
      </w:r>
      <w:r>
        <w:rPr>
          <w:sz w:val="22"/>
          <w:szCs w:val="22"/>
        </w:rPr>
        <w:t>by, práve naopak, tá by bola posilnená takou mohutnou duchovnos</w:t>
      </w:r>
      <w:r w:rsidR="009F7F29">
        <w:rPr>
          <w:sz w:val="22"/>
          <w:szCs w:val="22"/>
        </w:rPr>
        <w:t>ť</w:t>
      </w:r>
      <w:r>
        <w:rPr>
          <w:sz w:val="22"/>
          <w:szCs w:val="22"/>
        </w:rPr>
        <w:t>ou, a t</w:t>
      </w:r>
      <w:r w:rsidR="009F7F29">
        <w:rPr>
          <w:sz w:val="22"/>
          <w:szCs w:val="22"/>
        </w:rPr>
        <w:t>ý</w:t>
      </w:r>
      <w:r>
        <w:rPr>
          <w:sz w:val="22"/>
          <w:szCs w:val="22"/>
        </w:rPr>
        <w:t>m by opä</w:t>
      </w:r>
      <w:r w:rsidR="009F7F29">
        <w:rPr>
          <w:sz w:val="22"/>
          <w:szCs w:val="22"/>
        </w:rPr>
        <w:t>ť</w:t>
      </w:r>
      <w:r>
        <w:rPr>
          <w:sz w:val="22"/>
          <w:szCs w:val="22"/>
        </w:rPr>
        <w:t xml:space="preserve"> na</w:t>
      </w:r>
      <w:r w:rsidR="009F7F29">
        <w:rPr>
          <w:sz w:val="22"/>
          <w:szCs w:val="22"/>
        </w:rPr>
        <w:t>š</w:t>
      </w:r>
      <w:r>
        <w:rPr>
          <w:sz w:val="22"/>
          <w:szCs w:val="22"/>
        </w:rPr>
        <w:t xml:space="preserve">la svoje ideálne miesto. Toto </w:t>
      </w:r>
      <w:r w:rsidR="009F7F29">
        <w:rPr>
          <w:sz w:val="22"/>
          <w:szCs w:val="22"/>
        </w:rPr>
        <w:t>ž</w:t>
      </w:r>
      <w:r>
        <w:rPr>
          <w:sz w:val="22"/>
          <w:szCs w:val="22"/>
        </w:rPr>
        <w:t>elanie sa t</w:t>
      </w:r>
      <w:r w:rsidR="009F7F29">
        <w:rPr>
          <w:sz w:val="22"/>
          <w:szCs w:val="22"/>
        </w:rPr>
        <w:t>ý</w:t>
      </w:r>
      <w:r>
        <w:rPr>
          <w:sz w:val="22"/>
          <w:szCs w:val="22"/>
        </w:rPr>
        <w:t xml:space="preserve">ka aj území, kde </w:t>
      </w:r>
      <w:r w:rsidR="009F7F29">
        <w:rPr>
          <w:sz w:val="22"/>
          <w:szCs w:val="22"/>
        </w:rPr>
        <w:t>ž</w:t>
      </w:r>
      <w:r>
        <w:rPr>
          <w:sz w:val="22"/>
          <w:szCs w:val="22"/>
        </w:rPr>
        <w:t>ije v</w:t>
      </w:r>
      <w:r w:rsidR="009F7F29">
        <w:rPr>
          <w:sz w:val="22"/>
          <w:szCs w:val="22"/>
        </w:rPr>
        <w:t>ý</w:t>
      </w:r>
      <w:r>
        <w:rPr>
          <w:sz w:val="22"/>
          <w:szCs w:val="22"/>
        </w:rPr>
        <w:t>chodná diaspora a kde by prítomnos</w:t>
      </w:r>
      <w:r w:rsidR="009F7F29">
        <w:rPr>
          <w:sz w:val="22"/>
          <w:szCs w:val="22"/>
        </w:rPr>
        <w:t>ť</w:t>
      </w:r>
      <w:r>
        <w:rPr>
          <w:sz w:val="22"/>
          <w:szCs w:val="22"/>
        </w:rPr>
        <w:t xml:space="preserve"> v</w:t>
      </w:r>
      <w:r w:rsidR="009F7F29">
        <w:rPr>
          <w:sz w:val="22"/>
          <w:szCs w:val="22"/>
        </w:rPr>
        <w:t>ý</w:t>
      </w:r>
      <w:r>
        <w:rPr>
          <w:sz w:val="22"/>
          <w:szCs w:val="22"/>
        </w:rPr>
        <w:t>chodn</w:t>
      </w:r>
      <w:r w:rsidR="009F7F29">
        <w:rPr>
          <w:sz w:val="22"/>
          <w:szCs w:val="22"/>
        </w:rPr>
        <w:t>ý</w:t>
      </w:r>
      <w:r>
        <w:rPr>
          <w:sz w:val="22"/>
          <w:szCs w:val="22"/>
        </w:rPr>
        <w:t>ch klá</w:t>
      </w:r>
      <w:r w:rsidR="009F7F29">
        <w:rPr>
          <w:sz w:val="22"/>
          <w:szCs w:val="22"/>
        </w:rPr>
        <w:t>š</w:t>
      </w:r>
      <w:r>
        <w:rPr>
          <w:sz w:val="22"/>
          <w:szCs w:val="22"/>
        </w:rPr>
        <w:t>torov upevnila v</w:t>
      </w:r>
      <w:r w:rsidR="009F7F29">
        <w:rPr>
          <w:sz w:val="22"/>
          <w:szCs w:val="22"/>
        </w:rPr>
        <w:t>ý</w:t>
      </w:r>
      <w:r>
        <w:rPr>
          <w:sz w:val="22"/>
          <w:szCs w:val="22"/>
        </w:rPr>
        <w:t>chodné cirkvi v t</w:t>
      </w:r>
      <w:r w:rsidR="009F7F29">
        <w:rPr>
          <w:sz w:val="22"/>
          <w:szCs w:val="22"/>
        </w:rPr>
        <w:t>ý</w:t>
      </w:r>
      <w:r>
        <w:rPr>
          <w:sz w:val="22"/>
          <w:szCs w:val="22"/>
        </w:rPr>
        <w:t>chto krajinách, ponúkajúc okrem toho aj cenn</w:t>
      </w:r>
      <w:r w:rsidR="009F7F29">
        <w:rPr>
          <w:sz w:val="22"/>
          <w:szCs w:val="22"/>
        </w:rPr>
        <w:t>ý</w:t>
      </w:r>
      <w:r>
        <w:rPr>
          <w:sz w:val="22"/>
          <w:szCs w:val="22"/>
        </w:rPr>
        <w:t xml:space="preserve"> prínos k nábo</w:t>
      </w:r>
      <w:r w:rsidR="009F7F29">
        <w:rPr>
          <w:sz w:val="22"/>
          <w:szCs w:val="22"/>
        </w:rPr>
        <w:t>ž</w:t>
      </w:r>
      <w:r>
        <w:rPr>
          <w:sz w:val="22"/>
          <w:szCs w:val="22"/>
        </w:rPr>
        <w:t xml:space="preserve">enskému </w:t>
      </w:r>
      <w:r w:rsidR="009F7F29">
        <w:rPr>
          <w:sz w:val="22"/>
          <w:szCs w:val="22"/>
        </w:rPr>
        <w:t>ž</w:t>
      </w:r>
      <w:r>
        <w:rPr>
          <w:sz w:val="22"/>
          <w:szCs w:val="22"/>
        </w:rPr>
        <w:t>ivotu kres</w:t>
      </w:r>
      <w:r w:rsidR="009F7F29">
        <w:rPr>
          <w:sz w:val="22"/>
          <w:szCs w:val="22"/>
        </w:rPr>
        <w:t>ť</w:t>
      </w:r>
      <w:r>
        <w:rPr>
          <w:sz w:val="22"/>
          <w:szCs w:val="22"/>
        </w:rPr>
        <w:t>anov Západu.</w:t>
      </w:r>
    </w:p>
    <w:p w:rsidR="004C7898" w:rsidRDefault="004C7898">
      <w:pPr>
        <w:pStyle w:val="Nadpis3"/>
        <w:spacing w:line="288" w:lineRule="auto"/>
        <w:rPr>
          <w:sz w:val="22"/>
          <w:szCs w:val="22"/>
        </w:rPr>
      </w:pPr>
      <w:bookmarkStart w:id="28" w:name="_Toc21537052"/>
      <w:bookmarkStart w:id="29" w:name="_Toc92797522"/>
      <w:r>
        <w:rPr>
          <w:sz w:val="22"/>
          <w:szCs w:val="22"/>
        </w:rPr>
        <w:t>Spolo</w:t>
      </w:r>
      <w:r w:rsidR="009F7F29">
        <w:rPr>
          <w:sz w:val="22"/>
          <w:szCs w:val="22"/>
        </w:rPr>
        <w:t>č</w:t>
      </w:r>
      <w:r>
        <w:rPr>
          <w:sz w:val="22"/>
          <w:szCs w:val="22"/>
        </w:rPr>
        <w:t>ne krá</w:t>
      </w:r>
      <w:r w:rsidR="009F7F29">
        <w:rPr>
          <w:sz w:val="22"/>
          <w:szCs w:val="22"/>
        </w:rPr>
        <w:t>č</w:t>
      </w:r>
      <w:r>
        <w:rPr>
          <w:sz w:val="22"/>
          <w:szCs w:val="22"/>
        </w:rPr>
        <w:t>a</w:t>
      </w:r>
      <w:r w:rsidR="009F7F29">
        <w:rPr>
          <w:sz w:val="22"/>
          <w:szCs w:val="22"/>
        </w:rPr>
        <w:t>ť</w:t>
      </w:r>
      <w:r>
        <w:rPr>
          <w:sz w:val="22"/>
          <w:szCs w:val="22"/>
        </w:rPr>
        <w:t xml:space="preserve"> za </w:t>
      </w:r>
      <w:r>
        <w:rPr>
          <w:i/>
          <w:iCs/>
          <w:sz w:val="22"/>
          <w:szCs w:val="22"/>
        </w:rPr>
        <w:t>Orientale Lumen</w:t>
      </w:r>
      <w:bookmarkEnd w:id="28"/>
      <w:bookmarkEnd w:id="29"/>
    </w:p>
    <w:p w:rsidR="004C7898" w:rsidRDefault="004C7898">
      <w:pPr>
        <w:spacing w:line="288" w:lineRule="auto"/>
        <w:jc w:val="both"/>
        <w:rPr>
          <w:sz w:val="22"/>
          <w:szCs w:val="22"/>
        </w:rPr>
      </w:pPr>
      <w:r>
        <w:rPr>
          <w:b/>
          <w:bCs/>
          <w:sz w:val="22"/>
          <w:szCs w:val="22"/>
        </w:rPr>
        <w:tab/>
      </w:r>
      <w:r>
        <w:rPr>
          <w:sz w:val="22"/>
          <w:szCs w:val="22"/>
        </w:rPr>
        <w:t>28. Na záver tohto listu obraciam sa v my</w:t>
      </w:r>
      <w:r w:rsidR="009F7F29">
        <w:rPr>
          <w:sz w:val="22"/>
          <w:szCs w:val="22"/>
        </w:rPr>
        <w:t>š</w:t>
      </w:r>
      <w:r>
        <w:rPr>
          <w:sz w:val="22"/>
          <w:szCs w:val="22"/>
        </w:rPr>
        <w:t>lienkach na milovan</w:t>
      </w:r>
      <w:r w:rsidR="009F7F29">
        <w:rPr>
          <w:sz w:val="22"/>
          <w:szCs w:val="22"/>
        </w:rPr>
        <w:t>ý</w:t>
      </w:r>
      <w:r>
        <w:rPr>
          <w:sz w:val="22"/>
          <w:szCs w:val="22"/>
        </w:rPr>
        <w:t>ch bratov patriarchov, biskupov, k</w:t>
      </w:r>
      <w:r w:rsidR="009F7F29">
        <w:rPr>
          <w:sz w:val="22"/>
          <w:szCs w:val="22"/>
        </w:rPr>
        <w:t>ň</w:t>
      </w:r>
      <w:r>
        <w:rPr>
          <w:sz w:val="22"/>
          <w:szCs w:val="22"/>
        </w:rPr>
        <w:t>azov a diakonov, mníchov a mní</w:t>
      </w:r>
      <w:r w:rsidR="009F7F29">
        <w:rPr>
          <w:sz w:val="22"/>
          <w:szCs w:val="22"/>
        </w:rPr>
        <w:t>š</w:t>
      </w:r>
      <w:r>
        <w:rPr>
          <w:sz w:val="22"/>
          <w:szCs w:val="22"/>
        </w:rPr>
        <w:t>ky, mu</w:t>
      </w:r>
      <w:r w:rsidR="009F7F29">
        <w:rPr>
          <w:sz w:val="22"/>
          <w:szCs w:val="22"/>
        </w:rPr>
        <w:t>ž</w:t>
      </w:r>
      <w:r>
        <w:rPr>
          <w:sz w:val="22"/>
          <w:szCs w:val="22"/>
        </w:rPr>
        <w:t xml:space="preserve">ov a </w:t>
      </w:r>
      <w:r w:rsidR="009F7F29">
        <w:rPr>
          <w:sz w:val="22"/>
          <w:szCs w:val="22"/>
        </w:rPr>
        <w:t>ž</w:t>
      </w:r>
      <w:r>
        <w:rPr>
          <w:sz w:val="22"/>
          <w:szCs w:val="22"/>
        </w:rPr>
        <w:t>eny v</w:t>
      </w:r>
      <w:r w:rsidR="009F7F29">
        <w:rPr>
          <w:sz w:val="22"/>
          <w:szCs w:val="22"/>
        </w:rPr>
        <w:t>ý</w:t>
      </w:r>
      <w:r>
        <w:rPr>
          <w:sz w:val="22"/>
          <w:szCs w:val="22"/>
        </w:rPr>
        <w:t>chodn</w:t>
      </w:r>
      <w:r w:rsidR="009F7F29">
        <w:rPr>
          <w:sz w:val="22"/>
          <w:szCs w:val="22"/>
        </w:rPr>
        <w:t>ý</w:t>
      </w:r>
      <w:r>
        <w:rPr>
          <w:sz w:val="22"/>
          <w:szCs w:val="22"/>
        </w:rPr>
        <w:t>ch cirkví. Na prahu tretieho tisícro</w:t>
      </w:r>
      <w:r w:rsidR="009F7F29">
        <w:rPr>
          <w:sz w:val="22"/>
          <w:szCs w:val="22"/>
        </w:rPr>
        <w:t>č</w:t>
      </w:r>
      <w:r>
        <w:rPr>
          <w:sz w:val="22"/>
          <w:szCs w:val="22"/>
        </w:rPr>
        <w:t>ia v</w:t>
      </w:r>
      <w:r w:rsidR="009F7F29">
        <w:rPr>
          <w:sz w:val="22"/>
          <w:szCs w:val="22"/>
        </w:rPr>
        <w:t>š</w:t>
      </w:r>
      <w:r>
        <w:rPr>
          <w:sz w:val="22"/>
          <w:szCs w:val="22"/>
        </w:rPr>
        <w:t>etci po</w:t>
      </w:r>
      <w:r w:rsidR="009F7F29">
        <w:rPr>
          <w:sz w:val="22"/>
          <w:szCs w:val="22"/>
        </w:rPr>
        <w:t>č</w:t>
      </w:r>
      <w:r>
        <w:rPr>
          <w:sz w:val="22"/>
          <w:szCs w:val="22"/>
        </w:rPr>
        <w:t>ujeme dolieha</w:t>
      </w:r>
      <w:r w:rsidR="009F7F29">
        <w:rPr>
          <w:sz w:val="22"/>
          <w:szCs w:val="22"/>
        </w:rPr>
        <w:t>ť</w:t>
      </w:r>
      <w:r>
        <w:rPr>
          <w:sz w:val="22"/>
          <w:szCs w:val="22"/>
        </w:rPr>
        <w:t xml:space="preserve"> k na</w:t>
      </w:r>
      <w:r w:rsidR="009F7F29">
        <w:rPr>
          <w:sz w:val="22"/>
          <w:szCs w:val="22"/>
        </w:rPr>
        <w:t>š</w:t>
      </w:r>
      <w:r>
        <w:rPr>
          <w:sz w:val="22"/>
          <w:szCs w:val="22"/>
        </w:rPr>
        <w:t xml:space="preserve">im stolcom volanie </w:t>
      </w:r>
      <w:r w:rsidR="009F7F29">
        <w:rPr>
          <w:sz w:val="22"/>
          <w:szCs w:val="22"/>
        </w:rPr>
        <w:t>ľ</w:t>
      </w:r>
      <w:r>
        <w:rPr>
          <w:sz w:val="22"/>
          <w:szCs w:val="22"/>
        </w:rPr>
        <w:t>udí gniaven</w:t>
      </w:r>
      <w:r w:rsidR="009F7F29">
        <w:rPr>
          <w:sz w:val="22"/>
          <w:szCs w:val="22"/>
        </w:rPr>
        <w:t>ý</w:t>
      </w:r>
      <w:r>
        <w:rPr>
          <w:sz w:val="22"/>
          <w:szCs w:val="22"/>
        </w:rPr>
        <w:t xml:space="preserve">ch váhou </w:t>
      </w:r>
      <w:r w:rsidR="009F7F29">
        <w:rPr>
          <w:sz w:val="22"/>
          <w:szCs w:val="22"/>
        </w:rPr>
        <w:t>ť</w:t>
      </w:r>
      <w:r>
        <w:rPr>
          <w:sz w:val="22"/>
          <w:szCs w:val="22"/>
        </w:rPr>
        <w:t>a</w:t>
      </w:r>
      <w:r w:rsidR="009F7F29">
        <w:rPr>
          <w:sz w:val="22"/>
          <w:szCs w:val="22"/>
        </w:rPr>
        <w:t>ž</w:t>
      </w:r>
      <w:r>
        <w:rPr>
          <w:sz w:val="22"/>
          <w:szCs w:val="22"/>
        </w:rPr>
        <w:t>k</w:t>
      </w:r>
      <w:r w:rsidR="009F7F29">
        <w:rPr>
          <w:sz w:val="22"/>
          <w:szCs w:val="22"/>
        </w:rPr>
        <w:t>ý</w:t>
      </w:r>
      <w:r>
        <w:rPr>
          <w:sz w:val="22"/>
          <w:szCs w:val="22"/>
        </w:rPr>
        <w:t>ch hrozieb, alebo, mo</w:t>
      </w:r>
      <w:r w:rsidR="009F7F29">
        <w:rPr>
          <w:sz w:val="22"/>
          <w:szCs w:val="22"/>
        </w:rPr>
        <w:t>ž</w:t>
      </w:r>
      <w:r>
        <w:rPr>
          <w:sz w:val="22"/>
          <w:szCs w:val="22"/>
        </w:rPr>
        <w:t>no dokonca aj bez ich vedomia, tú</w:t>
      </w:r>
      <w:r w:rsidR="009F7F29">
        <w:rPr>
          <w:sz w:val="22"/>
          <w:szCs w:val="22"/>
        </w:rPr>
        <w:t>ž</w:t>
      </w:r>
      <w:r>
        <w:rPr>
          <w:sz w:val="22"/>
          <w:szCs w:val="22"/>
        </w:rPr>
        <w:t>iacich pozna</w:t>
      </w:r>
      <w:r w:rsidR="009F7F29">
        <w:rPr>
          <w:sz w:val="22"/>
          <w:szCs w:val="22"/>
        </w:rPr>
        <w:t>ť</w:t>
      </w:r>
      <w:r>
        <w:rPr>
          <w:sz w:val="22"/>
          <w:szCs w:val="22"/>
        </w:rPr>
        <w:t xml:space="preserve"> dejiny lásky, ktorú si prial Boh. Títo </w:t>
      </w:r>
      <w:r w:rsidR="009F7F29">
        <w:rPr>
          <w:sz w:val="22"/>
          <w:szCs w:val="22"/>
        </w:rPr>
        <w:t>ľ</w:t>
      </w:r>
      <w:r>
        <w:rPr>
          <w:sz w:val="22"/>
          <w:szCs w:val="22"/>
        </w:rPr>
        <w:t xml:space="preserve">udia cítia, </w:t>
      </w:r>
      <w:r w:rsidR="009F7F29">
        <w:rPr>
          <w:sz w:val="22"/>
          <w:szCs w:val="22"/>
        </w:rPr>
        <w:t>ž</w:t>
      </w:r>
      <w:r>
        <w:rPr>
          <w:sz w:val="22"/>
          <w:szCs w:val="22"/>
        </w:rPr>
        <w:t>e lú</w:t>
      </w:r>
      <w:r w:rsidR="009F7F29">
        <w:rPr>
          <w:sz w:val="22"/>
          <w:szCs w:val="22"/>
        </w:rPr>
        <w:t>č</w:t>
      </w:r>
      <w:r>
        <w:rPr>
          <w:sz w:val="22"/>
          <w:szCs w:val="22"/>
        </w:rPr>
        <w:t xml:space="preserve"> svetla, keby bol prijat</w:t>
      </w:r>
      <w:r w:rsidR="009F7F29">
        <w:rPr>
          <w:sz w:val="22"/>
          <w:szCs w:val="22"/>
        </w:rPr>
        <w:t>ý</w:t>
      </w:r>
      <w:r>
        <w:rPr>
          <w:sz w:val="22"/>
          <w:szCs w:val="22"/>
        </w:rPr>
        <w:t>, mô</w:t>
      </w:r>
      <w:r w:rsidR="009F7F29">
        <w:rPr>
          <w:sz w:val="22"/>
          <w:szCs w:val="22"/>
        </w:rPr>
        <w:t>ž</w:t>
      </w:r>
      <w:r>
        <w:rPr>
          <w:sz w:val="22"/>
          <w:szCs w:val="22"/>
        </w:rPr>
        <w:t>e e</w:t>
      </w:r>
      <w:r w:rsidR="009F7F29">
        <w:rPr>
          <w:sz w:val="22"/>
          <w:szCs w:val="22"/>
        </w:rPr>
        <w:t>š</w:t>
      </w:r>
      <w:r>
        <w:rPr>
          <w:sz w:val="22"/>
          <w:szCs w:val="22"/>
        </w:rPr>
        <w:t>te rozpt</w:t>
      </w:r>
      <w:r w:rsidR="009F7F29">
        <w:rPr>
          <w:sz w:val="22"/>
          <w:szCs w:val="22"/>
        </w:rPr>
        <w:t>ý</w:t>
      </w:r>
      <w:r>
        <w:rPr>
          <w:sz w:val="22"/>
          <w:szCs w:val="22"/>
        </w:rPr>
        <w:t>li</w:t>
      </w:r>
      <w:r w:rsidR="009F7F29">
        <w:rPr>
          <w:sz w:val="22"/>
          <w:szCs w:val="22"/>
        </w:rPr>
        <w:t>ť</w:t>
      </w:r>
      <w:r>
        <w:rPr>
          <w:sz w:val="22"/>
          <w:szCs w:val="22"/>
        </w:rPr>
        <w:t xml:space="preserve"> temnotu, ktorá zaha</w:t>
      </w:r>
      <w:r w:rsidR="009F7F29">
        <w:rPr>
          <w:sz w:val="22"/>
          <w:szCs w:val="22"/>
        </w:rPr>
        <w:t>ľ</w:t>
      </w:r>
      <w:r>
        <w:rPr>
          <w:sz w:val="22"/>
          <w:szCs w:val="22"/>
        </w:rPr>
        <w:t xml:space="preserve">uje Otcovu nehu. </w:t>
      </w:r>
    </w:p>
    <w:p w:rsidR="004C7898" w:rsidRDefault="004C7898">
      <w:pPr>
        <w:spacing w:line="288" w:lineRule="auto"/>
        <w:jc w:val="both"/>
        <w:rPr>
          <w:i/>
          <w:iCs/>
          <w:sz w:val="22"/>
          <w:szCs w:val="22"/>
        </w:rPr>
      </w:pPr>
      <w:r>
        <w:rPr>
          <w:sz w:val="22"/>
          <w:szCs w:val="22"/>
        </w:rPr>
        <w:tab/>
        <w:t>Mária, "Matka hviezdy, ktorá nehasne",</w:t>
      </w:r>
      <w:r>
        <w:rPr>
          <w:rStyle w:val="Odkaznapoznmkupodiarou"/>
          <w:sz w:val="22"/>
          <w:szCs w:val="22"/>
        </w:rPr>
        <w:footnoteReference w:id="67"/>
      </w:r>
      <w:r>
        <w:rPr>
          <w:sz w:val="22"/>
          <w:szCs w:val="22"/>
        </w:rPr>
        <w:t xml:space="preserve"> "zora tajomného d</w:t>
      </w:r>
      <w:r w:rsidR="009F7F29">
        <w:rPr>
          <w:sz w:val="22"/>
          <w:szCs w:val="22"/>
        </w:rPr>
        <w:t>ň</w:t>
      </w:r>
      <w:r>
        <w:rPr>
          <w:sz w:val="22"/>
          <w:szCs w:val="22"/>
        </w:rPr>
        <w:t>a",</w:t>
      </w:r>
      <w:r>
        <w:rPr>
          <w:rStyle w:val="Odkaznapoznmkupodiarou"/>
          <w:sz w:val="22"/>
          <w:szCs w:val="22"/>
        </w:rPr>
        <w:footnoteReference w:id="68"/>
      </w:r>
      <w:r>
        <w:rPr>
          <w:sz w:val="22"/>
          <w:szCs w:val="22"/>
        </w:rPr>
        <w:t xml:space="preserve"> "v</w:t>
      </w:r>
      <w:r w:rsidR="009F7F29">
        <w:rPr>
          <w:sz w:val="22"/>
          <w:szCs w:val="22"/>
        </w:rPr>
        <w:t>ý</w:t>
      </w:r>
      <w:r>
        <w:rPr>
          <w:sz w:val="22"/>
          <w:szCs w:val="22"/>
        </w:rPr>
        <w:t>chod Slnka slávy",</w:t>
      </w:r>
      <w:r>
        <w:rPr>
          <w:rStyle w:val="Odkaznapoznmkupodiarou"/>
          <w:sz w:val="22"/>
          <w:szCs w:val="22"/>
        </w:rPr>
        <w:footnoteReference w:id="69"/>
      </w:r>
      <w:r>
        <w:rPr>
          <w:sz w:val="22"/>
          <w:szCs w:val="22"/>
        </w:rPr>
        <w:t xml:space="preserve"> nám ukazuje </w:t>
      </w:r>
      <w:r>
        <w:rPr>
          <w:i/>
          <w:iCs/>
          <w:sz w:val="22"/>
          <w:szCs w:val="22"/>
        </w:rPr>
        <w:t>Orientale Lumen.</w:t>
      </w:r>
    </w:p>
    <w:p w:rsidR="004C7898" w:rsidRDefault="004C7898">
      <w:pPr>
        <w:spacing w:line="288" w:lineRule="auto"/>
        <w:jc w:val="both"/>
        <w:rPr>
          <w:sz w:val="22"/>
          <w:szCs w:val="22"/>
        </w:rPr>
      </w:pPr>
      <w:r>
        <w:rPr>
          <w:i/>
          <w:iCs/>
          <w:sz w:val="22"/>
          <w:szCs w:val="22"/>
        </w:rPr>
        <w:tab/>
      </w:r>
      <w:r>
        <w:rPr>
          <w:sz w:val="22"/>
          <w:szCs w:val="22"/>
        </w:rPr>
        <w:t>Ka</w:t>
      </w:r>
      <w:r w:rsidR="009F7F29">
        <w:rPr>
          <w:sz w:val="22"/>
          <w:szCs w:val="22"/>
        </w:rPr>
        <w:t>ž</w:t>
      </w:r>
      <w:r>
        <w:rPr>
          <w:sz w:val="22"/>
          <w:szCs w:val="22"/>
        </w:rPr>
        <w:t>d</w:t>
      </w:r>
      <w:r w:rsidR="009F7F29">
        <w:rPr>
          <w:sz w:val="22"/>
          <w:szCs w:val="22"/>
        </w:rPr>
        <w:t>ý</w:t>
      </w:r>
      <w:r>
        <w:rPr>
          <w:sz w:val="22"/>
          <w:szCs w:val="22"/>
        </w:rPr>
        <w:t xml:space="preserve"> de</w:t>
      </w:r>
      <w:r w:rsidR="009F7F29">
        <w:rPr>
          <w:sz w:val="22"/>
          <w:szCs w:val="22"/>
        </w:rPr>
        <w:t>ň</w:t>
      </w:r>
      <w:r>
        <w:rPr>
          <w:sz w:val="22"/>
          <w:szCs w:val="22"/>
        </w:rPr>
        <w:t xml:space="preserve"> vychádza na V</w:t>
      </w:r>
      <w:r w:rsidR="009F7F29">
        <w:rPr>
          <w:sz w:val="22"/>
          <w:szCs w:val="22"/>
        </w:rPr>
        <w:t>ý</w:t>
      </w:r>
      <w:r>
        <w:rPr>
          <w:sz w:val="22"/>
          <w:szCs w:val="22"/>
        </w:rPr>
        <w:t xml:space="preserve">chode slnko nádeje, svetlo, ktoré vracia </w:t>
      </w:r>
      <w:r w:rsidR="009F7F29">
        <w:rPr>
          <w:sz w:val="22"/>
          <w:szCs w:val="22"/>
        </w:rPr>
        <w:t>ľ</w:t>
      </w:r>
      <w:r>
        <w:rPr>
          <w:sz w:val="22"/>
          <w:szCs w:val="22"/>
        </w:rPr>
        <w:t>udskému rodu jeho existenciu. Pod</w:t>
      </w:r>
      <w:r w:rsidR="009F7F29">
        <w:rPr>
          <w:sz w:val="22"/>
          <w:szCs w:val="22"/>
        </w:rPr>
        <w:t>ľ</w:t>
      </w:r>
      <w:r>
        <w:rPr>
          <w:sz w:val="22"/>
          <w:szCs w:val="22"/>
        </w:rPr>
        <w:t>a jedného pekného obrazného vyjadrenia sa od V</w:t>
      </w:r>
      <w:r w:rsidR="009F7F29">
        <w:rPr>
          <w:sz w:val="22"/>
          <w:szCs w:val="22"/>
        </w:rPr>
        <w:t>ý</w:t>
      </w:r>
      <w:r>
        <w:rPr>
          <w:sz w:val="22"/>
          <w:szCs w:val="22"/>
        </w:rPr>
        <w:t>chodu vráti aj ná</w:t>
      </w:r>
      <w:r w:rsidR="009F7F29">
        <w:rPr>
          <w:sz w:val="22"/>
          <w:szCs w:val="22"/>
        </w:rPr>
        <w:t>š</w:t>
      </w:r>
      <w:r>
        <w:rPr>
          <w:sz w:val="22"/>
          <w:szCs w:val="22"/>
        </w:rPr>
        <w:t xml:space="preserve"> Spasite</w:t>
      </w:r>
      <w:r w:rsidR="009F7F29">
        <w:rPr>
          <w:sz w:val="22"/>
          <w:szCs w:val="22"/>
        </w:rPr>
        <w:t>ľ</w:t>
      </w:r>
      <w:r>
        <w:rPr>
          <w:sz w:val="22"/>
          <w:szCs w:val="22"/>
        </w:rPr>
        <w:t xml:space="preserve"> (porov. Mt 24,27).</w:t>
      </w:r>
    </w:p>
    <w:p w:rsidR="004C7898" w:rsidRDefault="004C7898">
      <w:pPr>
        <w:spacing w:line="288" w:lineRule="auto"/>
        <w:jc w:val="both"/>
        <w:rPr>
          <w:sz w:val="22"/>
          <w:szCs w:val="22"/>
        </w:rPr>
      </w:pPr>
      <w:r>
        <w:rPr>
          <w:sz w:val="22"/>
          <w:szCs w:val="22"/>
        </w:rPr>
        <w:tab/>
        <w:t>Mu</w:t>
      </w:r>
      <w:r w:rsidR="009F7F29">
        <w:rPr>
          <w:sz w:val="22"/>
          <w:szCs w:val="22"/>
        </w:rPr>
        <w:t>ž</w:t>
      </w:r>
      <w:r>
        <w:rPr>
          <w:sz w:val="22"/>
          <w:szCs w:val="22"/>
        </w:rPr>
        <w:t xml:space="preserve">ovia a </w:t>
      </w:r>
      <w:r w:rsidR="009F7F29">
        <w:rPr>
          <w:sz w:val="22"/>
          <w:szCs w:val="22"/>
        </w:rPr>
        <w:t>ž</w:t>
      </w:r>
      <w:r>
        <w:rPr>
          <w:sz w:val="22"/>
          <w:szCs w:val="22"/>
        </w:rPr>
        <w:t>eny V</w:t>
      </w:r>
      <w:r w:rsidR="009F7F29">
        <w:rPr>
          <w:sz w:val="22"/>
          <w:szCs w:val="22"/>
        </w:rPr>
        <w:t>ý</w:t>
      </w:r>
      <w:r>
        <w:rPr>
          <w:sz w:val="22"/>
          <w:szCs w:val="22"/>
        </w:rPr>
        <w:t>chodu sú pre nás znakom Pána, ktor</w:t>
      </w:r>
      <w:r w:rsidR="009F7F29">
        <w:rPr>
          <w:sz w:val="22"/>
          <w:szCs w:val="22"/>
        </w:rPr>
        <w:t>ý</w:t>
      </w:r>
      <w:r>
        <w:rPr>
          <w:sz w:val="22"/>
          <w:szCs w:val="22"/>
        </w:rPr>
        <w:t xml:space="preserve"> sa vracia. Nemô</w:t>
      </w:r>
      <w:r w:rsidR="009F7F29">
        <w:rPr>
          <w:sz w:val="22"/>
          <w:szCs w:val="22"/>
        </w:rPr>
        <w:t>ž</w:t>
      </w:r>
      <w:r>
        <w:rPr>
          <w:sz w:val="22"/>
          <w:szCs w:val="22"/>
        </w:rPr>
        <w:t>eme na nich zabudnú</w:t>
      </w:r>
      <w:r w:rsidR="009F7F29">
        <w:rPr>
          <w:sz w:val="22"/>
          <w:szCs w:val="22"/>
        </w:rPr>
        <w:t>ť</w:t>
      </w:r>
      <w:r>
        <w:rPr>
          <w:sz w:val="22"/>
          <w:szCs w:val="22"/>
        </w:rPr>
        <w:t xml:space="preserve">, a to nielen preto, </w:t>
      </w:r>
      <w:r w:rsidR="009F7F29">
        <w:rPr>
          <w:sz w:val="22"/>
          <w:szCs w:val="22"/>
        </w:rPr>
        <w:t>ž</w:t>
      </w:r>
      <w:r>
        <w:rPr>
          <w:sz w:val="22"/>
          <w:szCs w:val="22"/>
        </w:rPr>
        <w:t>e ich milujeme ako bratov a sestry, vykúpen</w:t>
      </w:r>
      <w:r w:rsidR="009F7F29">
        <w:rPr>
          <w:sz w:val="22"/>
          <w:szCs w:val="22"/>
        </w:rPr>
        <w:t>ý</w:t>
      </w:r>
      <w:r>
        <w:rPr>
          <w:sz w:val="22"/>
          <w:szCs w:val="22"/>
        </w:rPr>
        <w:t>ch t</w:t>
      </w:r>
      <w:r w:rsidR="009F7F29">
        <w:rPr>
          <w:sz w:val="22"/>
          <w:szCs w:val="22"/>
        </w:rPr>
        <w:t>ý</w:t>
      </w:r>
      <w:r>
        <w:rPr>
          <w:sz w:val="22"/>
          <w:szCs w:val="22"/>
        </w:rPr>
        <w:t>m ist</w:t>
      </w:r>
      <w:r w:rsidR="009F7F29">
        <w:rPr>
          <w:sz w:val="22"/>
          <w:szCs w:val="22"/>
        </w:rPr>
        <w:t>ý</w:t>
      </w:r>
      <w:r>
        <w:rPr>
          <w:sz w:val="22"/>
          <w:szCs w:val="22"/>
        </w:rPr>
        <w:t>m Pánom, ale preto</w:t>
      </w:r>
      <w:r w:rsidR="009F7F29">
        <w:rPr>
          <w:sz w:val="22"/>
          <w:szCs w:val="22"/>
        </w:rPr>
        <w:t>ž</w:t>
      </w:r>
      <w:r>
        <w:rPr>
          <w:sz w:val="22"/>
          <w:szCs w:val="22"/>
        </w:rPr>
        <w:t>e svätá nostalgia po storo</w:t>
      </w:r>
      <w:r w:rsidR="009F7F29">
        <w:rPr>
          <w:sz w:val="22"/>
          <w:szCs w:val="22"/>
        </w:rPr>
        <w:t>č</w:t>
      </w:r>
      <w:r>
        <w:rPr>
          <w:sz w:val="22"/>
          <w:szCs w:val="22"/>
        </w:rPr>
        <w:t>iach pre</w:t>
      </w:r>
      <w:r w:rsidR="009F7F29">
        <w:rPr>
          <w:sz w:val="22"/>
          <w:szCs w:val="22"/>
        </w:rPr>
        <w:t>ž</w:t>
      </w:r>
      <w:r>
        <w:rPr>
          <w:sz w:val="22"/>
          <w:szCs w:val="22"/>
        </w:rPr>
        <w:t>it</w:t>
      </w:r>
      <w:r w:rsidR="009F7F29">
        <w:rPr>
          <w:sz w:val="22"/>
          <w:szCs w:val="22"/>
        </w:rPr>
        <w:t>ý</w:t>
      </w:r>
      <w:r>
        <w:rPr>
          <w:sz w:val="22"/>
          <w:szCs w:val="22"/>
        </w:rPr>
        <w:t>ch v plnej jednote viery a lásky nás pobáda, vy</w:t>
      </w:r>
      <w:r w:rsidR="009F7F29">
        <w:rPr>
          <w:sz w:val="22"/>
          <w:szCs w:val="22"/>
        </w:rPr>
        <w:t>č</w:t>
      </w:r>
      <w:r>
        <w:rPr>
          <w:sz w:val="22"/>
          <w:szCs w:val="22"/>
        </w:rPr>
        <w:t>íta nám na</w:t>
      </w:r>
      <w:r w:rsidR="009F7F29">
        <w:rPr>
          <w:sz w:val="22"/>
          <w:szCs w:val="22"/>
        </w:rPr>
        <w:t>š</w:t>
      </w:r>
      <w:r>
        <w:rPr>
          <w:sz w:val="22"/>
          <w:szCs w:val="22"/>
        </w:rPr>
        <w:t>e hriechy, na</w:t>
      </w:r>
      <w:r w:rsidR="009F7F29">
        <w:rPr>
          <w:sz w:val="22"/>
          <w:szCs w:val="22"/>
        </w:rPr>
        <w:t>š</w:t>
      </w:r>
      <w:r>
        <w:rPr>
          <w:sz w:val="22"/>
          <w:szCs w:val="22"/>
        </w:rPr>
        <w:t>e vzájomné neporozumenia: ukrátili sme svet o spolo</w:t>
      </w:r>
      <w:r w:rsidR="009F7F29">
        <w:rPr>
          <w:sz w:val="22"/>
          <w:szCs w:val="22"/>
        </w:rPr>
        <w:t>č</w:t>
      </w:r>
      <w:r>
        <w:rPr>
          <w:sz w:val="22"/>
          <w:szCs w:val="22"/>
        </w:rPr>
        <w:t>né svedectvo, ktoré by ho mo</w:t>
      </w:r>
      <w:r w:rsidR="009F7F29">
        <w:rPr>
          <w:sz w:val="22"/>
          <w:szCs w:val="22"/>
        </w:rPr>
        <w:t>ž</w:t>
      </w:r>
      <w:r>
        <w:rPr>
          <w:sz w:val="22"/>
          <w:szCs w:val="22"/>
        </w:rPr>
        <w:t>no bolo mohlo uchráni</w:t>
      </w:r>
      <w:r w:rsidR="009F7F29">
        <w:rPr>
          <w:sz w:val="22"/>
          <w:szCs w:val="22"/>
        </w:rPr>
        <w:t>ť</w:t>
      </w:r>
      <w:r>
        <w:rPr>
          <w:sz w:val="22"/>
          <w:szCs w:val="22"/>
        </w:rPr>
        <w:t xml:space="preserve"> pred mnoh</w:t>
      </w:r>
      <w:r w:rsidR="009F7F29">
        <w:rPr>
          <w:sz w:val="22"/>
          <w:szCs w:val="22"/>
        </w:rPr>
        <w:t>ý</w:t>
      </w:r>
      <w:r>
        <w:rPr>
          <w:sz w:val="22"/>
          <w:szCs w:val="22"/>
        </w:rPr>
        <w:t>mi drámami, ak nie dokonca zmeni</w:t>
      </w:r>
      <w:r w:rsidR="009F7F29">
        <w:rPr>
          <w:sz w:val="22"/>
          <w:szCs w:val="22"/>
        </w:rPr>
        <w:t>ť</w:t>
      </w:r>
      <w:r>
        <w:rPr>
          <w:sz w:val="22"/>
          <w:szCs w:val="22"/>
        </w:rPr>
        <w:t xml:space="preserve"> zmysel dejín.</w:t>
      </w:r>
    </w:p>
    <w:p w:rsidR="004C7898" w:rsidRDefault="004C7898">
      <w:pPr>
        <w:spacing w:line="288" w:lineRule="auto"/>
        <w:jc w:val="both"/>
        <w:rPr>
          <w:sz w:val="22"/>
          <w:szCs w:val="22"/>
        </w:rPr>
      </w:pPr>
      <w:r>
        <w:rPr>
          <w:sz w:val="22"/>
          <w:szCs w:val="22"/>
        </w:rPr>
        <w:tab/>
        <w:t>S boles</w:t>
      </w:r>
      <w:r w:rsidR="009F7F29">
        <w:rPr>
          <w:sz w:val="22"/>
          <w:szCs w:val="22"/>
        </w:rPr>
        <w:t>ť</w:t>
      </w:r>
      <w:r>
        <w:rPr>
          <w:sz w:val="22"/>
          <w:szCs w:val="22"/>
        </w:rPr>
        <w:t>ou preci</w:t>
      </w:r>
      <w:r w:rsidR="009F7F29">
        <w:rPr>
          <w:sz w:val="22"/>
          <w:szCs w:val="22"/>
        </w:rPr>
        <w:t>ť</w:t>
      </w:r>
      <w:r>
        <w:rPr>
          <w:sz w:val="22"/>
          <w:szCs w:val="22"/>
        </w:rPr>
        <w:t xml:space="preserve">ujeme to, </w:t>
      </w:r>
      <w:r w:rsidR="009F7F29">
        <w:rPr>
          <w:sz w:val="22"/>
          <w:szCs w:val="22"/>
        </w:rPr>
        <w:t>ž</w:t>
      </w:r>
      <w:r>
        <w:rPr>
          <w:sz w:val="22"/>
          <w:szCs w:val="22"/>
        </w:rPr>
        <w:t>e sa e</w:t>
      </w:r>
      <w:r w:rsidR="009F7F29">
        <w:rPr>
          <w:sz w:val="22"/>
          <w:szCs w:val="22"/>
        </w:rPr>
        <w:t>š</w:t>
      </w:r>
      <w:r>
        <w:rPr>
          <w:sz w:val="22"/>
          <w:szCs w:val="22"/>
        </w:rPr>
        <w:t>te nemô</w:t>
      </w:r>
      <w:r w:rsidR="009F7F29">
        <w:rPr>
          <w:sz w:val="22"/>
          <w:szCs w:val="22"/>
        </w:rPr>
        <w:t>ž</w:t>
      </w:r>
      <w:r>
        <w:rPr>
          <w:sz w:val="22"/>
          <w:szCs w:val="22"/>
        </w:rPr>
        <w:t>eme spolu zú</w:t>
      </w:r>
      <w:r w:rsidR="009F7F29">
        <w:rPr>
          <w:sz w:val="22"/>
          <w:szCs w:val="22"/>
        </w:rPr>
        <w:t>č</w:t>
      </w:r>
      <w:r>
        <w:rPr>
          <w:sz w:val="22"/>
          <w:szCs w:val="22"/>
        </w:rPr>
        <w:t>ast</w:t>
      </w:r>
      <w:r w:rsidR="009F7F29">
        <w:rPr>
          <w:sz w:val="22"/>
          <w:szCs w:val="22"/>
        </w:rPr>
        <w:t>ň</w:t>
      </w:r>
      <w:r>
        <w:rPr>
          <w:sz w:val="22"/>
          <w:szCs w:val="22"/>
        </w:rPr>
        <w:t>ova</w:t>
      </w:r>
      <w:r w:rsidR="009F7F29">
        <w:rPr>
          <w:sz w:val="22"/>
          <w:szCs w:val="22"/>
        </w:rPr>
        <w:t>ť</w:t>
      </w:r>
      <w:r>
        <w:rPr>
          <w:sz w:val="22"/>
          <w:szCs w:val="22"/>
        </w:rPr>
        <w:t xml:space="preserve"> na tej istej Eucharistii. Teraz, ke</w:t>
      </w:r>
      <w:r w:rsidR="009F7F29">
        <w:rPr>
          <w:sz w:val="22"/>
          <w:szCs w:val="22"/>
        </w:rPr>
        <w:t>ď</w:t>
      </w:r>
      <w:r>
        <w:rPr>
          <w:sz w:val="22"/>
          <w:szCs w:val="22"/>
        </w:rPr>
        <w:t xml:space="preserve"> sa uzatvára tisícro</w:t>
      </w:r>
      <w:r w:rsidR="009F7F29">
        <w:rPr>
          <w:sz w:val="22"/>
          <w:szCs w:val="22"/>
        </w:rPr>
        <w:t>č</w:t>
      </w:r>
      <w:r>
        <w:rPr>
          <w:sz w:val="22"/>
          <w:szCs w:val="22"/>
        </w:rPr>
        <w:t>ie a ná</w:t>
      </w:r>
      <w:r w:rsidR="009F7F29">
        <w:rPr>
          <w:sz w:val="22"/>
          <w:szCs w:val="22"/>
        </w:rPr>
        <w:t>š</w:t>
      </w:r>
      <w:r>
        <w:rPr>
          <w:sz w:val="22"/>
          <w:szCs w:val="22"/>
        </w:rPr>
        <w:t xml:space="preserve"> poh</w:t>
      </w:r>
      <w:r w:rsidR="009F7F29">
        <w:rPr>
          <w:sz w:val="22"/>
          <w:szCs w:val="22"/>
        </w:rPr>
        <w:t>ľ</w:t>
      </w:r>
      <w:r>
        <w:rPr>
          <w:sz w:val="22"/>
          <w:szCs w:val="22"/>
        </w:rPr>
        <w:t>ad sa cel</w:t>
      </w:r>
      <w:r w:rsidR="009F7F29">
        <w:rPr>
          <w:sz w:val="22"/>
          <w:szCs w:val="22"/>
        </w:rPr>
        <w:t>ý</w:t>
      </w:r>
      <w:r>
        <w:rPr>
          <w:sz w:val="22"/>
          <w:szCs w:val="22"/>
        </w:rPr>
        <w:t xml:space="preserve"> upiera na vychádzajúce Slnko, nachádzame ich s v</w:t>
      </w:r>
      <w:r w:rsidR="009F7F29">
        <w:rPr>
          <w:sz w:val="22"/>
          <w:szCs w:val="22"/>
        </w:rPr>
        <w:t>ď</w:t>
      </w:r>
      <w:r>
        <w:rPr>
          <w:sz w:val="22"/>
          <w:szCs w:val="22"/>
        </w:rPr>
        <w:t>a</w:t>
      </w:r>
      <w:r w:rsidR="009F7F29">
        <w:rPr>
          <w:sz w:val="22"/>
          <w:szCs w:val="22"/>
        </w:rPr>
        <w:t>č</w:t>
      </w:r>
      <w:r>
        <w:rPr>
          <w:sz w:val="22"/>
          <w:szCs w:val="22"/>
        </w:rPr>
        <w:t>nos</w:t>
      </w:r>
      <w:r w:rsidR="009F7F29">
        <w:rPr>
          <w:sz w:val="22"/>
          <w:szCs w:val="22"/>
        </w:rPr>
        <w:t>ť</w:t>
      </w:r>
      <w:r>
        <w:rPr>
          <w:sz w:val="22"/>
          <w:szCs w:val="22"/>
        </w:rPr>
        <w:t>ou na ceste ná</w:t>
      </w:r>
      <w:r w:rsidR="009F7F29">
        <w:rPr>
          <w:sz w:val="22"/>
          <w:szCs w:val="22"/>
        </w:rPr>
        <w:t>š</w:t>
      </w:r>
      <w:r>
        <w:rPr>
          <w:sz w:val="22"/>
          <w:szCs w:val="22"/>
        </w:rPr>
        <w:t>ho poh</w:t>
      </w:r>
      <w:r w:rsidR="009F7F29">
        <w:rPr>
          <w:sz w:val="22"/>
          <w:szCs w:val="22"/>
        </w:rPr>
        <w:t>ľ</w:t>
      </w:r>
      <w:r>
        <w:rPr>
          <w:sz w:val="22"/>
          <w:szCs w:val="22"/>
        </w:rPr>
        <w:t>adu a ná</w:t>
      </w:r>
      <w:r w:rsidR="009F7F29">
        <w:rPr>
          <w:sz w:val="22"/>
          <w:szCs w:val="22"/>
        </w:rPr>
        <w:t>š</w:t>
      </w:r>
      <w:r>
        <w:rPr>
          <w:sz w:val="22"/>
          <w:szCs w:val="22"/>
        </w:rPr>
        <w:t>ho srdca.</w:t>
      </w:r>
    </w:p>
    <w:p w:rsidR="004C7898" w:rsidRDefault="004C7898">
      <w:pPr>
        <w:spacing w:line="288" w:lineRule="auto"/>
        <w:jc w:val="both"/>
        <w:rPr>
          <w:sz w:val="22"/>
          <w:szCs w:val="22"/>
        </w:rPr>
      </w:pPr>
      <w:r>
        <w:rPr>
          <w:sz w:val="22"/>
          <w:szCs w:val="22"/>
        </w:rPr>
        <w:tab/>
        <w:t>Ozvena Evanjelia, slova, ktoré nesklame, zneje neustále silou, ktorú oslabuje len na</w:t>
      </w:r>
      <w:r w:rsidR="009F7F29">
        <w:rPr>
          <w:sz w:val="22"/>
          <w:szCs w:val="22"/>
        </w:rPr>
        <w:t>š</w:t>
      </w:r>
      <w:r>
        <w:rPr>
          <w:sz w:val="22"/>
          <w:szCs w:val="22"/>
        </w:rPr>
        <w:t xml:space="preserve">e rozdelenie; Kristus volá, ale </w:t>
      </w:r>
      <w:r w:rsidR="009F7F29">
        <w:rPr>
          <w:sz w:val="22"/>
          <w:szCs w:val="22"/>
        </w:rPr>
        <w:t>č</w:t>
      </w:r>
      <w:r>
        <w:rPr>
          <w:sz w:val="22"/>
          <w:szCs w:val="22"/>
        </w:rPr>
        <w:t xml:space="preserve">lovek iba </w:t>
      </w:r>
      <w:r w:rsidR="009F7F29">
        <w:rPr>
          <w:sz w:val="22"/>
          <w:szCs w:val="22"/>
        </w:rPr>
        <w:t>ť</w:t>
      </w:r>
      <w:r>
        <w:rPr>
          <w:sz w:val="22"/>
          <w:szCs w:val="22"/>
        </w:rPr>
        <w:t>a</w:t>
      </w:r>
      <w:r w:rsidR="009F7F29">
        <w:rPr>
          <w:sz w:val="22"/>
          <w:szCs w:val="22"/>
        </w:rPr>
        <w:t>ž</w:t>
      </w:r>
      <w:r>
        <w:rPr>
          <w:sz w:val="22"/>
          <w:szCs w:val="22"/>
        </w:rPr>
        <w:t>ko mô</w:t>
      </w:r>
      <w:r w:rsidR="009F7F29">
        <w:rPr>
          <w:sz w:val="22"/>
          <w:szCs w:val="22"/>
        </w:rPr>
        <w:t>ž</w:t>
      </w:r>
      <w:r>
        <w:rPr>
          <w:sz w:val="22"/>
          <w:szCs w:val="22"/>
        </w:rPr>
        <w:t>e po</w:t>
      </w:r>
      <w:r w:rsidR="009F7F29">
        <w:rPr>
          <w:sz w:val="22"/>
          <w:szCs w:val="22"/>
        </w:rPr>
        <w:t>č</w:t>
      </w:r>
      <w:r>
        <w:rPr>
          <w:sz w:val="22"/>
          <w:szCs w:val="22"/>
        </w:rPr>
        <w:t>u</w:t>
      </w:r>
      <w:r w:rsidR="009F7F29">
        <w:rPr>
          <w:sz w:val="22"/>
          <w:szCs w:val="22"/>
        </w:rPr>
        <w:t>ť</w:t>
      </w:r>
      <w:r>
        <w:rPr>
          <w:sz w:val="22"/>
          <w:szCs w:val="22"/>
        </w:rPr>
        <w:t xml:space="preserve"> jeho hlas, preto</w:t>
      </w:r>
      <w:r w:rsidR="009F7F29">
        <w:rPr>
          <w:sz w:val="22"/>
          <w:szCs w:val="22"/>
        </w:rPr>
        <w:t>ž</w:t>
      </w:r>
      <w:r>
        <w:rPr>
          <w:sz w:val="22"/>
          <w:szCs w:val="22"/>
        </w:rPr>
        <w:t>e my nevieme odovzdáva</w:t>
      </w:r>
      <w:r w:rsidR="009F7F29">
        <w:rPr>
          <w:sz w:val="22"/>
          <w:szCs w:val="22"/>
        </w:rPr>
        <w:t>ť</w:t>
      </w:r>
      <w:r>
        <w:rPr>
          <w:sz w:val="22"/>
          <w:szCs w:val="22"/>
        </w:rPr>
        <w:t xml:space="preserve"> jednomyse</w:t>
      </w:r>
      <w:r w:rsidR="009F7F29">
        <w:rPr>
          <w:sz w:val="22"/>
          <w:szCs w:val="22"/>
        </w:rPr>
        <w:t>ľ</w:t>
      </w:r>
      <w:r>
        <w:rPr>
          <w:sz w:val="22"/>
          <w:szCs w:val="22"/>
        </w:rPr>
        <w:t>né slová. Po</w:t>
      </w:r>
      <w:r w:rsidR="009F7F29">
        <w:rPr>
          <w:sz w:val="22"/>
          <w:szCs w:val="22"/>
        </w:rPr>
        <w:t>č</w:t>
      </w:r>
      <w:r>
        <w:rPr>
          <w:sz w:val="22"/>
          <w:szCs w:val="22"/>
        </w:rPr>
        <w:t>úvajme spolo</w:t>
      </w:r>
      <w:r w:rsidR="009F7F29">
        <w:rPr>
          <w:sz w:val="22"/>
          <w:szCs w:val="22"/>
        </w:rPr>
        <w:t>č</w:t>
      </w:r>
      <w:r>
        <w:rPr>
          <w:sz w:val="22"/>
          <w:szCs w:val="22"/>
        </w:rPr>
        <w:t xml:space="preserve">ne volanie </w:t>
      </w:r>
      <w:r w:rsidR="009F7F29">
        <w:rPr>
          <w:sz w:val="22"/>
          <w:szCs w:val="22"/>
        </w:rPr>
        <w:t>ľ</w:t>
      </w:r>
      <w:r>
        <w:rPr>
          <w:sz w:val="22"/>
          <w:szCs w:val="22"/>
        </w:rPr>
        <w:t>udí, ktorí chcú po</w:t>
      </w:r>
      <w:r w:rsidR="009F7F29">
        <w:rPr>
          <w:sz w:val="22"/>
          <w:szCs w:val="22"/>
        </w:rPr>
        <w:t>č</w:t>
      </w:r>
      <w:r>
        <w:rPr>
          <w:sz w:val="22"/>
          <w:szCs w:val="22"/>
        </w:rPr>
        <w:t>u</w:t>
      </w:r>
      <w:r w:rsidR="009F7F29">
        <w:rPr>
          <w:sz w:val="22"/>
          <w:szCs w:val="22"/>
        </w:rPr>
        <w:t>ť</w:t>
      </w:r>
      <w:r>
        <w:rPr>
          <w:sz w:val="22"/>
          <w:szCs w:val="22"/>
        </w:rPr>
        <w:t xml:space="preserve"> celé Bo</w:t>
      </w:r>
      <w:r w:rsidR="009F7F29">
        <w:rPr>
          <w:sz w:val="22"/>
          <w:szCs w:val="22"/>
        </w:rPr>
        <w:t>ž</w:t>
      </w:r>
      <w:r>
        <w:rPr>
          <w:sz w:val="22"/>
          <w:szCs w:val="22"/>
        </w:rPr>
        <w:t>ie slovo. Slová Západu potrebujú slová V</w:t>
      </w:r>
      <w:r w:rsidR="009F7F29">
        <w:rPr>
          <w:sz w:val="22"/>
          <w:szCs w:val="22"/>
        </w:rPr>
        <w:t>ý</w:t>
      </w:r>
      <w:r>
        <w:rPr>
          <w:sz w:val="22"/>
          <w:szCs w:val="22"/>
        </w:rPr>
        <w:t>chodu, aby tak Bo</w:t>
      </w:r>
      <w:r w:rsidR="009F7F29">
        <w:rPr>
          <w:sz w:val="22"/>
          <w:szCs w:val="22"/>
        </w:rPr>
        <w:t>ž</w:t>
      </w:r>
      <w:r>
        <w:rPr>
          <w:sz w:val="22"/>
          <w:szCs w:val="22"/>
        </w:rPr>
        <w:t xml:space="preserve">ie slovo </w:t>
      </w:r>
      <w:r w:rsidR="009F7F29">
        <w:rPr>
          <w:sz w:val="22"/>
          <w:szCs w:val="22"/>
        </w:rPr>
        <w:t>č</w:t>
      </w:r>
      <w:r>
        <w:rPr>
          <w:sz w:val="22"/>
          <w:szCs w:val="22"/>
        </w:rPr>
        <w:t>oraz lep</w:t>
      </w:r>
      <w:r w:rsidR="009F7F29">
        <w:rPr>
          <w:sz w:val="22"/>
          <w:szCs w:val="22"/>
        </w:rPr>
        <w:t>š</w:t>
      </w:r>
      <w:r>
        <w:rPr>
          <w:sz w:val="22"/>
          <w:szCs w:val="22"/>
        </w:rPr>
        <w:t>ie prejavilo svoje nepreskúmate</w:t>
      </w:r>
      <w:r w:rsidR="009F7F29">
        <w:rPr>
          <w:sz w:val="22"/>
          <w:szCs w:val="22"/>
        </w:rPr>
        <w:t>ľ</w:t>
      </w:r>
      <w:r>
        <w:rPr>
          <w:sz w:val="22"/>
          <w:szCs w:val="22"/>
        </w:rPr>
        <w:t>né bohatstvá. Na</w:t>
      </w:r>
      <w:r w:rsidR="009F7F29">
        <w:rPr>
          <w:sz w:val="22"/>
          <w:szCs w:val="22"/>
        </w:rPr>
        <w:t>š</w:t>
      </w:r>
      <w:r>
        <w:rPr>
          <w:sz w:val="22"/>
          <w:szCs w:val="22"/>
        </w:rPr>
        <w:t>e slová sa nav</w:t>
      </w:r>
      <w:r w:rsidR="009F7F29">
        <w:rPr>
          <w:sz w:val="22"/>
          <w:szCs w:val="22"/>
        </w:rPr>
        <w:t>ž</w:t>
      </w:r>
      <w:r>
        <w:rPr>
          <w:sz w:val="22"/>
          <w:szCs w:val="22"/>
        </w:rPr>
        <w:t>dy stretnú v nebeskom Jeruzaleme, ale vyprosujeme si a chceme, aby toto stretnutie bolo anticipované vo svätej Cirkvi, ktorá e</w:t>
      </w:r>
      <w:r w:rsidR="009F7F29">
        <w:rPr>
          <w:sz w:val="22"/>
          <w:szCs w:val="22"/>
        </w:rPr>
        <w:t>š</w:t>
      </w:r>
      <w:r>
        <w:rPr>
          <w:sz w:val="22"/>
          <w:szCs w:val="22"/>
        </w:rPr>
        <w:t>te krá</w:t>
      </w:r>
      <w:r w:rsidR="009F7F29">
        <w:rPr>
          <w:sz w:val="22"/>
          <w:szCs w:val="22"/>
        </w:rPr>
        <w:t>č</w:t>
      </w:r>
      <w:r>
        <w:rPr>
          <w:sz w:val="22"/>
          <w:szCs w:val="22"/>
        </w:rPr>
        <w:t>a k plnosti Bo</w:t>
      </w:r>
      <w:r w:rsidR="009F7F29">
        <w:rPr>
          <w:sz w:val="22"/>
          <w:szCs w:val="22"/>
        </w:rPr>
        <w:t>ž</w:t>
      </w:r>
      <w:r>
        <w:rPr>
          <w:sz w:val="22"/>
          <w:szCs w:val="22"/>
        </w:rPr>
        <w:t>ieho krá</w:t>
      </w:r>
      <w:r w:rsidR="009F7F29">
        <w:rPr>
          <w:sz w:val="22"/>
          <w:szCs w:val="22"/>
        </w:rPr>
        <w:t>ľ</w:t>
      </w:r>
      <w:r>
        <w:rPr>
          <w:sz w:val="22"/>
          <w:szCs w:val="22"/>
        </w:rPr>
        <w:t>ovstva.</w:t>
      </w:r>
    </w:p>
    <w:p w:rsidR="004C7898" w:rsidRDefault="004C7898">
      <w:pPr>
        <w:spacing w:line="288" w:lineRule="auto"/>
        <w:jc w:val="both"/>
        <w:rPr>
          <w:sz w:val="22"/>
          <w:szCs w:val="22"/>
        </w:rPr>
      </w:pPr>
      <w:r>
        <w:rPr>
          <w:sz w:val="22"/>
          <w:szCs w:val="22"/>
        </w:rPr>
        <w:tab/>
        <w:t>Kie</w:t>
      </w:r>
      <w:r w:rsidR="009F7F29">
        <w:rPr>
          <w:sz w:val="22"/>
          <w:szCs w:val="22"/>
        </w:rPr>
        <w:t>ž</w:t>
      </w:r>
      <w:r>
        <w:rPr>
          <w:sz w:val="22"/>
          <w:szCs w:val="22"/>
        </w:rPr>
        <w:t xml:space="preserve">by Boh skrátil </w:t>
      </w:r>
      <w:r w:rsidR="009F7F29">
        <w:rPr>
          <w:sz w:val="22"/>
          <w:szCs w:val="22"/>
        </w:rPr>
        <w:t>č</w:t>
      </w:r>
      <w:r>
        <w:rPr>
          <w:sz w:val="22"/>
          <w:szCs w:val="22"/>
        </w:rPr>
        <w:t>as a priestor. Nech nám Kristus,</w:t>
      </w:r>
      <w:r>
        <w:rPr>
          <w:i/>
          <w:iCs/>
          <w:sz w:val="22"/>
          <w:szCs w:val="22"/>
        </w:rPr>
        <w:t xml:space="preserve"> Orientale Lumen</w:t>
      </w:r>
      <w:r>
        <w:rPr>
          <w:sz w:val="22"/>
          <w:szCs w:val="22"/>
        </w:rPr>
        <w:t>, skoro, ve</w:t>
      </w:r>
      <w:r w:rsidR="009F7F29">
        <w:rPr>
          <w:sz w:val="22"/>
          <w:szCs w:val="22"/>
        </w:rPr>
        <w:t>ľ</w:t>
      </w:r>
      <w:r>
        <w:rPr>
          <w:sz w:val="22"/>
          <w:szCs w:val="22"/>
        </w:rPr>
        <w:t>mi skoro dá spozna</w:t>
      </w:r>
      <w:r w:rsidR="009F7F29">
        <w:rPr>
          <w:sz w:val="22"/>
          <w:szCs w:val="22"/>
        </w:rPr>
        <w:t>ť</w:t>
      </w:r>
      <w:r>
        <w:rPr>
          <w:sz w:val="22"/>
          <w:szCs w:val="22"/>
        </w:rPr>
        <w:t xml:space="preserve">, </w:t>
      </w:r>
      <w:r w:rsidR="009F7F29">
        <w:rPr>
          <w:sz w:val="22"/>
          <w:szCs w:val="22"/>
        </w:rPr>
        <w:t>ž</w:t>
      </w:r>
      <w:r>
        <w:rPr>
          <w:sz w:val="22"/>
          <w:szCs w:val="22"/>
        </w:rPr>
        <w:t>e napriek to</w:t>
      </w:r>
      <w:r w:rsidR="009F7F29">
        <w:rPr>
          <w:sz w:val="22"/>
          <w:szCs w:val="22"/>
        </w:rPr>
        <w:t>ľ</w:t>
      </w:r>
      <w:r>
        <w:rPr>
          <w:sz w:val="22"/>
          <w:szCs w:val="22"/>
        </w:rPr>
        <w:t>k</w:t>
      </w:r>
      <w:r w:rsidR="009F7F29">
        <w:rPr>
          <w:sz w:val="22"/>
          <w:szCs w:val="22"/>
        </w:rPr>
        <w:t>ý</w:t>
      </w:r>
      <w:r>
        <w:rPr>
          <w:sz w:val="22"/>
          <w:szCs w:val="22"/>
        </w:rPr>
        <w:t>m storo</w:t>
      </w:r>
      <w:r w:rsidR="009F7F29">
        <w:rPr>
          <w:sz w:val="22"/>
          <w:szCs w:val="22"/>
        </w:rPr>
        <w:t>č</w:t>
      </w:r>
      <w:r>
        <w:rPr>
          <w:sz w:val="22"/>
          <w:szCs w:val="22"/>
        </w:rPr>
        <w:t>iam odlú</w:t>
      </w:r>
      <w:r w:rsidR="009F7F29">
        <w:rPr>
          <w:sz w:val="22"/>
          <w:szCs w:val="22"/>
        </w:rPr>
        <w:t>č</w:t>
      </w:r>
      <w:r>
        <w:rPr>
          <w:sz w:val="22"/>
          <w:szCs w:val="22"/>
        </w:rPr>
        <w:t>enosti sme si v skuto</w:t>
      </w:r>
      <w:r w:rsidR="009F7F29">
        <w:rPr>
          <w:sz w:val="22"/>
          <w:szCs w:val="22"/>
        </w:rPr>
        <w:t>č</w:t>
      </w:r>
      <w:r>
        <w:rPr>
          <w:sz w:val="22"/>
          <w:szCs w:val="22"/>
        </w:rPr>
        <w:t xml:space="preserve">nosti boli blízki, a </w:t>
      </w:r>
      <w:r w:rsidR="009F7F29">
        <w:rPr>
          <w:sz w:val="22"/>
          <w:szCs w:val="22"/>
        </w:rPr>
        <w:t>ž</w:t>
      </w:r>
      <w:r>
        <w:rPr>
          <w:sz w:val="22"/>
          <w:szCs w:val="22"/>
        </w:rPr>
        <w:t>e mo</w:t>
      </w:r>
      <w:r w:rsidR="009F7F29">
        <w:rPr>
          <w:sz w:val="22"/>
          <w:szCs w:val="22"/>
        </w:rPr>
        <w:t>ž</w:t>
      </w:r>
      <w:r>
        <w:rPr>
          <w:sz w:val="22"/>
          <w:szCs w:val="22"/>
        </w:rPr>
        <w:t>no bez toho, aby sme to vedeli, sme krá</w:t>
      </w:r>
      <w:r w:rsidR="009F7F29">
        <w:rPr>
          <w:sz w:val="22"/>
          <w:szCs w:val="22"/>
        </w:rPr>
        <w:t>č</w:t>
      </w:r>
      <w:r>
        <w:rPr>
          <w:sz w:val="22"/>
          <w:szCs w:val="22"/>
        </w:rPr>
        <w:t>ali k jedinému Pánovi, a teda v ústrety jedni druh</w:t>
      </w:r>
      <w:r w:rsidR="009F7F29">
        <w:rPr>
          <w:sz w:val="22"/>
          <w:szCs w:val="22"/>
        </w:rPr>
        <w:t>ý</w:t>
      </w:r>
      <w:r>
        <w:rPr>
          <w:sz w:val="22"/>
          <w:szCs w:val="22"/>
        </w:rPr>
        <w:t>m.</w:t>
      </w:r>
    </w:p>
    <w:p w:rsidR="004C7898" w:rsidRDefault="004C7898">
      <w:pPr>
        <w:spacing w:line="288" w:lineRule="auto"/>
        <w:jc w:val="both"/>
        <w:rPr>
          <w:sz w:val="22"/>
          <w:szCs w:val="22"/>
        </w:rPr>
      </w:pPr>
      <w:r>
        <w:rPr>
          <w:sz w:val="22"/>
          <w:szCs w:val="22"/>
        </w:rPr>
        <w:tab/>
        <w:t>Kie</w:t>
      </w:r>
      <w:r w:rsidR="009F7F29">
        <w:rPr>
          <w:sz w:val="22"/>
          <w:szCs w:val="22"/>
        </w:rPr>
        <w:t>ž</w:t>
      </w:r>
      <w:r>
        <w:rPr>
          <w:sz w:val="22"/>
          <w:szCs w:val="22"/>
        </w:rPr>
        <w:t xml:space="preserve">by sa </w:t>
      </w:r>
      <w:r w:rsidR="009F7F29">
        <w:rPr>
          <w:sz w:val="22"/>
          <w:szCs w:val="22"/>
        </w:rPr>
        <w:t>č</w:t>
      </w:r>
      <w:r>
        <w:rPr>
          <w:sz w:val="22"/>
          <w:szCs w:val="22"/>
        </w:rPr>
        <w:t>lovek tretieho tisícro</w:t>
      </w:r>
      <w:r w:rsidR="009F7F29">
        <w:rPr>
          <w:sz w:val="22"/>
          <w:szCs w:val="22"/>
        </w:rPr>
        <w:t>č</w:t>
      </w:r>
      <w:r>
        <w:rPr>
          <w:sz w:val="22"/>
          <w:szCs w:val="22"/>
        </w:rPr>
        <w:t>ia mohol te</w:t>
      </w:r>
      <w:r w:rsidR="009F7F29">
        <w:rPr>
          <w:sz w:val="22"/>
          <w:szCs w:val="22"/>
        </w:rPr>
        <w:t>š</w:t>
      </w:r>
      <w:r>
        <w:rPr>
          <w:sz w:val="22"/>
          <w:szCs w:val="22"/>
        </w:rPr>
        <w:t>i</w:t>
      </w:r>
      <w:r w:rsidR="009F7F29">
        <w:rPr>
          <w:sz w:val="22"/>
          <w:szCs w:val="22"/>
        </w:rPr>
        <w:t>ť</w:t>
      </w:r>
      <w:r>
        <w:rPr>
          <w:sz w:val="22"/>
          <w:szCs w:val="22"/>
        </w:rPr>
        <w:t xml:space="preserve"> z tohoto objavu, kone</w:t>
      </w:r>
      <w:r w:rsidR="009F7F29">
        <w:rPr>
          <w:sz w:val="22"/>
          <w:szCs w:val="22"/>
        </w:rPr>
        <w:t>č</w:t>
      </w:r>
      <w:r>
        <w:rPr>
          <w:sz w:val="22"/>
          <w:szCs w:val="22"/>
        </w:rPr>
        <w:t>ne zasiahnut</w:t>
      </w:r>
      <w:r w:rsidR="009F7F29">
        <w:rPr>
          <w:sz w:val="22"/>
          <w:szCs w:val="22"/>
        </w:rPr>
        <w:t>ý</w:t>
      </w:r>
      <w:r>
        <w:rPr>
          <w:sz w:val="22"/>
          <w:szCs w:val="22"/>
        </w:rPr>
        <w:t xml:space="preserve"> svorn</w:t>
      </w:r>
      <w:r w:rsidR="009F7F29">
        <w:rPr>
          <w:sz w:val="22"/>
          <w:szCs w:val="22"/>
        </w:rPr>
        <w:t>ý</w:t>
      </w:r>
      <w:r>
        <w:rPr>
          <w:sz w:val="22"/>
          <w:szCs w:val="22"/>
        </w:rPr>
        <w:t>m, a preto celkom vierohodn</w:t>
      </w:r>
      <w:r w:rsidR="009F7F29">
        <w:rPr>
          <w:sz w:val="22"/>
          <w:szCs w:val="22"/>
        </w:rPr>
        <w:t>ý</w:t>
      </w:r>
      <w:r>
        <w:rPr>
          <w:sz w:val="22"/>
          <w:szCs w:val="22"/>
        </w:rPr>
        <w:t>m slovom, ohlasovan</w:t>
      </w:r>
      <w:r w:rsidR="009F7F29">
        <w:rPr>
          <w:sz w:val="22"/>
          <w:szCs w:val="22"/>
        </w:rPr>
        <w:t>ý</w:t>
      </w:r>
      <w:r>
        <w:rPr>
          <w:sz w:val="22"/>
          <w:szCs w:val="22"/>
        </w:rPr>
        <w:t xml:space="preserve">m bratmi, ktorí sa milujú a </w:t>
      </w:r>
      <w:r w:rsidR="009F7F29">
        <w:rPr>
          <w:sz w:val="22"/>
          <w:szCs w:val="22"/>
        </w:rPr>
        <w:t>ď</w:t>
      </w:r>
      <w:r>
        <w:rPr>
          <w:sz w:val="22"/>
          <w:szCs w:val="22"/>
        </w:rPr>
        <w:t xml:space="preserve">akujú za bohatstvo, </w:t>
      </w:r>
      <w:r w:rsidR="009F7F29">
        <w:rPr>
          <w:sz w:val="22"/>
          <w:szCs w:val="22"/>
        </w:rPr>
        <w:t>č</w:t>
      </w:r>
      <w:r>
        <w:rPr>
          <w:sz w:val="22"/>
          <w:szCs w:val="22"/>
        </w:rPr>
        <w:t xml:space="preserve">o si navzájom darujú. Tak sa aj my predstavíme pred Boha s </w:t>
      </w:r>
      <w:r w:rsidR="009F7F29">
        <w:rPr>
          <w:sz w:val="22"/>
          <w:szCs w:val="22"/>
        </w:rPr>
        <w:t>č</w:t>
      </w:r>
      <w:r>
        <w:rPr>
          <w:sz w:val="22"/>
          <w:szCs w:val="22"/>
        </w:rPr>
        <w:t>ist</w:t>
      </w:r>
      <w:r w:rsidR="009F7F29">
        <w:rPr>
          <w:sz w:val="22"/>
          <w:szCs w:val="22"/>
        </w:rPr>
        <w:t>ý</w:t>
      </w:r>
      <w:r>
        <w:rPr>
          <w:sz w:val="22"/>
          <w:szCs w:val="22"/>
        </w:rPr>
        <w:t xml:space="preserve">mi rukami zmierenia a </w:t>
      </w:r>
      <w:r w:rsidR="009F7F29">
        <w:rPr>
          <w:sz w:val="22"/>
          <w:szCs w:val="22"/>
        </w:rPr>
        <w:t>ľ</w:t>
      </w:r>
      <w:r>
        <w:rPr>
          <w:sz w:val="22"/>
          <w:szCs w:val="22"/>
        </w:rPr>
        <w:t>udia vo svete budú ma</w:t>
      </w:r>
      <w:r w:rsidR="009F7F29">
        <w:rPr>
          <w:sz w:val="22"/>
          <w:szCs w:val="22"/>
        </w:rPr>
        <w:t>ť</w:t>
      </w:r>
      <w:r>
        <w:rPr>
          <w:sz w:val="22"/>
          <w:szCs w:val="22"/>
        </w:rPr>
        <w:t xml:space="preserve"> o jeden pevn</w:t>
      </w:r>
      <w:r w:rsidR="009F7F29">
        <w:rPr>
          <w:sz w:val="22"/>
          <w:szCs w:val="22"/>
        </w:rPr>
        <w:t>ý</w:t>
      </w:r>
      <w:r>
        <w:rPr>
          <w:sz w:val="22"/>
          <w:szCs w:val="22"/>
        </w:rPr>
        <w:t xml:space="preserve"> dôvod viac, aby verili a dúfali.</w:t>
      </w:r>
    </w:p>
    <w:p w:rsidR="004C7898" w:rsidRDefault="004C7898">
      <w:pPr>
        <w:spacing w:line="288" w:lineRule="auto"/>
        <w:jc w:val="both"/>
        <w:rPr>
          <w:sz w:val="22"/>
          <w:szCs w:val="22"/>
        </w:rPr>
      </w:pPr>
      <w:r>
        <w:rPr>
          <w:sz w:val="22"/>
          <w:szCs w:val="22"/>
        </w:rPr>
        <w:tab/>
        <w:t>S t</w:t>
      </w:r>
      <w:r w:rsidR="009F7F29">
        <w:rPr>
          <w:sz w:val="22"/>
          <w:szCs w:val="22"/>
        </w:rPr>
        <w:t>ý</w:t>
      </w:r>
      <w:r>
        <w:rPr>
          <w:sz w:val="22"/>
          <w:szCs w:val="22"/>
        </w:rPr>
        <w:t>mto prianím ude</w:t>
      </w:r>
      <w:r w:rsidR="009F7F29">
        <w:rPr>
          <w:sz w:val="22"/>
          <w:szCs w:val="22"/>
        </w:rPr>
        <w:t>ľ</w:t>
      </w:r>
      <w:r>
        <w:rPr>
          <w:sz w:val="22"/>
          <w:szCs w:val="22"/>
        </w:rPr>
        <w:t>ujem v</w:t>
      </w:r>
      <w:r w:rsidR="009F7F29">
        <w:rPr>
          <w:sz w:val="22"/>
          <w:szCs w:val="22"/>
        </w:rPr>
        <w:t>š</w:t>
      </w:r>
      <w:r>
        <w:rPr>
          <w:sz w:val="22"/>
          <w:szCs w:val="22"/>
        </w:rPr>
        <w:t>etk</w:t>
      </w:r>
      <w:r w:rsidR="009F7F29">
        <w:rPr>
          <w:sz w:val="22"/>
          <w:szCs w:val="22"/>
        </w:rPr>
        <w:t>ý</w:t>
      </w:r>
      <w:r>
        <w:rPr>
          <w:sz w:val="22"/>
          <w:szCs w:val="22"/>
        </w:rPr>
        <w:t>m svoje po</w:t>
      </w:r>
      <w:r w:rsidR="009F7F29">
        <w:rPr>
          <w:sz w:val="22"/>
          <w:szCs w:val="22"/>
        </w:rPr>
        <w:t>ž</w:t>
      </w:r>
      <w:r>
        <w:rPr>
          <w:sz w:val="22"/>
          <w:szCs w:val="22"/>
        </w:rPr>
        <w:t>ehnanie.</w:t>
      </w:r>
    </w:p>
    <w:p w:rsidR="004C7898" w:rsidRDefault="004C7898">
      <w:pPr>
        <w:spacing w:before="120" w:line="288" w:lineRule="auto"/>
        <w:jc w:val="both"/>
        <w:rPr>
          <w:sz w:val="22"/>
          <w:szCs w:val="22"/>
        </w:rPr>
      </w:pPr>
      <w:r>
        <w:rPr>
          <w:sz w:val="22"/>
          <w:szCs w:val="22"/>
        </w:rPr>
        <w:tab/>
        <w:t>Vo Vatikáne 2. mája, v de</w:t>
      </w:r>
      <w:r w:rsidR="009F7F29">
        <w:rPr>
          <w:sz w:val="22"/>
          <w:szCs w:val="22"/>
        </w:rPr>
        <w:t>ň</w:t>
      </w:r>
      <w:r>
        <w:rPr>
          <w:sz w:val="22"/>
          <w:szCs w:val="22"/>
        </w:rPr>
        <w:t xml:space="preserve"> spomienky sv. Atanáza, biskupa a u</w:t>
      </w:r>
      <w:r w:rsidR="009F7F29">
        <w:rPr>
          <w:sz w:val="22"/>
          <w:szCs w:val="22"/>
        </w:rPr>
        <w:t>č</w:t>
      </w:r>
      <w:r>
        <w:rPr>
          <w:sz w:val="22"/>
          <w:szCs w:val="22"/>
        </w:rPr>
        <w:t>ite</w:t>
      </w:r>
      <w:r w:rsidR="009F7F29">
        <w:rPr>
          <w:sz w:val="22"/>
          <w:szCs w:val="22"/>
        </w:rPr>
        <w:t>ľ</w:t>
      </w:r>
      <w:r>
        <w:rPr>
          <w:sz w:val="22"/>
          <w:szCs w:val="22"/>
        </w:rPr>
        <w:t>a Cirkvi, roku 1995, v sedemnástom roku pontifikátu.</w:t>
      </w:r>
    </w:p>
    <w:p w:rsidR="004C7898" w:rsidRDefault="004C7898">
      <w:pPr>
        <w:tabs>
          <w:tab w:val="left" w:pos="6804"/>
        </w:tabs>
        <w:spacing w:before="120" w:line="288" w:lineRule="auto"/>
        <w:jc w:val="both"/>
        <w:rPr>
          <w:i/>
          <w:iCs/>
          <w:sz w:val="22"/>
          <w:szCs w:val="22"/>
        </w:rPr>
      </w:pPr>
      <w:r>
        <w:rPr>
          <w:i/>
          <w:iCs/>
          <w:sz w:val="22"/>
          <w:szCs w:val="22"/>
        </w:rPr>
        <w:tab/>
        <w:t>Ján Pavol II.</w:t>
      </w:r>
    </w:p>
    <w:p w:rsidR="004C7898" w:rsidRDefault="004C7898">
      <w:pPr>
        <w:spacing w:line="336" w:lineRule="auto"/>
        <w:ind w:left="40" w:hanging="40"/>
        <w:jc w:val="center"/>
        <w:rPr>
          <w:b/>
          <w:bCs/>
          <w:sz w:val="22"/>
          <w:szCs w:val="22"/>
        </w:rPr>
      </w:pPr>
      <w:r>
        <w:rPr>
          <w:sz w:val="22"/>
          <w:szCs w:val="22"/>
        </w:rPr>
        <w:br w:type="page"/>
      </w:r>
      <w:r>
        <w:rPr>
          <w:b/>
          <w:bCs/>
          <w:caps/>
          <w:sz w:val="22"/>
          <w:szCs w:val="22"/>
        </w:rPr>
        <w:t>Obsah</w:t>
      </w:r>
    </w:p>
    <w:p w:rsidR="004C7898" w:rsidRDefault="004C7898">
      <w:pPr>
        <w:spacing w:line="336" w:lineRule="auto"/>
        <w:ind w:left="40" w:hanging="40"/>
        <w:jc w:val="both"/>
        <w:rPr>
          <w:b/>
          <w:bCs/>
          <w:sz w:val="22"/>
          <w:szCs w:val="22"/>
        </w:rPr>
      </w:pPr>
    </w:p>
    <w:p w:rsidR="004C7898" w:rsidRDefault="004C7898">
      <w:pPr>
        <w:tabs>
          <w:tab w:val="right" w:pos="9072"/>
        </w:tabs>
        <w:spacing w:line="336" w:lineRule="auto"/>
        <w:jc w:val="both"/>
        <w:rPr>
          <w:sz w:val="22"/>
          <w:szCs w:val="22"/>
        </w:rPr>
      </w:pPr>
      <w:r>
        <w:rPr>
          <w:b/>
          <w:bCs/>
          <w:sz w:val="22"/>
          <w:szCs w:val="22"/>
        </w:rPr>
        <w:t>Úvod</w:t>
      </w:r>
      <w:r>
        <w:rPr>
          <w:sz w:val="22"/>
          <w:szCs w:val="22"/>
        </w:rPr>
        <w:tab/>
      </w:r>
      <w:r>
        <w:rPr>
          <w:b/>
          <w:bCs/>
          <w:sz w:val="22"/>
          <w:szCs w:val="22"/>
        </w:rPr>
        <w:t>2</w:t>
      </w:r>
    </w:p>
    <w:p w:rsidR="004C7898" w:rsidRDefault="004C7898">
      <w:pPr>
        <w:tabs>
          <w:tab w:val="right" w:pos="9072"/>
        </w:tabs>
        <w:spacing w:before="120" w:line="336" w:lineRule="auto"/>
        <w:jc w:val="both"/>
        <w:rPr>
          <w:b/>
          <w:bCs/>
          <w:sz w:val="22"/>
          <w:szCs w:val="22"/>
        </w:rPr>
      </w:pPr>
      <w:r>
        <w:rPr>
          <w:b/>
          <w:bCs/>
          <w:sz w:val="22"/>
          <w:szCs w:val="22"/>
        </w:rPr>
        <w:t>I. Pozna</w:t>
      </w:r>
      <w:r w:rsidR="009F7F29">
        <w:rPr>
          <w:b/>
          <w:bCs/>
          <w:sz w:val="22"/>
          <w:szCs w:val="22"/>
        </w:rPr>
        <w:t>ť</w:t>
      </w:r>
      <w:r>
        <w:rPr>
          <w:b/>
          <w:bCs/>
          <w:sz w:val="22"/>
          <w:szCs w:val="22"/>
        </w:rPr>
        <w:t xml:space="preserve"> kres</w:t>
      </w:r>
      <w:r w:rsidR="009F7F29">
        <w:rPr>
          <w:b/>
          <w:bCs/>
          <w:sz w:val="22"/>
          <w:szCs w:val="22"/>
        </w:rPr>
        <w:t>ť</w:t>
      </w:r>
      <w:r>
        <w:rPr>
          <w:b/>
          <w:bCs/>
          <w:sz w:val="22"/>
          <w:szCs w:val="22"/>
        </w:rPr>
        <w:t>ansk</w:t>
      </w:r>
      <w:r w:rsidR="009F7F29">
        <w:rPr>
          <w:b/>
          <w:bCs/>
          <w:sz w:val="22"/>
          <w:szCs w:val="22"/>
        </w:rPr>
        <w:t>ý</w:t>
      </w:r>
      <w:r>
        <w:rPr>
          <w:b/>
          <w:bCs/>
          <w:sz w:val="22"/>
          <w:szCs w:val="22"/>
        </w:rPr>
        <w:t xml:space="preserve"> V</w:t>
      </w:r>
      <w:r w:rsidR="009F7F29">
        <w:rPr>
          <w:b/>
          <w:bCs/>
          <w:sz w:val="22"/>
          <w:szCs w:val="22"/>
        </w:rPr>
        <w:t>ý</w:t>
      </w:r>
      <w:r>
        <w:rPr>
          <w:b/>
          <w:bCs/>
          <w:sz w:val="22"/>
          <w:szCs w:val="22"/>
        </w:rPr>
        <w:t>chod: skúsenos</w:t>
      </w:r>
      <w:r w:rsidR="009F7F29">
        <w:rPr>
          <w:b/>
          <w:bCs/>
          <w:sz w:val="22"/>
          <w:szCs w:val="22"/>
        </w:rPr>
        <w:t>ť</w:t>
      </w:r>
      <w:r>
        <w:rPr>
          <w:b/>
          <w:bCs/>
          <w:sz w:val="22"/>
          <w:szCs w:val="22"/>
        </w:rPr>
        <w:t xml:space="preserve"> viery</w:t>
      </w:r>
      <w:r>
        <w:rPr>
          <w:b/>
          <w:bCs/>
          <w:sz w:val="22"/>
          <w:szCs w:val="22"/>
        </w:rPr>
        <w:tab/>
        <w:t>4</w:t>
      </w:r>
    </w:p>
    <w:p w:rsidR="004C7898" w:rsidRDefault="004C7898">
      <w:pPr>
        <w:tabs>
          <w:tab w:val="right" w:pos="9072"/>
        </w:tabs>
        <w:spacing w:line="336" w:lineRule="auto"/>
        <w:ind w:left="700"/>
        <w:jc w:val="both"/>
        <w:rPr>
          <w:sz w:val="22"/>
          <w:szCs w:val="22"/>
        </w:rPr>
      </w:pPr>
      <w:r>
        <w:rPr>
          <w:sz w:val="22"/>
          <w:szCs w:val="22"/>
        </w:rPr>
        <w:t>Evanjelium, cirkvi a kultúry</w:t>
      </w:r>
      <w:r>
        <w:rPr>
          <w:sz w:val="22"/>
          <w:szCs w:val="22"/>
        </w:rPr>
        <w:tab/>
        <w:t>5</w:t>
      </w:r>
    </w:p>
    <w:p w:rsidR="004C7898" w:rsidRDefault="004C7898">
      <w:pPr>
        <w:tabs>
          <w:tab w:val="right" w:pos="9072"/>
        </w:tabs>
        <w:spacing w:line="336" w:lineRule="auto"/>
        <w:ind w:left="700"/>
        <w:jc w:val="both"/>
        <w:rPr>
          <w:sz w:val="22"/>
          <w:szCs w:val="22"/>
        </w:rPr>
      </w:pPr>
      <w:r>
        <w:rPr>
          <w:sz w:val="22"/>
          <w:szCs w:val="22"/>
        </w:rPr>
        <w:t>Medzi spomienkou a o</w:t>
      </w:r>
      <w:r w:rsidR="009F7F29">
        <w:rPr>
          <w:sz w:val="22"/>
          <w:szCs w:val="22"/>
        </w:rPr>
        <w:t>č</w:t>
      </w:r>
      <w:r>
        <w:rPr>
          <w:sz w:val="22"/>
          <w:szCs w:val="22"/>
        </w:rPr>
        <w:t>akávaním</w:t>
      </w:r>
      <w:r>
        <w:rPr>
          <w:sz w:val="22"/>
          <w:szCs w:val="22"/>
        </w:rPr>
        <w:tab/>
        <w:t>6</w:t>
      </w:r>
    </w:p>
    <w:p w:rsidR="004C7898" w:rsidRDefault="004C7898">
      <w:pPr>
        <w:tabs>
          <w:tab w:val="right" w:pos="9072"/>
        </w:tabs>
        <w:spacing w:line="336" w:lineRule="auto"/>
        <w:ind w:left="700"/>
        <w:jc w:val="both"/>
        <w:rPr>
          <w:sz w:val="22"/>
          <w:szCs w:val="22"/>
        </w:rPr>
      </w:pPr>
      <w:r>
        <w:rPr>
          <w:sz w:val="22"/>
          <w:szCs w:val="22"/>
        </w:rPr>
        <w:t>Mní</w:t>
      </w:r>
      <w:r w:rsidR="009F7F29">
        <w:rPr>
          <w:sz w:val="22"/>
          <w:szCs w:val="22"/>
        </w:rPr>
        <w:t>š</w:t>
      </w:r>
      <w:r>
        <w:rPr>
          <w:sz w:val="22"/>
          <w:szCs w:val="22"/>
        </w:rPr>
        <w:t>stvo ako vzor pre</w:t>
      </w:r>
      <w:r w:rsidR="009F7F29">
        <w:rPr>
          <w:sz w:val="22"/>
          <w:szCs w:val="22"/>
        </w:rPr>
        <w:t>ž</w:t>
      </w:r>
      <w:r>
        <w:rPr>
          <w:sz w:val="22"/>
          <w:szCs w:val="22"/>
        </w:rPr>
        <w:t>ívania krstu</w:t>
      </w:r>
      <w:r>
        <w:rPr>
          <w:sz w:val="22"/>
          <w:szCs w:val="22"/>
        </w:rPr>
        <w:tab/>
        <w:t>7</w:t>
      </w:r>
    </w:p>
    <w:p w:rsidR="004C7898" w:rsidRDefault="004C7898">
      <w:pPr>
        <w:tabs>
          <w:tab w:val="right" w:pos="9072"/>
        </w:tabs>
        <w:spacing w:line="336" w:lineRule="auto"/>
        <w:ind w:left="700"/>
        <w:jc w:val="both"/>
        <w:rPr>
          <w:sz w:val="22"/>
          <w:szCs w:val="22"/>
        </w:rPr>
      </w:pPr>
      <w:r>
        <w:rPr>
          <w:sz w:val="22"/>
          <w:szCs w:val="22"/>
        </w:rPr>
        <w:t>Medzi Slovom a Eucharistiou</w:t>
      </w:r>
      <w:r>
        <w:rPr>
          <w:sz w:val="22"/>
          <w:szCs w:val="22"/>
        </w:rPr>
        <w:tab/>
        <w:t>8</w:t>
      </w:r>
    </w:p>
    <w:p w:rsidR="004C7898" w:rsidRDefault="004C7898">
      <w:pPr>
        <w:tabs>
          <w:tab w:val="right" w:pos="9072"/>
        </w:tabs>
        <w:spacing w:line="336" w:lineRule="auto"/>
        <w:ind w:left="700"/>
        <w:jc w:val="both"/>
        <w:rPr>
          <w:sz w:val="22"/>
          <w:szCs w:val="22"/>
        </w:rPr>
      </w:pPr>
      <w:r>
        <w:rPr>
          <w:sz w:val="22"/>
          <w:szCs w:val="22"/>
        </w:rPr>
        <w:t xml:space="preserve">Liturgia pre celého </w:t>
      </w:r>
      <w:r w:rsidR="009F7F29">
        <w:rPr>
          <w:sz w:val="22"/>
          <w:szCs w:val="22"/>
        </w:rPr>
        <w:t>č</w:t>
      </w:r>
      <w:r>
        <w:rPr>
          <w:sz w:val="22"/>
          <w:szCs w:val="22"/>
        </w:rPr>
        <w:t>loveka a pre cel</w:t>
      </w:r>
      <w:r w:rsidR="009F7F29">
        <w:rPr>
          <w:sz w:val="22"/>
          <w:szCs w:val="22"/>
        </w:rPr>
        <w:t>ý</w:t>
      </w:r>
      <w:r>
        <w:rPr>
          <w:sz w:val="22"/>
          <w:szCs w:val="22"/>
        </w:rPr>
        <w:t xml:space="preserve"> vesmír</w:t>
      </w:r>
      <w:r>
        <w:rPr>
          <w:sz w:val="22"/>
          <w:szCs w:val="22"/>
        </w:rPr>
        <w:tab/>
        <w:t>8</w:t>
      </w:r>
    </w:p>
    <w:p w:rsidR="004C7898" w:rsidRDefault="004C7898">
      <w:pPr>
        <w:tabs>
          <w:tab w:val="right" w:pos="9072"/>
        </w:tabs>
        <w:spacing w:line="336" w:lineRule="auto"/>
        <w:ind w:left="700"/>
        <w:jc w:val="both"/>
        <w:rPr>
          <w:sz w:val="22"/>
          <w:szCs w:val="22"/>
        </w:rPr>
      </w:pPr>
      <w:r>
        <w:rPr>
          <w:sz w:val="22"/>
          <w:szCs w:val="22"/>
        </w:rPr>
        <w:t>Jasn</w:t>
      </w:r>
      <w:r w:rsidR="009F7F29">
        <w:rPr>
          <w:sz w:val="22"/>
          <w:szCs w:val="22"/>
        </w:rPr>
        <w:t>ý</w:t>
      </w:r>
      <w:r>
        <w:rPr>
          <w:sz w:val="22"/>
          <w:szCs w:val="22"/>
        </w:rPr>
        <w:t xml:space="preserve"> poh</w:t>
      </w:r>
      <w:r w:rsidR="009F7F29">
        <w:rPr>
          <w:sz w:val="22"/>
          <w:szCs w:val="22"/>
        </w:rPr>
        <w:t>ľ</w:t>
      </w:r>
      <w:r>
        <w:rPr>
          <w:sz w:val="22"/>
          <w:szCs w:val="22"/>
        </w:rPr>
        <w:t>ad pri objavovaní seba sam</w:t>
      </w:r>
      <w:r w:rsidR="009F7F29">
        <w:rPr>
          <w:sz w:val="22"/>
          <w:szCs w:val="22"/>
        </w:rPr>
        <w:t>ý</w:t>
      </w:r>
      <w:r>
        <w:rPr>
          <w:sz w:val="22"/>
          <w:szCs w:val="22"/>
        </w:rPr>
        <w:t>ch</w:t>
      </w:r>
      <w:r>
        <w:rPr>
          <w:sz w:val="22"/>
          <w:szCs w:val="22"/>
        </w:rPr>
        <w:tab/>
        <w:t>9</w:t>
      </w:r>
    </w:p>
    <w:p w:rsidR="004C7898" w:rsidRDefault="004C7898">
      <w:pPr>
        <w:tabs>
          <w:tab w:val="right" w:pos="9072"/>
        </w:tabs>
        <w:spacing w:line="336" w:lineRule="auto"/>
        <w:ind w:left="700"/>
        <w:jc w:val="both"/>
        <w:rPr>
          <w:sz w:val="22"/>
          <w:szCs w:val="22"/>
        </w:rPr>
      </w:pPr>
      <w:r>
        <w:rPr>
          <w:sz w:val="22"/>
          <w:szCs w:val="22"/>
        </w:rPr>
        <w:t>Duchovné otcovstvo</w:t>
      </w:r>
      <w:r>
        <w:rPr>
          <w:sz w:val="22"/>
          <w:szCs w:val="22"/>
        </w:rPr>
        <w:tab/>
        <w:t>10</w:t>
      </w:r>
    </w:p>
    <w:p w:rsidR="004C7898" w:rsidRDefault="004C7898">
      <w:pPr>
        <w:tabs>
          <w:tab w:val="right" w:pos="9072"/>
        </w:tabs>
        <w:spacing w:line="336" w:lineRule="auto"/>
        <w:ind w:left="700"/>
        <w:jc w:val="both"/>
        <w:rPr>
          <w:sz w:val="22"/>
          <w:szCs w:val="22"/>
        </w:rPr>
      </w:pPr>
      <w:r>
        <w:rPr>
          <w:sz w:val="22"/>
          <w:szCs w:val="22"/>
        </w:rPr>
        <w:t>Spolo</w:t>
      </w:r>
      <w:r w:rsidR="009F7F29">
        <w:rPr>
          <w:sz w:val="22"/>
          <w:szCs w:val="22"/>
        </w:rPr>
        <w:t>č</w:t>
      </w:r>
      <w:r>
        <w:rPr>
          <w:sz w:val="22"/>
          <w:szCs w:val="22"/>
        </w:rPr>
        <w:t>enstvo a slu</w:t>
      </w:r>
      <w:r w:rsidR="009F7F29">
        <w:rPr>
          <w:sz w:val="22"/>
          <w:szCs w:val="22"/>
        </w:rPr>
        <w:t>ž</w:t>
      </w:r>
      <w:r>
        <w:rPr>
          <w:sz w:val="22"/>
          <w:szCs w:val="22"/>
        </w:rPr>
        <w:t>ba</w:t>
      </w:r>
      <w:r>
        <w:rPr>
          <w:sz w:val="22"/>
          <w:szCs w:val="22"/>
        </w:rPr>
        <w:tab/>
        <w:t>1</w:t>
      </w:r>
      <w:r w:rsidR="001B6D8D">
        <w:rPr>
          <w:sz w:val="22"/>
          <w:szCs w:val="22"/>
        </w:rPr>
        <w:t>0</w:t>
      </w:r>
    </w:p>
    <w:p w:rsidR="004C7898" w:rsidRDefault="004C7898">
      <w:pPr>
        <w:tabs>
          <w:tab w:val="right" w:pos="9072"/>
        </w:tabs>
        <w:spacing w:line="336" w:lineRule="auto"/>
        <w:ind w:left="700"/>
        <w:jc w:val="both"/>
        <w:rPr>
          <w:sz w:val="22"/>
          <w:szCs w:val="22"/>
        </w:rPr>
      </w:pPr>
      <w:r>
        <w:rPr>
          <w:sz w:val="22"/>
          <w:szCs w:val="22"/>
        </w:rPr>
        <w:t>Medziosobn</w:t>
      </w:r>
      <w:r w:rsidR="009F7F29">
        <w:rPr>
          <w:sz w:val="22"/>
          <w:szCs w:val="22"/>
        </w:rPr>
        <w:t>ý</w:t>
      </w:r>
      <w:r>
        <w:rPr>
          <w:sz w:val="22"/>
          <w:szCs w:val="22"/>
        </w:rPr>
        <w:t xml:space="preserve"> vz</w:t>
      </w:r>
      <w:r w:rsidR="009F7F29">
        <w:rPr>
          <w:sz w:val="22"/>
          <w:szCs w:val="22"/>
        </w:rPr>
        <w:t>ť</w:t>
      </w:r>
      <w:r>
        <w:rPr>
          <w:sz w:val="22"/>
          <w:szCs w:val="22"/>
        </w:rPr>
        <w:t>ah</w:t>
      </w:r>
      <w:r>
        <w:rPr>
          <w:sz w:val="22"/>
          <w:szCs w:val="22"/>
        </w:rPr>
        <w:tab/>
        <w:t>11</w:t>
      </w:r>
    </w:p>
    <w:p w:rsidR="004C7898" w:rsidRDefault="004C7898">
      <w:pPr>
        <w:tabs>
          <w:tab w:val="right" w:pos="9072"/>
        </w:tabs>
        <w:spacing w:line="336" w:lineRule="auto"/>
        <w:ind w:left="700"/>
        <w:jc w:val="both"/>
        <w:rPr>
          <w:sz w:val="22"/>
          <w:szCs w:val="22"/>
        </w:rPr>
      </w:pPr>
      <w:r>
        <w:rPr>
          <w:sz w:val="22"/>
          <w:szCs w:val="22"/>
        </w:rPr>
        <w:t>Adorujúce ticho</w:t>
      </w:r>
      <w:r>
        <w:rPr>
          <w:sz w:val="22"/>
          <w:szCs w:val="22"/>
        </w:rPr>
        <w:tab/>
        <w:t>12</w:t>
      </w:r>
    </w:p>
    <w:p w:rsidR="004C7898" w:rsidRDefault="004C7898">
      <w:pPr>
        <w:tabs>
          <w:tab w:val="right" w:pos="9072"/>
        </w:tabs>
        <w:spacing w:before="120" w:line="336" w:lineRule="auto"/>
        <w:jc w:val="both"/>
        <w:rPr>
          <w:b/>
          <w:bCs/>
          <w:sz w:val="22"/>
          <w:szCs w:val="22"/>
        </w:rPr>
      </w:pPr>
      <w:r>
        <w:rPr>
          <w:b/>
          <w:bCs/>
          <w:sz w:val="22"/>
          <w:szCs w:val="22"/>
        </w:rPr>
        <w:t>II. Od poznania ku stretnutiu</w:t>
      </w:r>
      <w:r>
        <w:rPr>
          <w:b/>
          <w:bCs/>
          <w:sz w:val="22"/>
          <w:szCs w:val="22"/>
        </w:rPr>
        <w:tab/>
        <w:t>13</w:t>
      </w:r>
    </w:p>
    <w:p w:rsidR="004C7898" w:rsidRDefault="004C7898">
      <w:pPr>
        <w:tabs>
          <w:tab w:val="right" w:pos="9072"/>
        </w:tabs>
        <w:spacing w:line="336" w:lineRule="auto"/>
        <w:ind w:left="426" w:firstLine="274"/>
        <w:jc w:val="both"/>
        <w:rPr>
          <w:sz w:val="22"/>
          <w:szCs w:val="22"/>
        </w:rPr>
      </w:pPr>
      <w:r>
        <w:rPr>
          <w:sz w:val="22"/>
          <w:szCs w:val="22"/>
        </w:rPr>
        <w:t>Skúsenosti jednoty</w:t>
      </w:r>
      <w:r>
        <w:rPr>
          <w:sz w:val="22"/>
          <w:szCs w:val="22"/>
        </w:rPr>
        <w:tab/>
        <w:t>15</w:t>
      </w:r>
    </w:p>
    <w:p w:rsidR="004C7898" w:rsidRDefault="004C7898">
      <w:pPr>
        <w:tabs>
          <w:tab w:val="right" w:pos="9072"/>
        </w:tabs>
        <w:spacing w:line="336" w:lineRule="auto"/>
        <w:ind w:left="426" w:firstLine="274"/>
        <w:jc w:val="both"/>
        <w:rPr>
          <w:sz w:val="22"/>
          <w:szCs w:val="22"/>
        </w:rPr>
      </w:pPr>
      <w:r>
        <w:rPr>
          <w:sz w:val="22"/>
          <w:szCs w:val="22"/>
        </w:rPr>
        <w:t>Stretnú</w:t>
      </w:r>
      <w:r w:rsidR="009F7F29">
        <w:rPr>
          <w:sz w:val="22"/>
          <w:szCs w:val="22"/>
        </w:rPr>
        <w:t>ť</w:t>
      </w:r>
      <w:r>
        <w:rPr>
          <w:sz w:val="22"/>
          <w:szCs w:val="22"/>
        </w:rPr>
        <w:t xml:space="preserve"> sa, spozna</w:t>
      </w:r>
      <w:r w:rsidR="009F7F29">
        <w:rPr>
          <w:sz w:val="22"/>
          <w:szCs w:val="22"/>
        </w:rPr>
        <w:t>ť</w:t>
      </w:r>
      <w:r>
        <w:rPr>
          <w:sz w:val="22"/>
          <w:szCs w:val="22"/>
        </w:rPr>
        <w:t xml:space="preserve"> sa, pracova</w:t>
      </w:r>
      <w:r w:rsidR="009F7F29">
        <w:rPr>
          <w:sz w:val="22"/>
          <w:szCs w:val="22"/>
        </w:rPr>
        <w:t>ť</w:t>
      </w:r>
      <w:r>
        <w:rPr>
          <w:sz w:val="22"/>
          <w:szCs w:val="22"/>
        </w:rPr>
        <w:t xml:space="preserve"> spolu</w:t>
      </w:r>
      <w:r>
        <w:rPr>
          <w:sz w:val="22"/>
          <w:szCs w:val="22"/>
        </w:rPr>
        <w:tab/>
        <w:t>16</w:t>
      </w:r>
    </w:p>
    <w:p w:rsidR="004C7898" w:rsidRDefault="004C7898">
      <w:pPr>
        <w:tabs>
          <w:tab w:val="right" w:pos="9072"/>
        </w:tabs>
        <w:spacing w:line="336" w:lineRule="auto"/>
        <w:ind w:left="426" w:firstLine="274"/>
        <w:jc w:val="both"/>
        <w:rPr>
          <w:sz w:val="22"/>
          <w:szCs w:val="22"/>
        </w:rPr>
      </w:pPr>
      <w:r>
        <w:rPr>
          <w:sz w:val="22"/>
          <w:szCs w:val="22"/>
        </w:rPr>
        <w:t>Spolo</w:t>
      </w:r>
      <w:r w:rsidR="009F7F29">
        <w:rPr>
          <w:sz w:val="22"/>
          <w:szCs w:val="22"/>
        </w:rPr>
        <w:t>č</w:t>
      </w:r>
      <w:r>
        <w:rPr>
          <w:sz w:val="22"/>
          <w:szCs w:val="22"/>
        </w:rPr>
        <w:t>ne krá</w:t>
      </w:r>
      <w:r w:rsidR="009F7F29">
        <w:rPr>
          <w:sz w:val="22"/>
          <w:szCs w:val="22"/>
        </w:rPr>
        <w:t>č</w:t>
      </w:r>
      <w:r>
        <w:rPr>
          <w:sz w:val="22"/>
          <w:szCs w:val="22"/>
        </w:rPr>
        <w:t>a</w:t>
      </w:r>
      <w:r w:rsidR="009F7F29">
        <w:rPr>
          <w:sz w:val="22"/>
          <w:szCs w:val="22"/>
        </w:rPr>
        <w:t>ť</w:t>
      </w:r>
      <w:r>
        <w:rPr>
          <w:sz w:val="22"/>
          <w:szCs w:val="22"/>
        </w:rPr>
        <w:t xml:space="preserve"> za </w:t>
      </w:r>
      <w:r>
        <w:rPr>
          <w:i/>
          <w:iCs/>
          <w:sz w:val="22"/>
          <w:szCs w:val="22"/>
        </w:rPr>
        <w:t>Orientale Lumen</w:t>
      </w:r>
      <w:r>
        <w:rPr>
          <w:i/>
          <w:iCs/>
          <w:sz w:val="22"/>
          <w:szCs w:val="22"/>
        </w:rPr>
        <w:tab/>
      </w:r>
      <w:r>
        <w:rPr>
          <w:sz w:val="22"/>
          <w:szCs w:val="22"/>
        </w:rPr>
        <w:t>19</w:t>
      </w:r>
    </w:p>
    <w:p w:rsidR="004C7898" w:rsidRDefault="004C7898">
      <w:pPr>
        <w:spacing w:after="60"/>
        <w:jc w:val="both"/>
        <w:rPr>
          <w:sz w:val="22"/>
          <w:szCs w:val="22"/>
        </w:rPr>
      </w:pPr>
    </w:p>
    <w:p w:rsidR="00DF79FB" w:rsidRDefault="00DF79FB">
      <w:pPr>
        <w:spacing w:after="60"/>
        <w:jc w:val="both"/>
        <w:rPr>
          <w:sz w:val="22"/>
          <w:szCs w:val="22"/>
        </w:rPr>
      </w:pPr>
    </w:p>
    <w:p w:rsidR="00DF79FB" w:rsidRDefault="00DF79FB">
      <w:pPr>
        <w:spacing w:after="60"/>
        <w:jc w:val="both"/>
        <w:rPr>
          <w:sz w:val="22"/>
          <w:szCs w:val="22"/>
        </w:rPr>
      </w:pPr>
    </w:p>
    <w:p w:rsidR="00DF79FB" w:rsidRDefault="00DF79FB">
      <w:pPr>
        <w:spacing w:after="60"/>
        <w:jc w:val="both"/>
        <w:rPr>
          <w:sz w:val="22"/>
          <w:szCs w:val="22"/>
        </w:rPr>
      </w:pPr>
    </w:p>
    <w:p w:rsidR="00DF79FB" w:rsidRDefault="00DF79FB">
      <w:pPr>
        <w:spacing w:after="60"/>
        <w:jc w:val="both"/>
        <w:rPr>
          <w:sz w:val="22"/>
          <w:szCs w:val="22"/>
        </w:rPr>
      </w:pPr>
    </w:p>
    <w:p w:rsidR="00DF79FB" w:rsidRDefault="00DF79FB">
      <w:pPr>
        <w:spacing w:after="60"/>
        <w:jc w:val="both"/>
        <w:rPr>
          <w:sz w:val="22"/>
          <w:szCs w:val="22"/>
        </w:rPr>
      </w:pPr>
    </w:p>
    <w:p w:rsidR="00DF79FB" w:rsidRDefault="00DF79FB">
      <w:pPr>
        <w:spacing w:after="60"/>
        <w:jc w:val="both"/>
        <w:rPr>
          <w:sz w:val="22"/>
          <w:szCs w:val="22"/>
        </w:rPr>
      </w:pPr>
    </w:p>
    <w:p w:rsidR="00DF79FB" w:rsidRDefault="00DF79FB">
      <w:pPr>
        <w:spacing w:after="60"/>
        <w:jc w:val="both"/>
        <w:rPr>
          <w:sz w:val="22"/>
          <w:szCs w:val="22"/>
        </w:rPr>
      </w:pPr>
    </w:p>
    <w:p w:rsidR="004C7898" w:rsidRDefault="004C7898">
      <w:pPr>
        <w:spacing w:after="60"/>
        <w:jc w:val="both"/>
        <w:rPr>
          <w:sz w:val="22"/>
          <w:szCs w:val="22"/>
        </w:rPr>
      </w:pPr>
    </w:p>
    <w:p w:rsidR="004C7898" w:rsidRDefault="004C7898">
      <w:pPr>
        <w:spacing w:after="120"/>
        <w:jc w:val="both"/>
        <w:rPr>
          <w:sz w:val="20"/>
          <w:szCs w:val="20"/>
        </w:rPr>
      </w:pPr>
      <w:r>
        <w:rPr>
          <w:sz w:val="20"/>
          <w:szCs w:val="20"/>
        </w:rPr>
        <w:t>Preložené z:</w:t>
      </w:r>
    </w:p>
    <w:p w:rsidR="004C7898" w:rsidRDefault="004C7898">
      <w:pPr>
        <w:spacing w:after="120"/>
        <w:jc w:val="both"/>
        <w:rPr>
          <w:sz w:val="20"/>
          <w:szCs w:val="20"/>
        </w:rPr>
      </w:pPr>
      <w:r>
        <w:rPr>
          <w:i/>
          <w:iCs/>
          <w:sz w:val="20"/>
          <w:szCs w:val="20"/>
        </w:rPr>
        <w:t>Lettera apostolica «Orientale Lumen» del Sommo Pontefice Giovanni Paolo II all’episcopato, al clero e ai fedeli per la ricorrenza centenaria della «Orientalium Dignitas» di Papa Leone XIII</w:t>
      </w:r>
      <w:r>
        <w:rPr>
          <w:sz w:val="20"/>
          <w:szCs w:val="20"/>
        </w:rPr>
        <w:t>, Libreria Editrice Vaticana, Citt</w:t>
      </w:r>
      <w:r w:rsidRPr="009F7F29">
        <w:rPr>
          <w:sz w:val="20"/>
          <w:szCs w:val="20"/>
          <w:lang w:val="it-IT"/>
        </w:rPr>
        <w:t xml:space="preserve">à </w:t>
      </w:r>
      <w:r>
        <w:rPr>
          <w:sz w:val="20"/>
          <w:szCs w:val="20"/>
        </w:rPr>
        <w:t>del Vaticano 1995.</w:t>
      </w:r>
    </w:p>
    <w:p w:rsidR="004C7898" w:rsidRDefault="004C7898">
      <w:pPr>
        <w:tabs>
          <w:tab w:val="left" w:pos="1560"/>
        </w:tabs>
        <w:jc w:val="both"/>
        <w:rPr>
          <w:sz w:val="20"/>
          <w:szCs w:val="20"/>
        </w:rPr>
      </w:pPr>
      <w:r>
        <w:rPr>
          <w:sz w:val="20"/>
          <w:szCs w:val="20"/>
        </w:rPr>
        <w:t>Preklad:</w:t>
      </w:r>
      <w:r>
        <w:rPr>
          <w:sz w:val="20"/>
          <w:szCs w:val="20"/>
        </w:rPr>
        <w:tab/>
      </w:r>
      <w:r>
        <w:rPr>
          <w:i/>
          <w:iCs/>
          <w:sz w:val="20"/>
          <w:szCs w:val="20"/>
        </w:rPr>
        <w:t>Cyril Vasi</w:t>
      </w:r>
      <w:r w:rsidR="009F7F29">
        <w:rPr>
          <w:i/>
          <w:iCs/>
          <w:sz w:val="20"/>
          <w:szCs w:val="20"/>
        </w:rPr>
        <w:t>ľ</w:t>
      </w:r>
      <w:r>
        <w:rPr>
          <w:i/>
          <w:iCs/>
          <w:sz w:val="20"/>
          <w:szCs w:val="20"/>
        </w:rPr>
        <w:t>, SJ</w:t>
      </w:r>
    </w:p>
    <w:p w:rsidR="004C7898" w:rsidRDefault="004C7898">
      <w:pPr>
        <w:tabs>
          <w:tab w:val="left" w:pos="1560"/>
        </w:tabs>
        <w:jc w:val="both"/>
        <w:rPr>
          <w:i/>
          <w:iCs/>
          <w:sz w:val="20"/>
          <w:szCs w:val="20"/>
        </w:rPr>
      </w:pPr>
      <w:r>
        <w:rPr>
          <w:sz w:val="20"/>
          <w:szCs w:val="20"/>
        </w:rPr>
        <w:t>Jazyková úprava:</w:t>
      </w:r>
      <w:r>
        <w:rPr>
          <w:sz w:val="20"/>
          <w:szCs w:val="20"/>
        </w:rPr>
        <w:tab/>
      </w:r>
      <w:r>
        <w:rPr>
          <w:i/>
          <w:iCs/>
          <w:sz w:val="20"/>
          <w:szCs w:val="20"/>
        </w:rPr>
        <w:t>Mária Fúriková</w:t>
      </w:r>
    </w:p>
    <w:p w:rsidR="004C7898" w:rsidRDefault="004C7898">
      <w:pPr>
        <w:tabs>
          <w:tab w:val="left" w:pos="1560"/>
        </w:tabs>
        <w:spacing w:line="288" w:lineRule="auto"/>
        <w:jc w:val="both"/>
        <w:rPr>
          <w:i/>
          <w:iCs/>
          <w:sz w:val="20"/>
          <w:szCs w:val="20"/>
        </w:rPr>
      </w:pPr>
    </w:p>
    <w:p w:rsidR="004C7898" w:rsidRDefault="004C7898">
      <w:pPr>
        <w:tabs>
          <w:tab w:val="left" w:pos="1560"/>
        </w:tabs>
        <w:spacing w:line="288" w:lineRule="auto"/>
        <w:jc w:val="both"/>
        <w:rPr>
          <w:i/>
          <w:iCs/>
          <w:sz w:val="18"/>
          <w:szCs w:val="18"/>
        </w:rPr>
      </w:pPr>
      <w:r>
        <w:rPr>
          <w:i/>
          <w:iCs/>
          <w:sz w:val="18"/>
          <w:szCs w:val="18"/>
        </w:rPr>
        <w:t>Originálny (latinský) text sa nachádza v Acta Apostolicae Sedis, LXXXVII, 11. Septembris 1995, s. 745-774.</w:t>
      </w:r>
    </w:p>
    <w:p w:rsidR="004C7898" w:rsidRDefault="004C7898">
      <w:pPr>
        <w:tabs>
          <w:tab w:val="left" w:pos="1560"/>
        </w:tabs>
        <w:spacing w:line="288" w:lineRule="auto"/>
        <w:jc w:val="both"/>
        <w:rPr>
          <w:i/>
          <w:iCs/>
          <w:sz w:val="20"/>
          <w:szCs w:val="20"/>
        </w:rPr>
      </w:pPr>
    </w:p>
    <w:p w:rsidR="004C7898" w:rsidRDefault="004C7898">
      <w:pPr>
        <w:tabs>
          <w:tab w:val="left" w:pos="1560"/>
        </w:tabs>
        <w:spacing w:line="288" w:lineRule="auto"/>
        <w:jc w:val="both"/>
        <w:rPr>
          <w:i/>
          <w:iCs/>
          <w:sz w:val="20"/>
          <w:szCs w:val="20"/>
        </w:rPr>
      </w:pPr>
      <w:r>
        <w:rPr>
          <w:i/>
          <w:iCs/>
          <w:sz w:val="20"/>
          <w:szCs w:val="20"/>
        </w:rPr>
        <w:t xml:space="preserve">URL: </w:t>
      </w:r>
      <w:r>
        <w:rPr>
          <w:sz w:val="20"/>
          <w:szCs w:val="20"/>
        </w:rPr>
        <w:t>http://grkat.nfo.sk/Texty/orientalelumen.rtf</w:t>
      </w:r>
    </w:p>
    <w:sectPr w:rsidR="004C7898">
      <w:footerReference w:type="default" r:id="rId7"/>
      <w:pgSz w:w="11907" w:h="16840"/>
      <w:pgMar w:top="1134" w:right="1134" w:bottom="1134" w:left="1134" w:header="709" w:footer="624"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014E" w:rsidRDefault="00F7014E">
      <w:r>
        <w:separator/>
      </w:r>
    </w:p>
  </w:endnote>
  <w:endnote w:type="continuationSeparator" w:id="0">
    <w:p w:rsidR="00F7014E" w:rsidRDefault="00F7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venirLight-Latin">
    <w:altName w:val="Times New Roman"/>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7F29" w:rsidRDefault="009F7F29">
    <w:pPr>
      <w:pStyle w:val="Pta"/>
      <w:framePr w:wrap="auto" w:vAnchor="text" w:hAnchor="margin" w:xAlign="center" w:y="1"/>
      <w:rPr>
        <w:rStyle w:val="slostrany"/>
        <w:sz w:val="16"/>
        <w:szCs w:val="16"/>
      </w:rPr>
    </w:pPr>
    <w:r>
      <w:rPr>
        <w:rStyle w:val="slostrany"/>
        <w:sz w:val="16"/>
        <w:szCs w:val="16"/>
      </w:rPr>
      <w:fldChar w:fldCharType="begin"/>
    </w:r>
    <w:r>
      <w:rPr>
        <w:rStyle w:val="slostrany"/>
        <w:sz w:val="16"/>
        <w:szCs w:val="16"/>
      </w:rPr>
      <w:instrText xml:space="preserve">PAGE  </w:instrText>
    </w:r>
    <w:r>
      <w:rPr>
        <w:rStyle w:val="slostrany"/>
        <w:sz w:val="16"/>
        <w:szCs w:val="16"/>
      </w:rPr>
      <w:fldChar w:fldCharType="separate"/>
    </w:r>
    <w:r w:rsidR="000A64A7">
      <w:rPr>
        <w:rStyle w:val="slostrany"/>
        <w:noProof/>
        <w:sz w:val="16"/>
        <w:szCs w:val="16"/>
      </w:rPr>
      <w:t>17</w:t>
    </w:r>
    <w:r>
      <w:rPr>
        <w:rStyle w:val="slostrany"/>
        <w:sz w:val="16"/>
        <w:szCs w:val="16"/>
      </w:rPr>
      <w:fldChar w:fldCharType="end"/>
    </w:r>
  </w:p>
  <w:p w:rsidR="009F7F29" w:rsidRDefault="009F7F29">
    <w:pPr>
      <w:pStyle w:val="Pta"/>
      <w:tabs>
        <w:tab w:val="clear" w:pos="9071"/>
        <w:tab w:val="right" w:pos="9639"/>
      </w:tabs>
      <w:rPr>
        <w:rFonts w:ascii="Times New Roman" w:hAnsi="Times New Roman" w:cs="Times New Roman"/>
        <w:sz w:val="16"/>
        <w:szCs w:val="16"/>
      </w:rPr>
    </w:pPr>
    <w:r>
      <w:rPr>
        <w:rFonts w:ascii="Times New Roman" w:hAnsi="Times New Roman" w:cs="Times New Roman"/>
        <w:sz w:val="16"/>
        <w:szCs w:val="16"/>
      </w:rPr>
      <w:t>Orientale lumen</w:t>
    </w:r>
    <w:r>
      <w:rPr>
        <w:rFonts w:ascii="Times New Roman" w:hAnsi="Times New Roman" w:cs="Times New Roman"/>
        <w:sz w:val="16"/>
        <w:szCs w:val="16"/>
      </w:rPr>
      <w:tab/>
    </w:r>
    <w:r>
      <w:rPr>
        <w:rStyle w:val="slostrany"/>
        <w:rFonts w:ascii="Times New Roman" w:hAnsi="Times New Roman" w:cs="Times New Roman"/>
        <w:sz w:val="16"/>
        <w:szCs w:val="16"/>
      </w:rPr>
      <w:tab/>
      <w:t>http://grkat.nfo.sk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014E" w:rsidRDefault="00F7014E">
      <w:r>
        <w:separator/>
      </w:r>
    </w:p>
  </w:footnote>
  <w:footnote w:type="continuationSeparator" w:id="0">
    <w:p w:rsidR="00F7014E" w:rsidRDefault="00F7014E">
      <w:r>
        <w:continuationSeparator/>
      </w:r>
    </w:p>
  </w:footnote>
  <w:footnote w:id="1">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w:t>
      </w:r>
      <w:r>
        <w:rPr>
          <w:i/>
          <w:iCs/>
          <w:sz w:val="18"/>
          <w:szCs w:val="18"/>
        </w:rPr>
        <w:t xml:space="preserve">Leonis XIII Acta, </w:t>
      </w:r>
      <w:r>
        <w:rPr>
          <w:sz w:val="18"/>
          <w:szCs w:val="18"/>
        </w:rPr>
        <w:t>14 (1894) 358–370. Pápež pripomína úctu a konkrétnu pomoc, ktorú Svätá stolica vyhradila východným cirkvám, a vôľu chráni</w:t>
      </w:r>
      <w:r w:rsidR="004922B6">
        <w:rPr>
          <w:sz w:val="18"/>
          <w:szCs w:val="18"/>
        </w:rPr>
        <w:t>ť</w:t>
      </w:r>
      <w:r>
        <w:rPr>
          <w:sz w:val="18"/>
          <w:szCs w:val="18"/>
        </w:rPr>
        <w:t xml:space="preserve"> ich osobitos</w:t>
      </w:r>
      <w:r w:rsidR="004922B6">
        <w:rPr>
          <w:sz w:val="18"/>
          <w:szCs w:val="18"/>
        </w:rPr>
        <w:t>ť</w:t>
      </w:r>
      <w:r>
        <w:rPr>
          <w:sz w:val="18"/>
          <w:szCs w:val="18"/>
        </w:rPr>
        <w:t xml:space="preserve">; okrem toho pozri Apoštolský list </w:t>
      </w:r>
      <w:r>
        <w:rPr>
          <w:i/>
          <w:iCs/>
          <w:sz w:val="18"/>
          <w:szCs w:val="18"/>
        </w:rPr>
        <w:t>Praeclara gratulationis</w:t>
      </w:r>
      <w:r>
        <w:rPr>
          <w:sz w:val="18"/>
          <w:szCs w:val="18"/>
        </w:rPr>
        <w:t xml:space="preserve"> (20. júna 1894), tamže, 195–214, encyklika </w:t>
      </w:r>
      <w:r>
        <w:rPr>
          <w:i/>
          <w:iCs/>
          <w:sz w:val="18"/>
          <w:szCs w:val="18"/>
        </w:rPr>
        <w:t xml:space="preserve">Christi nomen </w:t>
      </w:r>
      <w:r>
        <w:rPr>
          <w:sz w:val="18"/>
          <w:szCs w:val="18"/>
        </w:rPr>
        <w:t>(24. decembra</w:t>
      </w:r>
      <w:r w:rsidR="004922B6">
        <w:rPr>
          <w:sz w:val="18"/>
          <w:szCs w:val="18"/>
        </w:rPr>
        <w:t xml:space="preserve"> </w:t>
      </w:r>
      <w:r>
        <w:rPr>
          <w:sz w:val="18"/>
          <w:szCs w:val="18"/>
        </w:rPr>
        <w:t>1894), tamže, 405–409.</w:t>
      </w:r>
    </w:p>
  </w:footnote>
  <w:footnote w:id="2">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Druhý vatikánsky koncil, dekrét o východných katolíckych cirkvách </w:t>
      </w:r>
      <w:r>
        <w:rPr>
          <w:i/>
          <w:iCs/>
          <w:sz w:val="18"/>
          <w:szCs w:val="18"/>
        </w:rPr>
        <w:t>Orientalium Ecclesiarum,</w:t>
      </w:r>
      <w:r>
        <w:rPr>
          <w:sz w:val="18"/>
          <w:szCs w:val="18"/>
        </w:rPr>
        <w:t xml:space="preserve"> 1; dekrét o ekumenizme </w:t>
      </w:r>
      <w:r>
        <w:rPr>
          <w:i/>
          <w:iCs/>
          <w:sz w:val="18"/>
          <w:szCs w:val="18"/>
        </w:rPr>
        <w:t>Unitatis redintegratio,</w:t>
      </w:r>
      <w:r>
        <w:rPr>
          <w:sz w:val="18"/>
          <w:szCs w:val="18"/>
        </w:rPr>
        <w:t xml:space="preserve"> 17.</w:t>
      </w:r>
    </w:p>
  </w:footnote>
  <w:footnote w:id="3">
    <w:p w:rsidR="00F7014E" w:rsidRDefault="009F7F29">
      <w:pPr>
        <w:pStyle w:val="Textpoznmkypodiarou"/>
        <w:spacing w:after="60"/>
        <w:ind w:left="426" w:hanging="426"/>
      </w:pPr>
      <w:r>
        <w:rPr>
          <w:rStyle w:val="Odkaznapoznmkupodiarou"/>
          <w:sz w:val="18"/>
          <w:szCs w:val="18"/>
        </w:rPr>
        <w:footnoteRef/>
      </w:r>
      <w:r>
        <w:rPr>
          <w:sz w:val="18"/>
          <w:szCs w:val="18"/>
        </w:rPr>
        <w:tab/>
        <w:t xml:space="preserve">Sv. Augustín v tejto súvislosti pripomína: "Odkiaľ sa začala Cirkev? Z Jeruzalema." </w:t>
      </w:r>
      <w:r>
        <w:rPr>
          <w:i/>
          <w:iCs/>
          <w:sz w:val="18"/>
          <w:szCs w:val="18"/>
        </w:rPr>
        <w:t xml:space="preserve">In Epistulam Ioannis, </w:t>
      </w:r>
      <w:r>
        <w:rPr>
          <w:sz w:val="18"/>
          <w:szCs w:val="18"/>
        </w:rPr>
        <w:t xml:space="preserve">II, 2: </w:t>
      </w:r>
      <w:r>
        <w:rPr>
          <w:i/>
          <w:iCs/>
          <w:sz w:val="18"/>
          <w:szCs w:val="18"/>
        </w:rPr>
        <w:t xml:space="preserve">PL </w:t>
      </w:r>
      <w:r>
        <w:rPr>
          <w:sz w:val="18"/>
          <w:szCs w:val="18"/>
        </w:rPr>
        <w:t>35, 1990.</w:t>
      </w:r>
    </w:p>
  </w:footnote>
  <w:footnote w:id="4">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Druhý vatikánsky koncil, Dogmatická konštitúcia o Cirkvi </w:t>
      </w:r>
      <w:r>
        <w:rPr>
          <w:i/>
          <w:iCs/>
          <w:sz w:val="18"/>
          <w:szCs w:val="18"/>
        </w:rPr>
        <w:t>Lumen gentium</w:t>
      </w:r>
      <w:r>
        <w:rPr>
          <w:sz w:val="18"/>
          <w:szCs w:val="18"/>
        </w:rPr>
        <w:t xml:space="preserve">, 23; dekrét o ekumenizme </w:t>
      </w:r>
      <w:r>
        <w:rPr>
          <w:i/>
          <w:iCs/>
          <w:sz w:val="18"/>
          <w:szCs w:val="18"/>
        </w:rPr>
        <w:t>Unitatis redintegratio,</w:t>
      </w:r>
      <w:r>
        <w:rPr>
          <w:sz w:val="18"/>
          <w:szCs w:val="18"/>
        </w:rPr>
        <w:t xml:space="preserve"> 14.</w:t>
      </w:r>
    </w:p>
  </w:footnote>
  <w:footnote w:id="5">
    <w:p w:rsidR="00F7014E" w:rsidRDefault="009F7F29">
      <w:pPr>
        <w:pStyle w:val="Textpoznmkypodiarou"/>
        <w:spacing w:after="60"/>
        <w:ind w:left="426" w:hanging="426"/>
      </w:pPr>
      <w:r>
        <w:rPr>
          <w:rStyle w:val="Odkaznapoznmkupodiarou"/>
          <w:sz w:val="18"/>
          <w:szCs w:val="18"/>
        </w:rPr>
        <w:footnoteRef/>
      </w:r>
      <w:r>
        <w:rPr>
          <w:sz w:val="18"/>
          <w:szCs w:val="18"/>
        </w:rPr>
        <w:tab/>
        <w:t xml:space="preserve">Druhý vatikánsky koncil, dekrét o ekumenizme </w:t>
      </w:r>
      <w:r>
        <w:rPr>
          <w:i/>
          <w:iCs/>
          <w:sz w:val="18"/>
          <w:szCs w:val="18"/>
        </w:rPr>
        <w:t>Unitatis redintegratio,</w:t>
      </w:r>
      <w:r>
        <w:rPr>
          <w:sz w:val="18"/>
          <w:szCs w:val="18"/>
        </w:rPr>
        <w:t xml:space="preserve"> 4.</w:t>
      </w:r>
    </w:p>
  </w:footnote>
  <w:footnote w:id="6">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Apoštolský list </w:t>
      </w:r>
      <w:r>
        <w:rPr>
          <w:i/>
          <w:iCs/>
          <w:sz w:val="18"/>
          <w:szCs w:val="18"/>
        </w:rPr>
        <w:t>Egregiae virtutis</w:t>
      </w:r>
      <w:r>
        <w:rPr>
          <w:sz w:val="18"/>
          <w:szCs w:val="18"/>
        </w:rPr>
        <w:t xml:space="preserve"> (31. decembra 1980): </w:t>
      </w:r>
      <w:r>
        <w:rPr>
          <w:i/>
          <w:iCs/>
          <w:sz w:val="18"/>
          <w:szCs w:val="18"/>
        </w:rPr>
        <w:t>AAS</w:t>
      </w:r>
      <w:r>
        <w:rPr>
          <w:sz w:val="18"/>
          <w:szCs w:val="18"/>
        </w:rPr>
        <w:t xml:space="preserve"> 73 (1981) 258–262; encyklika </w:t>
      </w:r>
      <w:r>
        <w:rPr>
          <w:i/>
          <w:iCs/>
          <w:sz w:val="18"/>
          <w:szCs w:val="18"/>
        </w:rPr>
        <w:t>Slavorum Apostoli</w:t>
      </w:r>
      <w:r>
        <w:rPr>
          <w:sz w:val="18"/>
          <w:szCs w:val="18"/>
        </w:rPr>
        <w:t xml:space="preserve"> (2. júna 1985), 12–14: </w:t>
      </w:r>
      <w:r>
        <w:rPr>
          <w:i/>
          <w:iCs/>
          <w:sz w:val="18"/>
          <w:szCs w:val="18"/>
        </w:rPr>
        <w:t xml:space="preserve">AAS </w:t>
      </w:r>
      <w:r>
        <w:rPr>
          <w:sz w:val="18"/>
          <w:szCs w:val="18"/>
        </w:rPr>
        <w:t>77 (1985) 792–796</w:t>
      </w:r>
      <w:r>
        <w:rPr>
          <w:i/>
          <w:iCs/>
          <w:sz w:val="18"/>
          <w:szCs w:val="18"/>
        </w:rPr>
        <w:t>.</w:t>
      </w:r>
    </w:p>
  </w:footnote>
  <w:footnote w:id="7">
    <w:p w:rsidR="00F7014E" w:rsidRDefault="009F7F29">
      <w:pPr>
        <w:pStyle w:val="Textpoznmkypodiarou"/>
        <w:spacing w:after="60"/>
        <w:ind w:left="426" w:hanging="426"/>
      </w:pPr>
      <w:r>
        <w:rPr>
          <w:rStyle w:val="Odkaznapoznmkupodiarou"/>
          <w:sz w:val="18"/>
          <w:szCs w:val="18"/>
        </w:rPr>
        <w:footnoteRef/>
      </w:r>
      <w:r>
        <w:rPr>
          <w:sz w:val="18"/>
          <w:szCs w:val="18"/>
        </w:rPr>
        <w:tab/>
        <w:t xml:space="preserve">Príhovor po Krížovej ceste na Veľký piatok (1. apríla 1994), 3: </w:t>
      </w:r>
      <w:r>
        <w:rPr>
          <w:i/>
          <w:iCs/>
          <w:sz w:val="18"/>
          <w:szCs w:val="18"/>
        </w:rPr>
        <w:t>AAS</w:t>
      </w:r>
      <w:r>
        <w:rPr>
          <w:sz w:val="18"/>
          <w:szCs w:val="18"/>
        </w:rPr>
        <w:t xml:space="preserve"> 87 (1995) 88.</w:t>
      </w:r>
    </w:p>
  </w:footnote>
  <w:footnote w:id="8">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Druhý vatikánsky koncil, dekrét o ekumenizme </w:t>
      </w:r>
      <w:r>
        <w:rPr>
          <w:i/>
          <w:iCs/>
          <w:sz w:val="18"/>
          <w:szCs w:val="18"/>
        </w:rPr>
        <w:t>Unitatis redintegratio,</w:t>
      </w:r>
      <w:r>
        <w:rPr>
          <w:sz w:val="18"/>
          <w:szCs w:val="18"/>
        </w:rPr>
        <w:t xml:space="preserve"> 14–18.</w:t>
      </w:r>
    </w:p>
  </w:footnote>
  <w:footnote w:id="9">
    <w:p w:rsidR="00F7014E" w:rsidRDefault="009F7F29">
      <w:pPr>
        <w:pStyle w:val="Textpoznmkypodiarou"/>
        <w:spacing w:after="60"/>
        <w:ind w:left="426" w:hanging="426"/>
      </w:pPr>
      <w:r>
        <w:rPr>
          <w:rStyle w:val="Odkaznapoznmkupodiarou"/>
          <w:sz w:val="18"/>
          <w:szCs w:val="18"/>
        </w:rPr>
        <w:footnoteRef/>
      </w:r>
      <w:r>
        <w:rPr>
          <w:sz w:val="18"/>
          <w:szCs w:val="18"/>
        </w:rPr>
        <w:tab/>
        <w:t xml:space="preserve">Príhovor na mimoriadnom konzistóriu (13. júna 1994): </w:t>
      </w:r>
      <w:r>
        <w:rPr>
          <w:i/>
          <w:iCs/>
          <w:sz w:val="18"/>
          <w:szCs w:val="18"/>
        </w:rPr>
        <w:t>L'Osservatore Romano,</w:t>
      </w:r>
      <w:r>
        <w:rPr>
          <w:sz w:val="18"/>
          <w:szCs w:val="18"/>
        </w:rPr>
        <w:t xml:space="preserve"> 13.–14. júna 1994, s. 5.</w:t>
      </w:r>
    </w:p>
  </w:footnote>
  <w:footnote w:id="10">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Druhý vatikánsky koncil, dekrét o ekumenizme </w:t>
      </w:r>
      <w:r>
        <w:rPr>
          <w:i/>
          <w:iCs/>
          <w:sz w:val="18"/>
          <w:szCs w:val="18"/>
        </w:rPr>
        <w:t>Unitatis redintegratio,</w:t>
      </w:r>
      <w:r>
        <w:rPr>
          <w:sz w:val="18"/>
          <w:szCs w:val="18"/>
        </w:rPr>
        <w:t xml:space="preserve"> 17.</w:t>
      </w:r>
    </w:p>
  </w:footnote>
  <w:footnote w:id="11">
    <w:p w:rsidR="00F7014E" w:rsidRDefault="009F7F29">
      <w:pPr>
        <w:pStyle w:val="Textpoznmkypodiarou"/>
        <w:spacing w:after="60"/>
        <w:ind w:left="426" w:hanging="426"/>
      </w:pPr>
      <w:r>
        <w:rPr>
          <w:rStyle w:val="Odkaznapoznmkupodiarou"/>
          <w:sz w:val="18"/>
          <w:szCs w:val="18"/>
        </w:rPr>
        <w:footnoteRef/>
      </w:r>
      <w:r>
        <w:rPr>
          <w:sz w:val="18"/>
          <w:szCs w:val="18"/>
        </w:rPr>
        <w:tab/>
        <w:t>Tamže, 15.</w:t>
      </w:r>
    </w:p>
  </w:footnote>
  <w:footnote w:id="12">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sv. Irenej, </w:t>
      </w:r>
      <w:r>
        <w:rPr>
          <w:i/>
          <w:iCs/>
          <w:sz w:val="18"/>
          <w:szCs w:val="18"/>
        </w:rPr>
        <w:t>Proti herézam,</w:t>
      </w:r>
      <w:r>
        <w:rPr>
          <w:sz w:val="18"/>
          <w:szCs w:val="18"/>
        </w:rPr>
        <w:t xml:space="preserve"> V, 36,2: </w:t>
      </w:r>
      <w:r>
        <w:rPr>
          <w:i/>
          <w:iCs/>
          <w:sz w:val="18"/>
          <w:szCs w:val="18"/>
        </w:rPr>
        <w:t>SCh</w:t>
      </w:r>
      <w:r>
        <w:rPr>
          <w:sz w:val="18"/>
          <w:szCs w:val="18"/>
        </w:rPr>
        <w:t xml:space="preserve"> 153/2, 461; sv. Bazil, </w:t>
      </w:r>
      <w:r>
        <w:rPr>
          <w:i/>
          <w:iCs/>
          <w:sz w:val="18"/>
          <w:szCs w:val="18"/>
        </w:rPr>
        <w:t xml:space="preserve">Traktát o Duchu Svätom, </w:t>
      </w:r>
      <w:r>
        <w:rPr>
          <w:sz w:val="18"/>
          <w:szCs w:val="18"/>
        </w:rPr>
        <w:t xml:space="preserve">XV, 36: </w:t>
      </w:r>
      <w:r>
        <w:rPr>
          <w:i/>
          <w:iCs/>
          <w:sz w:val="18"/>
          <w:szCs w:val="18"/>
        </w:rPr>
        <w:t>PG</w:t>
      </w:r>
      <w:r>
        <w:rPr>
          <w:sz w:val="18"/>
          <w:szCs w:val="18"/>
        </w:rPr>
        <w:t xml:space="preserve"> 32, 132; XVII, 43, tamže, XVIII, 47; tamže, 153.</w:t>
      </w:r>
    </w:p>
  </w:footnote>
  <w:footnote w:id="13">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sv. Gregor Nysský, </w:t>
      </w:r>
      <w:r>
        <w:rPr>
          <w:i/>
          <w:iCs/>
          <w:sz w:val="18"/>
          <w:szCs w:val="18"/>
        </w:rPr>
        <w:t>Katechetická reč</w:t>
      </w:r>
      <w:r>
        <w:rPr>
          <w:sz w:val="18"/>
          <w:szCs w:val="18"/>
        </w:rPr>
        <w:t xml:space="preserve">, XXXVII: </w:t>
      </w:r>
      <w:r>
        <w:rPr>
          <w:i/>
          <w:iCs/>
          <w:sz w:val="18"/>
          <w:szCs w:val="18"/>
        </w:rPr>
        <w:t>PG</w:t>
      </w:r>
      <w:r>
        <w:rPr>
          <w:sz w:val="18"/>
          <w:szCs w:val="18"/>
        </w:rPr>
        <w:t xml:space="preserve"> 45, 97.</w:t>
      </w:r>
    </w:p>
  </w:footnote>
  <w:footnote w:id="14">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w:t>
      </w:r>
      <w:r>
        <w:rPr>
          <w:i/>
          <w:iCs/>
          <w:sz w:val="18"/>
          <w:szCs w:val="18"/>
        </w:rPr>
        <w:t>Proti herézam</w:t>
      </w:r>
      <w:r>
        <w:rPr>
          <w:sz w:val="18"/>
          <w:szCs w:val="18"/>
        </w:rPr>
        <w:t xml:space="preserve">, II, 10, 2: </w:t>
      </w:r>
      <w:r>
        <w:rPr>
          <w:i/>
          <w:iCs/>
          <w:sz w:val="18"/>
          <w:szCs w:val="18"/>
        </w:rPr>
        <w:t>SCh</w:t>
      </w:r>
      <w:r>
        <w:rPr>
          <w:sz w:val="18"/>
          <w:szCs w:val="18"/>
        </w:rPr>
        <w:t xml:space="preserve"> 211/2, 121; III, 18, 7, tamže, 365; III, 19, 1, tamže, 375; IV, 20, 4: </w:t>
      </w:r>
      <w:r>
        <w:rPr>
          <w:i/>
          <w:iCs/>
          <w:sz w:val="18"/>
          <w:szCs w:val="18"/>
        </w:rPr>
        <w:t>SCh</w:t>
      </w:r>
      <w:r>
        <w:rPr>
          <w:sz w:val="18"/>
          <w:szCs w:val="18"/>
        </w:rPr>
        <w:t xml:space="preserve"> 100/2. 635; IV, 33, 4, tamže, 811; V, </w:t>
      </w:r>
      <w:r>
        <w:rPr>
          <w:i/>
          <w:iCs/>
          <w:sz w:val="18"/>
          <w:szCs w:val="18"/>
        </w:rPr>
        <w:t>Pref.,</w:t>
      </w:r>
      <w:r>
        <w:rPr>
          <w:sz w:val="18"/>
          <w:szCs w:val="18"/>
        </w:rPr>
        <w:t xml:space="preserve"> </w:t>
      </w:r>
      <w:r>
        <w:rPr>
          <w:i/>
          <w:iCs/>
          <w:sz w:val="18"/>
          <w:szCs w:val="18"/>
        </w:rPr>
        <w:t>SCh</w:t>
      </w:r>
      <w:r>
        <w:rPr>
          <w:sz w:val="18"/>
          <w:szCs w:val="18"/>
        </w:rPr>
        <w:t xml:space="preserve"> 153/2, 15.</w:t>
      </w:r>
    </w:p>
  </w:footnote>
  <w:footnote w:id="15">
    <w:p w:rsidR="00F7014E" w:rsidRDefault="009F7F29">
      <w:pPr>
        <w:pStyle w:val="Textpoznmkypodiarou"/>
        <w:spacing w:after="60"/>
        <w:ind w:left="426" w:hanging="426"/>
      </w:pPr>
      <w:r>
        <w:rPr>
          <w:rStyle w:val="Odkaznapoznmkupodiarou"/>
          <w:sz w:val="18"/>
          <w:szCs w:val="18"/>
        </w:rPr>
        <w:footnoteRef/>
      </w:r>
      <w:r>
        <w:rPr>
          <w:sz w:val="18"/>
          <w:szCs w:val="18"/>
        </w:rPr>
        <w:tab/>
        <w:t xml:space="preserve">Zaštepení na Krista "ľudia sa stávajú bohmi a Božími synmi, ... prach je povýšený na taký stupeň slávy, že je vlastne už čo do cti a božskosti rovný Božej prirodzenosti", Nikolas Kabasilas, </w:t>
      </w:r>
      <w:r w:rsidR="005F0022">
        <w:rPr>
          <w:i/>
          <w:iCs/>
          <w:sz w:val="18"/>
          <w:szCs w:val="18"/>
        </w:rPr>
        <w:t>Ž</w:t>
      </w:r>
      <w:r>
        <w:rPr>
          <w:i/>
          <w:iCs/>
          <w:sz w:val="18"/>
          <w:szCs w:val="18"/>
        </w:rPr>
        <w:t>ivot v Kristovi</w:t>
      </w:r>
      <w:r>
        <w:rPr>
          <w:sz w:val="18"/>
          <w:szCs w:val="18"/>
        </w:rPr>
        <w:t xml:space="preserve">, I: </w:t>
      </w:r>
      <w:r>
        <w:rPr>
          <w:i/>
          <w:iCs/>
          <w:sz w:val="18"/>
          <w:szCs w:val="18"/>
        </w:rPr>
        <w:t>PG</w:t>
      </w:r>
      <w:r>
        <w:rPr>
          <w:sz w:val="18"/>
          <w:szCs w:val="18"/>
        </w:rPr>
        <w:t xml:space="preserve"> 150, 505.</w:t>
      </w:r>
    </w:p>
  </w:footnote>
  <w:footnote w:id="16">
    <w:p w:rsidR="00F7014E" w:rsidRDefault="009F7F29">
      <w:pPr>
        <w:pStyle w:val="Textpoznmkypodiarou"/>
        <w:spacing w:after="60"/>
        <w:ind w:left="426" w:hanging="426"/>
      </w:pPr>
      <w:r>
        <w:rPr>
          <w:rStyle w:val="Odkaznapoznmkupodiarou"/>
          <w:sz w:val="18"/>
          <w:szCs w:val="18"/>
        </w:rPr>
        <w:footnoteRef/>
      </w:r>
      <w:r>
        <w:rPr>
          <w:sz w:val="18"/>
          <w:szCs w:val="18"/>
        </w:rPr>
        <w:t xml:space="preserve"> </w:t>
      </w:r>
      <w:r>
        <w:rPr>
          <w:sz w:val="18"/>
          <w:szCs w:val="18"/>
        </w:rPr>
        <w:tab/>
        <w:t xml:space="preserve">Porov. sv. Ján Damaský, </w:t>
      </w:r>
      <w:r>
        <w:rPr>
          <w:i/>
          <w:iCs/>
          <w:sz w:val="18"/>
          <w:szCs w:val="18"/>
        </w:rPr>
        <w:t xml:space="preserve">O obrazoch, </w:t>
      </w:r>
      <w:r>
        <w:rPr>
          <w:sz w:val="18"/>
          <w:szCs w:val="18"/>
        </w:rPr>
        <w:t xml:space="preserve">I, 19: </w:t>
      </w:r>
      <w:r>
        <w:rPr>
          <w:i/>
          <w:iCs/>
          <w:sz w:val="18"/>
          <w:szCs w:val="18"/>
        </w:rPr>
        <w:t>PG</w:t>
      </w:r>
      <w:r>
        <w:rPr>
          <w:sz w:val="18"/>
          <w:szCs w:val="18"/>
        </w:rPr>
        <w:t xml:space="preserve"> 94, 1249.</w:t>
      </w:r>
    </w:p>
  </w:footnote>
  <w:footnote w:id="17">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Ján Pavol II., encyklika </w:t>
      </w:r>
      <w:r>
        <w:rPr>
          <w:i/>
          <w:iCs/>
          <w:sz w:val="18"/>
          <w:szCs w:val="18"/>
        </w:rPr>
        <w:t>Redemptoris Mater</w:t>
      </w:r>
      <w:r>
        <w:rPr>
          <w:sz w:val="18"/>
          <w:szCs w:val="18"/>
        </w:rPr>
        <w:t xml:space="preserve"> (25. marca 1987) , 31–34: </w:t>
      </w:r>
      <w:r>
        <w:rPr>
          <w:i/>
          <w:iCs/>
          <w:sz w:val="18"/>
          <w:szCs w:val="18"/>
        </w:rPr>
        <w:t>AAS</w:t>
      </w:r>
      <w:r>
        <w:rPr>
          <w:sz w:val="18"/>
          <w:szCs w:val="18"/>
        </w:rPr>
        <w:t xml:space="preserve"> 79 (1987) 402–406; Druhý vatikánsky koncil, dekrét o ekumenizme </w:t>
      </w:r>
      <w:r>
        <w:rPr>
          <w:i/>
          <w:iCs/>
          <w:sz w:val="18"/>
          <w:szCs w:val="18"/>
        </w:rPr>
        <w:t>Unitatis redintegratio,</w:t>
      </w:r>
      <w:r>
        <w:rPr>
          <w:sz w:val="18"/>
          <w:szCs w:val="18"/>
        </w:rPr>
        <w:t xml:space="preserve"> 15.</w:t>
      </w:r>
    </w:p>
  </w:footnote>
  <w:footnote w:id="18">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sv. Irenej, </w:t>
      </w:r>
      <w:r>
        <w:rPr>
          <w:i/>
          <w:iCs/>
          <w:sz w:val="18"/>
          <w:szCs w:val="18"/>
        </w:rPr>
        <w:t>Proti herézam,</w:t>
      </w:r>
      <w:r>
        <w:rPr>
          <w:sz w:val="18"/>
          <w:szCs w:val="18"/>
        </w:rPr>
        <w:t xml:space="preserve"> II, 28. 3–6: </w:t>
      </w:r>
      <w:r>
        <w:rPr>
          <w:i/>
          <w:iCs/>
          <w:sz w:val="18"/>
          <w:szCs w:val="18"/>
        </w:rPr>
        <w:t>SCh</w:t>
      </w:r>
      <w:r>
        <w:rPr>
          <w:sz w:val="18"/>
          <w:szCs w:val="18"/>
        </w:rPr>
        <w:t xml:space="preserve"> 294, 274–284; sv. Gregor Nysský, </w:t>
      </w:r>
      <w:r w:rsidR="005F0022">
        <w:rPr>
          <w:i/>
          <w:iCs/>
          <w:sz w:val="18"/>
          <w:szCs w:val="18"/>
        </w:rPr>
        <w:t>Ž</w:t>
      </w:r>
      <w:r>
        <w:rPr>
          <w:i/>
          <w:iCs/>
          <w:sz w:val="18"/>
          <w:szCs w:val="18"/>
        </w:rPr>
        <w:t>ivot Mojžiša: PG</w:t>
      </w:r>
      <w:r>
        <w:rPr>
          <w:sz w:val="18"/>
          <w:szCs w:val="18"/>
        </w:rPr>
        <w:t xml:space="preserve"> 44, 377; sv. Gregor Nazianzský, </w:t>
      </w:r>
      <w:r>
        <w:rPr>
          <w:i/>
          <w:iCs/>
          <w:sz w:val="18"/>
          <w:szCs w:val="18"/>
        </w:rPr>
        <w:t>O svätej Pasche</w:t>
      </w:r>
      <w:r>
        <w:rPr>
          <w:sz w:val="18"/>
          <w:szCs w:val="18"/>
        </w:rPr>
        <w:t xml:space="preserve">, or. XLV, 3s: </w:t>
      </w:r>
      <w:r>
        <w:rPr>
          <w:i/>
          <w:iCs/>
          <w:sz w:val="18"/>
          <w:szCs w:val="18"/>
        </w:rPr>
        <w:t>PG</w:t>
      </w:r>
      <w:r>
        <w:rPr>
          <w:sz w:val="18"/>
          <w:szCs w:val="18"/>
        </w:rPr>
        <w:t xml:space="preserve"> 36, 625–630.</w:t>
      </w:r>
    </w:p>
  </w:footnote>
  <w:footnote w:id="19">
    <w:p w:rsidR="00F7014E" w:rsidRDefault="009F7F29">
      <w:pPr>
        <w:pStyle w:val="Textpoznmkypodiarou"/>
        <w:spacing w:after="60"/>
        <w:ind w:left="426" w:hanging="426"/>
      </w:pPr>
      <w:r>
        <w:rPr>
          <w:rStyle w:val="Odkaznapoznmkupodiarou"/>
          <w:sz w:val="18"/>
          <w:szCs w:val="18"/>
        </w:rPr>
        <w:footnoteRef/>
      </w:r>
      <w:r>
        <w:rPr>
          <w:sz w:val="18"/>
          <w:szCs w:val="18"/>
        </w:rPr>
        <w:tab/>
        <w:t xml:space="preserve">Druhý vatikánsky koncil, dekrét o ekumenizme </w:t>
      </w:r>
      <w:r>
        <w:rPr>
          <w:i/>
          <w:iCs/>
          <w:sz w:val="18"/>
          <w:szCs w:val="18"/>
        </w:rPr>
        <w:t>Unitatis redintegratio,</w:t>
      </w:r>
      <w:r>
        <w:rPr>
          <w:sz w:val="18"/>
          <w:szCs w:val="18"/>
        </w:rPr>
        <w:t xml:space="preserve"> 15.</w:t>
      </w:r>
    </w:p>
  </w:footnote>
  <w:footnote w:id="20">
    <w:p w:rsidR="00F7014E" w:rsidRDefault="009F7F29">
      <w:pPr>
        <w:pStyle w:val="Textpoznmkypodiarou"/>
        <w:spacing w:after="60"/>
        <w:ind w:left="426" w:hanging="426"/>
      </w:pPr>
      <w:r>
        <w:rPr>
          <w:rStyle w:val="Odkaznapoznmkupodiarou"/>
          <w:sz w:val="18"/>
          <w:szCs w:val="18"/>
        </w:rPr>
        <w:footnoteRef/>
      </w:r>
      <w:r>
        <w:rPr>
          <w:sz w:val="18"/>
          <w:szCs w:val="18"/>
        </w:rPr>
        <w:tab/>
      </w:r>
      <w:r w:rsidR="004922B6">
        <w:rPr>
          <w:sz w:val="18"/>
          <w:szCs w:val="18"/>
        </w:rPr>
        <w:t>Č</w:t>
      </w:r>
      <w:r>
        <w:rPr>
          <w:sz w:val="18"/>
          <w:szCs w:val="18"/>
        </w:rPr>
        <w:t xml:space="preserve">. 9: </w:t>
      </w:r>
      <w:r>
        <w:rPr>
          <w:i/>
          <w:iCs/>
          <w:sz w:val="18"/>
          <w:szCs w:val="18"/>
        </w:rPr>
        <w:t>AAS</w:t>
      </w:r>
      <w:r>
        <w:rPr>
          <w:sz w:val="18"/>
          <w:szCs w:val="18"/>
        </w:rPr>
        <w:t xml:space="preserve"> 77 (1985), s. 789–790.</w:t>
      </w:r>
    </w:p>
  </w:footnote>
  <w:footnote w:id="21">
    <w:p w:rsidR="00F7014E" w:rsidRDefault="009F7F29">
      <w:pPr>
        <w:pStyle w:val="Textpoznmkypodiarou"/>
        <w:spacing w:after="60"/>
        <w:ind w:left="426" w:hanging="426"/>
      </w:pPr>
      <w:r>
        <w:rPr>
          <w:rStyle w:val="Odkaznapoznmkupodiarou"/>
          <w:sz w:val="18"/>
          <w:szCs w:val="18"/>
        </w:rPr>
        <w:footnoteRef/>
      </w:r>
      <w:r>
        <w:rPr>
          <w:sz w:val="18"/>
          <w:szCs w:val="18"/>
        </w:rPr>
        <w:tab/>
        <w:t>Tamže, č. 11, s. 791.</w:t>
      </w:r>
    </w:p>
  </w:footnote>
  <w:footnote w:id="22">
    <w:p w:rsidR="00F7014E" w:rsidRDefault="009F7F29">
      <w:pPr>
        <w:pStyle w:val="Textpoznmkypodiarou"/>
        <w:spacing w:after="60"/>
        <w:ind w:left="426" w:hanging="426"/>
      </w:pPr>
      <w:r>
        <w:rPr>
          <w:rStyle w:val="Odkaznapoznmkupodiarou"/>
          <w:sz w:val="18"/>
          <w:szCs w:val="18"/>
        </w:rPr>
        <w:footnoteRef/>
      </w:r>
      <w:r>
        <w:rPr>
          <w:sz w:val="18"/>
          <w:szCs w:val="18"/>
        </w:rPr>
        <w:tab/>
        <w:t>Tamže, č. 21, s. 802–803.</w:t>
      </w:r>
    </w:p>
  </w:footnote>
  <w:footnote w:id="23">
    <w:p w:rsidR="00F7014E" w:rsidRDefault="009F7F29">
      <w:pPr>
        <w:pStyle w:val="Textpoznmkypodiarou"/>
        <w:spacing w:after="60"/>
        <w:ind w:left="426" w:hanging="426"/>
      </w:pPr>
      <w:r>
        <w:rPr>
          <w:rStyle w:val="Odkaznapoznmkupodiarou"/>
          <w:sz w:val="18"/>
          <w:szCs w:val="18"/>
        </w:rPr>
        <w:footnoteRef/>
      </w:r>
      <w:r>
        <w:rPr>
          <w:sz w:val="18"/>
          <w:szCs w:val="18"/>
        </w:rPr>
        <w:tab/>
        <w:t xml:space="preserve">"Divina eloquia cum legente crescunt": sv. Gregor Veľký, </w:t>
      </w:r>
      <w:r>
        <w:rPr>
          <w:i/>
          <w:iCs/>
          <w:sz w:val="18"/>
          <w:szCs w:val="18"/>
        </w:rPr>
        <w:t>In Ezechiel</w:t>
      </w:r>
      <w:r>
        <w:rPr>
          <w:sz w:val="18"/>
          <w:szCs w:val="18"/>
        </w:rPr>
        <w:t xml:space="preserve">, I, VII, 8: </w:t>
      </w:r>
      <w:r>
        <w:rPr>
          <w:i/>
          <w:iCs/>
          <w:sz w:val="18"/>
          <w:szCs w:val="18"/>
        </w:rPr>
        <w:t>PL</w:t>
      </w:r>
      <w:r>
        <w:rPr>
          <w:sz w:val="18"/>
          <w:szCs w:val="18"/>
        </w:rPr>
        <w:t xml:space="preserve"> 76, 843.</w:t>
      </w:r>
    </w:p>
  </w:footnote>
  <w:footnote w:id="24">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Druhý vatikánsky koncil, Dogmatická konštitúcia o Božom zjavení </w:t>
      </w:r>
      <w:r>
        <w:rPr>
          <w:i/>
          <w:iCs/>
          <w:sz w:val="18"/>
          <w:szCs w:val="18"/>
        </w:rPr>
        <w:t xml:space="preserve">Dei Verbum, </w:t>
      </w:r>
      <w:r>
        <w:rPr>
          <w:sz w:val="18"/>
          <w:szCs w:val="18"/>
        </w:rPr>
        <w:t>8.</w:t>
      </w:r>
    </w:p>
  </w:footnote>
  <w:footnote w:id="25">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Medzinárodná teologická komisia, </w:t>
      </w:r>
      <w:r>
        <w:rPr>
          <w:i/>
          <w:iCs/>
          <w:sz w:val="18"/>
          <w:szCs w:val="18"/>
        </w:rPr>
        <w:t>Interpretationis problema</w:t>
      </w:r>
      <w:r>
        <w:rPr>
          <w:sz w:val="18"/>
          <w:szCs w:val="18"/>
        </w:rPr>
        <w:t xml:space="preserve"> (október 1989), II, 1–2: </w:t>
      </w:r>
      <w:r>
        <w:rPr>
          <w:i/>
          <w:iCs/>
          <w:sz w:val="18"/>
          <w:szCs w:val="18"/>
        </w:rPr>
        <w:t>EnVat</w:t>
      </w:r>
      <w:r>
        <w:rPr>
          <w:sz w:val="18"/>
          <w:szCs w:val="18"/>
        </w:rPr>
        <w:t xml:space="preserve"> 11, s. 1717–1719.</w:t>
      </w:r>
    </w:p>
  </w:footnote>
  <w:footnote w:id="26">
    <w:p w:rsidR="00F7014E" w:rsidRDefault="009F7F29">
      <w:pPr>
        <w:pStyle w:val="Textpoznmkypodiarou"/>
        <w:spacing w:after="60"/>
        <w:ind w:left="426" w:hanging="426"/>
      </w:pPr>
      <w:r>
        <w:rPr>
          <w:rStyle w:val="Odkaznapoznmkupodiarou"/>
          <w:sz w:val="18"/>
          <w:szCs w:val="18"/>
        </w:rPr>
        <w:footnoteRef/>
      </w:r>
      <w:r>
        <w:rPr>
          <w:sz w:val="18"/>
          <w:szCs w:val="18"/>
        </w:rPr>
        <w:tab/>
        <w:t xml:space="preserve">Na Západe mal veľký vplyv </w:t>
      </w:r>
      <w:r w:rsidR="005F0022">
        <w:rPr>
          <w:i/>
          <w:iCs/>
          <w:sz w:val="18"/>
          <w:szCs w:val="18"/>
        </w:rPr>
        <w:t>Ž</w:t>
      </w:r>
      <w:r>
        <w:rPr>
          <w:i/>
          <w:iCs/>
          <w:sz w:val="18"/>
          <w:szCs w:val="18"/>
        </w:rPr>
        <w:t>ivot Antonov</w:t>
      </w:r>
      <w:r>
        <w:rPr>
          <w:sz w:val="18"/>
          <w:szCs w:val="18"/>
        </w:rPr>
        <w:t xml:space="preserve">, ktorý napísal sv. Atanáz: </w:t>
      </w:r>
      <w:r>
        <w:rPr>
          <w:i/>
          <w:iCs/>
          <w:sz w:val="18"/>
          <w:szCs w:val="18"/>
        </w:rPr>
        <w:t>PG</w:t>
      </w:r>
      <w:r>
        <w:rPr>
          <w:sz w:val="18"/>
          <w:szCs w:val="18"/>
        </w:rPr>
        <w:t xml:space="preserve"> 26, 835–977. Medzi inými ho pripomína aj sv. Augustín vo svojich </w:t>
      </w:r>
      <w:r>
        <w:rPr>
          <w:i/>
          <w:iCs/>
          <w:sz w:val="18"/>
          <w:szCs w:val="18"/>
        </w:rPr>
        <w:t xml:space="preserve">Vyznaniach </w:t>
      </w:r>
      <w:r>
        <w:rPr>
          <w:sz w:val="18"/>
          <w:szCs w:val="18"/>
        </w:rPr>
        <w:t xml:space="preserve">,VIII, 6: </w:t>
      </w:r>
      <w:r>
        <w:rPr>
          <w:i/>
          <w:iCs/>
          <w:sz w:val="18"/>
          <w:szCs w:val="18"/>
        </w:rPr>
        <w:t>CSEL</w:t>
      </w:r>
      <w:r>
        <w:rPr>
          <w:sz w:val="18"/>
          <w:szCs w:val="18"/>
        </w:rPr>
        <w:t xml:space="preserve"> 33, 181–182. Preklady diel východných Otcov, ako napr. </w:t>
      </w:r>
      <w:r>
        <w:rPr>
          <w:i/>
          <w:iCs/>
          <w:sz w:val="18"/>
          <w:szCs w:val="18"/>
        </w:rPr>
        <w:t>Pravidlá</w:t>
      </w:r>
      <w:r>
        <w:rPr>
          <w:sz w:val="18"/>
          <w:szCs w:val="18"/>
        </w:rPr>
        <w:t xml:space="preserve"> sv. Bazila: </w:t>
      </w:r>
      <w:r>
        <w:rPr>
          <w:i/>
          <w:iCs/>
          <w:sz w:val="18"/>
          <w:szCs w:val="18"/>
        </w:rPr>
        <w:t xml:space="preserve">PG </w:t>
      </w:r>
      <w:r>
        <w:rPr>
          <w:sz w:val="18"/>
          <w:szCs w:val="18"/>
        </w:rPr>
        <w:t xml:space="preserve">31, 889–1305, </w:t>
      </w:r>
      <w:r>
        <w:rPr>
          <w:i/>
          <w:iCs/>
          <w:sz w:val="18"/>
          <w:szCs w:val="18"/>
        </w:rPr>
        <w:t>História egyptských mníchov: PG</w:t>
      </w:r>
      <w:r>
        <w:rPr>
          <w:sz w:val="18"/>
          <w:szCs w:val="18"/>
        </w:rPr>
        <w:t xml:space="preserve"> 65, 441–456 a </w:t>
      </w:r>
      <w:r>
        <w:rPr>
          <w:i/>
          <w:iCs/>
          <w:sz w:val="18"/>
          <w:szCs w:val="18"/>
        </w:rPr>
        <w:t>Výroky Otcov púšte</w:t>
      </w:r>
      <w:r>
        <w:rPr>
          <w:sz w:val="18"/>
          <w:szCs w:val="18"/>
        </w:rPr>
        <w:t xml:space="preserve">: </w:t>
      </w:r>
      <w:r>
        <w:rPr>
          <w:i/>
          <w:iCs/>
          <w:sz w:val="18"/>
          <w:szCs w:val="18"/>
        </w:rPr>
        <w:t>PG</w:t>
      </w:r>
      <w:r>
        <w:rPr>
          <w:sz w:val="18"/>
          <w:szCs w:val="18"/>
        </w:rPr>
        <w:t xml:space="preserve"> 65, 75–440, poznačili mníšstvo na Západe. Porov. Guglielmo di Saint–Thierry, </w:t>
      </w:r>
      <w:r>
        <w:rPr>
          <w:i/>
          <w:iCs/>
          <w:sz w:val="18"/>
          <w:szCs w:val="18"/>
        </w:rPr>
        <w:t>Epistula ad Fratres de Monte Dei:</w:t>
      </w:r>
      <w:r>
        <w:rPr>
          <w:sz w:val="18"/>
          <w:szCs w:val="18"/>
        </w:rPr>
        <w:t xml:space="preserve"> </w:t>
      </w:r>
      <w:r>
        <w:rPr>
          <w:i/>
          <w:iCs/>
          <w:sz w:val="18"/>
          <w:szCs w:val="18"/>
        </w:rPr>
        <w:t xml:space="preserve">SCh </w:t>
      </w:r>
      <w:r>
        <w:rPr>
          <w:sz w:val="18"/>
          <w:szCs w:val="18"/>
        </w:rPr>
        <w:t>223, 130–384.</w:t>
      </w:r>
    </w:p>
  </w:footnote>
  <w:footnote w:id="27">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napríklad sv. Bazil, </w:t>
      </w:r>
      <w:r>
        <w:rPr>
          <w:i/>
          <w:iCs/>
          <w:sz w:val="18"/>
          <w:szCs w:val="18"/>
        </w:rPr>
        <w:t>Krátke pravidlá:</w:t>
      </w:r>
      <w:r>
        <w:rPr>
          <w:sz w:val="18"/>
          <w:szCs w:val="18"/>
        </w:rPr>
        <w:t xml:space="preserve"> </w:t>
      </w:r>
      <w:r>
        <w:rPr>
          <w:i/>
          <w:iCs/>
          <w:sz w:val="18"/>
          <w:szCs w:val="18"/>
        </w:rPr>
        <w:t xml:space="preserve">PG </w:t>
      </w:r>
      <w:r>
        <w:rPr>
          <w:sz w:val="18"/>
          <w:szCs w:val="18"/>
        </w:rPr>
        <w:t xml:space="preserve">31, 1079–1305; sv. Ján Zlatoústy, </w:t>
      </w:r>
      <w:r>
        <w:rPr>
          <w:i/>
          <w:iCs/>
          <w:sz w:val="18"/>
          <w:szCs w:val="18"/>
        </w:rPr>
        <w:t>De compunctione</w:t>
      </w:r>
      <w:r>
        <w:rPr>
          <w:sz w:val="18"/>
          <w:szCs w:val="18"/>
        </w:rPr>
        <w:t xml:space="preserve">: </w:t>
      </w:r>
      <w:r>
        <w:rPr>
          <w:i/>
          <w:iCs/>
          <w:sz w:val="18"/>
          <w:szCs w:val="18"/>
        </w:rPr>
        <w:t>PG</w:t>
      </w:r>
      <w:r>
        <w:rPr>
          <w:sz w:val="18"/>
          <w:szCs w:val="18"/>
        </w:rPr>
        <w:t xml:space="preserve"> 47, 391–422; </w:t>
      </w:r>
      <w:r>
        <w:rPr>
          <w:i/>
          <w:iCs/>
          <w:sz w:val="18"/>
          <w:szCs w:val="18"/>
        </w:rPr>
        <w:t xml:space="preserve">Kázne na Matúšovo evanjelium, </w:t>
      </w:r>
      <w:r>
        <w:rPr>
          <w:sz w:val="18"/>
          <w:szCs w:val="18"/>
        </w:rPr>
        <w:t xml:space="preserve">hom. XV, 3: </w:t>
      </w:r>
      <w:r>
        <w:rPr>
          <w:i/>
          <w:iCs/>
          <w:sz w:val="18"/>
          <w:szCs w:val="18"/>
        </w:rPr>
        <w:t>PG</w:t>
      </w:r>
      <w:r>
        <w:rPr>
          <w:sz w:val="18"/>
          <w:szCs w:val="18"/>
        </w:rPr>
        <w:t xml:space="preserve"> 57, 225–228; sv. Gregor Nysský, </w:t>
      </w:r>
      <w:r>
        <w:rPr>
          <w:i/>
          <w:iCs/>
          <w:sz w:val="18"/>
          <w:szCs w:val="18"/>
        </w:rPr>
        <w:t>O blahoslavenstvách</w:t>
      </w:r>
      <w:r>
        <w:rPr>
          <w:sz w:val="18"/>
          <w:szCs w:val="18"/>
        </w:rPr>
        <w:t xml:space="preserve">, hom. 3: </w:t>
      </w:r>
      <w:r>
        <w:rPr>
          <w:i/>
          <w:iCs/>
          <w:sz w:val="18"/>
          <w:szCs w:val="18"/>
        </w:rPr>
        <w:t>PG</w:t>
      </w:r>
      <w:r>
        <w:rPr>
          <w:sz w:val="18"/>
          <w:szCs w:val="18"/>
        </w:rPr>
        <w:t xml:space="preserve"> 44, 1219–1232.</w:t>
      </w:r>
    </w:p>
  </w:footnote>
  <w:footnote w:id="28">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Nikolas Kabasilas, </w:t>
      </w:r>
      <w:r w:rsidR="005F0022">
        <w:rPr>
          <w:i/>
          <w:iCs/>
          <w:sz w:val="18"/>
          <w:szCs w:val="18"/>
        </w:rPr>
        <w:t>Ž</w:t>
      </w:r>
      <w:r>
        <w:rPr>
          <w:i/>
          <w:iCs/>
          <w:sz w:val="18"/>
          <w:szCs w:val="18"/>
        </w:rPr>
        <w:t>ivot v Kristovi</w:t>
      </w:r>
      <w:r>
        <w:rPr>
          <w:sz w:val="18"/>
          <w:szCs w:val="18"/>
        </w:rPr>
        <w:t xml:space="preserve">, IV: </w:t>
      </w:r>
      <w:r>
        <w:rPr>
          <w:i/>
          <w:iCs/>
          <w:sz w:val="18"/>
          <w:szCs w:val="18"/>
        </w:rPr>
        <w:t>PG</w:t>
      </w:r>
      <w:r>
        <w:rPr>
          <w:sz w:val="18"/>
          <w:szCs w:val="18"/>
        </w:rPr>
        <w:t xml:space="preserve"> 150, 584–585; Cyril Alexandrijský, </w:t>
      </w:r>
      <w:r>
        <w:rPr>
          <w:i/>
          <w:iCs/>
          <w:sz w:val="18"/>
          <w:szCs w:val="18"/>
        </w:rPr>
        <w:t>Traktát o Jánovi</w:t>
      </w:r>
      <w:r>
        <w:rPr>
          <w:sz w:val="18"/>
          <w:szCs w:val="18"/>
        </w:rPr>
        <w:t>, 11:</w:t>
      </w:r>
      <w:r>
        <w:rPr>
          <w:i/>
          <w:iCs/>
          <w:sz w:val="18"/>
          <w:szCs w:val="18"/>
        </w:rPr>
        <w:t xml:space="preserve"> PG</w:t>
      </w:r>
      <w:r>
        <w:rPr>
          <w:sz w:val="18"/>
          <w:szCs w:val="18"/>
        </w:rPr>
        <w:t xml:space="preserve"> 74, 541; tamže, 12, 564; sv. Ján Zlatoústy, </w:t>
      </w:r>
      <w:r>
        <w:rPr>
          <w:i/>
          <w:iCs/>
          <w:sz w:val="18"/>
          <w:szCs w:val="18"/>
        </w:rPr>
        <w:t>Homílie nad Matúšom,</w:t>
      </w:r>
      <w:r>
        <w:rPr>
          <w:sz w:val="18"/>
          <w:szCs w:val="18"/>
        </w:rPr>
        <w:t xml:space="preserve"> hom. LXXXII, 5: </w:t>
      </w:r>
      <w:r>
        <w:rPr>
          <w:i/>
          <w:iCs/>
          <w:sz w:val="18"/>
          <w:szCs w:val="18"/>
        </w:rPr>
        <w:t>PG</w:t>
      </w:r>
      <w:r>
        <w:rPr>
          <w:sz w:val="18"/>
          <w:szCs w:val="18"/>
        </w:rPr>
        <w:t xml:space="preserve"> 36, 335–360.</w:t>
      </w:r>
    </w:p>
  </w:footnote>
  <w:footnote w:id="29">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sv. Gregor Nazianzský, </w:t>
      </w:r>
      <w:r>
        <w:rPr>
          <w:i/>
          <w:iCs/>
          <w:sz w:val="18"/>
          <w:szCs w:val="18"/>
        </w:rPr>
        <w:t>Reč XXXIX</w:t>
      </w:r>
      <w:r>
        <w:rPr>
          <w:sz w:val="18"/>
          <w:szCs w:val="18"/>
        </w:rPr>
        <w:t>:</w:t>
      </w:r>
      <w:r>
        <w:rPr>
          <w:i/>
          <w:iCs/>
          <w:sz w:val="18"/>
          <w:szCs w:val="18"/>
        </w:rPr>
        <w:t xml:space="preserve"> PG</w:t>
      </w:r>
      <w:r>
        <w:rPr>
          <w:sz w:val="18"/>
          <w:szCs w:val="18"/>
        </w:rPr>
        <w:t xml:space="preserve"> 36, 335–360.</w:t>
      </w:r>
    </w:p>
  </w:footnote>
  <w:footnote w:id="30">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Klement Alexandrijský, </w:t>
      </w:r>
      <w:r>
        <w:rPr>
          <w:i/>
          <w:iCs/>
          <w:sz w:val="18"/>
          <w:szCs w:val="18"/>
        </w:rPr>
        <w:t>Pedagóg</w:t>
      </w:r>
      <w:r>
        <w:rPr>
          <w:sz w:val="18"/>
          <w:szCs w:val="18"/>
        </w:rPr>
        <w:t xml:space="preserve">, III, 1,1: </w:t>
      </w:r>
      <w:r>
        <w:rPr>
          <w:i/>
          <w:iCs/>
          <w:sz w:val="18"/>
          <w:szCs w:val="18"/>
        </w:rPr>
        <w:t>SCh</w:t>
      </w:r>
      <w:r>
        <w:rPr>
          <w:sz w:val="18"/>
          <w:szCs w:val="18"/>
        </w:rPr>
        <w:t xml:space="preserve"> 158, 12.</w:t>
      </w:r>
    </w:p>
  </w:footnote>
  <w:footnote w:id="31">
    <w:p w:rsidR="00F7014E" w:rsidRDefault="009F7F29">
      <w:pPr>
        <w:pStyle w:val="Textpoznmkypodiarou"/>
        <w:spacing w:after="60"/>
        <w:ind w:left="426" w:hanging="426"/>
      </w:pPr>
      <w:r>
        <w:rPr>
          <w:rStyle w:val="Odkaznapoznmkupodiarou"/>
          <w:sz w:val="18"/>
          <w:szCs w:val="18"/>
        </w:rPr>
        <w:footnoteRef/>
      </w:r>
      <w:r>
        <w:rPr>
          <w:sz w:val="18"/>
          <w:szCs w:val="18"/>
        </w:rPr>
        <w:tab/>
        <w:t xml:space="preserve">Významné sú napríklad skúsenosti Antonove. Porov. sv. Atanáz, </w:t>
      </w:r>
      <w:r w:rsidR="005F0022">
        <w:rPr>
          <w:i/>
          <w:iCs/>
          <w:sz w:val="18"/>
          <w:szCs w:val="18"/>
        </w:rPr>
        <w:t>Ž</w:t>
      </w:r>
      <w:r>
        <w:rPr>
          <w:i/>
          <w:iCs/>
          <w:sz w:val="18"/>
          <w:szCs w:val="18"/>
        </w:rPr>
        <w:t xml:space="preserve">ivot Antonov, </w:t>
      </w:r>
      <w:r>
        <w:rPr>
          <w:sz w:val="18"/>
          <w:szCs w:val="18"/>
        </w:rPr>
        <w:t>15:</w:t>
      </w:r>
      <w:r>
        <w:rPr>
          <w:i/>
          <w:iCs/>
          <w:sz w:val="18"/>
          <w:szCs w:val="18"/>
        </w:rPr>
        <w:t xml:space="preserve"> PG</w:t>
      </w:r>
      <w:r>
        <w:rPr>
          <w:sz w:val="18"/>
          <w:szCs w:val="18"/>
        </w:rPr>
        <w:t xml:space="preserve"> 26, 865; sv. Pachomius,</w:t>
      </w:r>
      <w:r>
        <w:rPr>
          <w:i/>
          <w:iCs/>
          <w:sz w:val="18"/>
          <w:szCs w:val="18"/>
        </w:rPr>
        <w:t xml:space="preserve"> Koptské životopisy sv. Pachomia a jeho nasledovníkov</w:t>
      </w:r>
      <w:r>
        <w:rPr>
          <w:sz w:val="18"/>
          <w:szCs w:val="18"/>
        </w:rPr>
        <w:t xml:space="preserve">, ed. L. Th. Lefort, Louvain 1943, s. 3; a svedectvo Evagria Pontského, </w:t>
      </w:r>
      <w:r>
        <w:rPr>
          <w:i/>
          <w:iCs/>
          <w:sz w:val="18"/>
          <w:szCs w:val="18"/>
        </w:rPr>
        <w:t>Praktický traktát</w:t>
      </w:r>
      <w:r>
        <w:rPr>
          <w:sz w:val="18"/>
          <w:szCs w:val="18"/>
        </w:rPr>
        <w:t xml:space="preserve">, 100: </w:t>
      </w:r>
      <w:r>
        <w:rPr>
          <w:i/>
          <w:iCs/>
          <w:sz w:val="18"/>
          <w:szCs w:val="18"/>
        </w:rPr>
        <w:t>SCh</w:t>
      </w:r>
      <w:r>
        <w:rPr>
          <w:sz w:val="18"/>
          <w:szCs w:val="18"/>
        </w:rPr>
        <w:t xml:space="preserve"> 171, 710.</w:t>
      </w:r>
    </w:p>
  </w:footnote>
  <w:footnote w:id="32">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Ján Pavol II., Homília k rehoľníkom a rehoľníčkam (2 februára 1988), 6: </w:t>
      </w:r>
      <w:r>
        <w:rPr>
          <w:i/>
          <w:iCs/>
          <w:sz w:val="18"/>
          <w:szCs w:val="18"/>
        </w:rPr>
        <w:t>AAS</w:t>
      </w:r>
      <w:r>
        <w:rPr>
          <w:sz w:val="18"/>
          <w:szCs w:val="18"/>
        </w:rPr>
        <w:t xml:space="preserve"> 80 (1988) 1111.</w:t>
      </w:r>
    </w:p>
  </w:footnote>
  <w:footnote w:id="33">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w:t>
      </w:r>
      <w:r>
        <w:rPr>
          <w:i/>
          <w:iCs/>
          <w:sz w:val="18"/>
          <w:szCs w:val="18"/>
        </w:rPr>
        <w:t xml:space="preserve">Symbolum Chalcedonese, </w:t>
      </w:r>
      <w:r>
        <w:rPr>
          <w:sz w:val="18"/>
          <w:szCs w:val="18"/>
        </w:rPr>
        <w:t>DS 301–302.</w:t>
      </w:r>
    </w:p>
  </w:footnote>
  <w:footnote w:id="34">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sv. Irenej, </w:t>
      </w:r>
      <w:r>
        <w:rPr>
          <w:i/>
          <w:iCs/>
          <w:sz w:val="18"/>
          <w:szCs w:val="18"/>
        </w:rPr>
        <w:t>Proti herézam,</w:t>
      </w:r>
      <w:r>
        <w:rPr>
          <w:sz w:val="18"/>
          <w:szCs w:val="18"/>
        </w:rPr>
        <w:t xml:space="preserve"> V, 16,2: </w:t>
      </w:r>
      <w:r>
        <w:rPr>
          <w:i/>
          <w:iCs/>
          <w:sz w:val="18"/>
          <w:szCs w:val="18"/>
        </w:rPr>
        <w:t>SCh</w:t>
      </w:r>
      <w:r>
        <w:rPr>
          <w:sz w:val="18"/>
          <w:szCs w:val="18"/>
        </w:rPr>
        <w:t xml:space="preserve"> 153/2, 217; IV, 33,4: </w:t>
      </w:r>
      <w:r>
        <w:rPr>
          <w:i/>
          <w:iCs/>
          <w:sz w:val="18"/>
          <w:szCs w:val="18"/>
        </w:rPr>
        <w:t>SCh</w:t>
      </w:r>
      <w:r>
        <w:rPr>
          <w:sz w:val="18"/>
          <w:szCs w:val="18"/>
        </w:rPr>
        <w:t xml:space="preserve"> 100/2, 811; sv. Atanáz, </w:t>
      </w:r>
      <w:r>
        <w:rPr>
          <w:i/>
          <w:iCs/>
          <w:sz w:val="18"/>
          <w:szCs w:val="18"/>
        </w:rPr>
        <w:t>Proti pohanom</w:t>
      </w:r>
      <w:r>
        <w:rPr>
          <w:sz w:val="18"/>
          <w:szCs w:val="18"/>
        </w:rPr>
        <w:t xml:space="preserve">, 2–3 a 34: </w:t>
      </w:r>
      <w:r>
        <w:rPr>
          <w:i/>
          <w:iCs/>
          <w:sz w:val="18"/>
          <w:szCs w:val="18"/>
        </w:rPr>
        <w:t>PG</w:t>
      </w:r>
      <w:r>
        <w:rPr>
          <w:sz w:val="18"/>
          <w:szCs w:val="18"/>
        </w:rPr>
        <w:t xml:space="preserve"> 25, 5–8 a 68–69; </w:t>
      </w:r>
      <w:r>
        <w:rPr>
          <w:i/>
          <w:iCs/>
          <w:sz w:val="18"/>
          <w:szCs w:val="18"/>
        </w:rPr>
        <w:t>Vtelenie Slova</w:t>
      </w:r>
      <w:r>
        <w:rPr>
          <w:sz w:val="18"/>
          <w:szCs w:val="18"/>
        </w:rPr>
        <w:t xml:space="preserve">, 12–13: </w:t>
      </w:r>
      <w:r>
        <w:rPr>
          <w:i/>
          <w:iCs/>
          <w:sz w:val="18"/>
          <w:szCs w:val="18"/>
        </w:rPr>
        <w:t xml:space="preserve">SCh </w:t>
      </w:r>
      <w:r>
        <w:rPr>
          <w:sz w:val="18"/>
          <w:szCs w:val="18"/>
        </w:rPr>
        <w:t>18, 228–231.</w:t>
      </w:r>
    </w:p>
  </w:footnote>
  <w:footnote w:id="35">
    <w:p w:rsidR="00F7014E" w:rsidRDefault="009F7F29">
      <w:pPr>
        <w:pStyle w:val="Textpoznmkypodiarou"/>
        <w:spacing w:after="60"/>
        <w:ind w:left="426" w:hanging="426"/>
      </w:pPr>
      <w:r>
        <w:rPr>
          <w:rStyle w:val="Odkaznapoznmkupodiarou"/>
          <w:sz w:val="18"/>
          <w:szCs w:val="18"/>
        </w:rPr>
        <w:footnoteRef/>
      </w:r>
      <w:r>
        <w:rPr>
          <w:sz w:val="18"/>
          <w:szCs w:val="18"/>
        </w:rPr>
        <w:tab/>
        <w:t xml:space="preserve">Ticho ("hesychia") je podstatnou zložkou východnej mníškej duchovnosti. Porov. </w:t>
      </w:r>
      <w:r w:rsidR="005F0022">
        <w:rPr>
          <w:i/>
          <w:iCs/>
          <w:sz w:val="18"/>
          <w:szCs w:val="18"/>
        </w:rPr>
        <w:t>Ž</w:t>
      </w:r>
      <w:r>
        <w:rPr>
          <w:i/>
          <w:iCs/>
          <w:sz w:val="18"/>
          <w:szCs w:val="18"/>
        </w:rPr>
        <w:t>ivot a výroky Otcov púšte:</w:t>
      </w:r>
      <w:r>
        <w:rPr>
          <w:sz w:val="18"/>
          <w:szCs w:val="18"/>
        </w:rPr>
        <w:t xml:space="preserve"> </w:t>
      </w:r>
      <w:r>
        <w:rPr>
          <w:i/>
          <w:iCs/>
          <w:sz w:val="18"/>
          <w:szCs w:val="18"/>
        </w:rPr>
        <w:t>PG</w:t>
      </w:r>
      <w:r>
        <w:rPr>
          <w:sz w:val="18"/>
          <w:szCs w:val="18"/>
        </w:rPr>
        <w:t xml:space="preserve"> 65, 72–456; Evagrius Pontský, </w:t>
      </w:r>
      <w:r>
        <w:rPr>
          <w:i/>
          <w:iCs/>
          <w:sz w:val="18"/>
          <w:szCs w:val="18"/>
        </w:rPr>
        <w:t>Základy mníšskeho života:</w:t>
      </w:r>
      <w:r>
        <w:rPr>
          <w:sz w:val="18"/>
          <w:szCs w:val="18"/>
        </w:rPr>
        <w:t xml:space="preserve"> </w:t>
      </w:r>
      <w:r>
        <w:rPr>
          <w:i/>
          <w:iCs/>
          <w:sz w:val="18"/>
          <w:szCs w:val="18"/>
        </w:rPr>
        <w:t xml:space="preserve">PG </w:t>
      </w:r>
      <w:r>
        <w:rPr>
          <w:sz w:val="18"/>
          <w:szCs w:val="18"/>
        </w:rPr>
        <w:t>40, 1252–1264.</w:t>
      </w:r>
    </w:p>
  </w:footnote>
  <w:footnote w:id="36">
    <w:p w:rsidR="00F7014E" w:rsidRDefault="009F7F29">
      <w:pPr>
        <w:pStyle w:val="Textpoznmkypodiarou"/>
        <w:spacing w:after="60"/>
        <w:ind w:left="426" w:hanging="426"/>
      </w:pPr>
      <w:r>
        <w:rPr>
          <w:rStyle w:val="Odkaznapoznmkupodiarou"/>
          <w:sz w:val="18"/>
          <w:szCs w:val="18"/>
        </w:rPr>
        <w:footnoteRef/>
      </w:r>
      <w:r>
        <w:rPr>
          <w:sz w:val="18"/>
          <w:szCs w:val="18"/>
        </w:rPr>
        <w:tab/>
        <w:t xml:space="preserve">Druhý vatikánsky koncil, dekrét o ekumenizme </w:t>
      </w:r>
      <w:r>
        <w:rPr>
          <w:i/>
          <w:iCs/>
          <w:sz w:val="18"/>
          <w:szCs w:val="18"/>
        </w:rPr>
        <w:t>Unitatis redintegratio,</w:t>
      </w:r>
      <w:r>
        <w:rPr>
          <w:sz w:val="18"/>
          <w:szCs w:val="18"/>
        </w:rPr>
        <w:t xml:space="preserve"> 3.</w:t>
      </w:r>
    </w:p>
  </w:footnote>
  <w:footnote w:id="37">
    <w:p w:rsidR="00F7014E" w:rsidRDefault="009F7F29">
      <w:pPr>
        <w:pStyle w:val="Textpoznmkypodiarou"/>
        <w:spacing w:after="60"/>
        <w:ind w:left="426" w:hanging="426"/>
      </w:pPr>
      <w:r>
        <w:rPr>
          <w:rStyle w:val="Odkaznapoznmkupodiarou"/>
          <w:sz w:val="18"/>
          <w:szCs w:val="18"/>
        </w:rPr>
        <w:footnoteRef/>
      </w:r>
      <w:r>
        <w:rPr>
          <w:sz w:val="18"/>
          <w:szCs w:val="18"/>
        </w:rPr>
        <w:tab/>
        <w:t xml:space="preserve">Ján Pavol II., Apoštolský list </w:t>
      </w:r>
      <w:r>
        <w:rPr>
          <w:i/>
          <w:iCs/>
          <w:sz w:val="18"/>
          <w:szCs w:val="18"/>
        </w:rPr>
        <w:t xml:space="preserve">Tertio millennio adveniente </w:t>
      </w:r>
      <w:r>
        <w:rPr>
          <w:sz w:val="18"/>
          <w:szCs w:val="18"/>
        </w:rPr>
        <w:t xml:space="preserve">(10. novembra 1994) , 34: </w:t>
      </w:r>
      <w:r>
        <w:rPr>
          <w:i/>
          <w:iCs/>
          <w:sz w:val="18"/>
          <w:szCs w:val="18"/>
        </w:rPr>
        <w:t>AAS</w:t>
      </w:r>
      <w:r>
        <w:rPr>
          <w:sz w:val="18"/>
          <w:szCs w:val="18"/>
        </w:rPr>
        <w:t xml:space="preserve"> 87 (1995) 26.</w:t>
      </w:r>
    </w:p>
  </w:footnote>
  <w:footnote w:id="38">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sv. Klement Rímsky, </w:t>
      </w:r>
      <w:r>
        <w:rPr>
          <w:i/>
          <w:iCs/>
          <w:sz w:val="18"/>
          <w:szCs w:val="18"/>
        </w:rPr>
        <w:t>List Korin</w:t>
      </w:r>
      <w:r w:rsidR="004922B6">
        <w:rPr>
          <w:i/>
          <w:iCs/>
          <w:sz w:val="18"/>
          <w:szCs w:val="18"/>
        </w:rPr>
        <w:t>ť</w:t>
      </w:r>
      <w:r>
        <w:rPr>
          <w:i/>
          <w:iCs/>
          <w:sz w:val="18"/>
          <w:szCs w:val="18"/>
        </w:rPr>
        <w:t>anom: Patres Apostolici,</w:t>
      </w:r>
      <w:r>
        <w:rPr>
          <w:sz w:val="18"/>
          <w:szCs w:val="18"/>
        </w:rPr>
        <w:t xml:space="preserve"> ed. F. X. Funk, I, 60–144; sv. Ignác Antiochijský,</w:t>
      </w:r>
      <w:r>
        <w:rPr>
          <w:i/>
          <w:iCs/>
          <w:sz w:val="18"/>
          <w:szCs w:val="18"/>
        </w:rPr>
        <w:t xml:space="preserve"> Listy</w:t>
      </w:r>
      <w:r>
        <w:rPr>
          <w:sz w:val="18"/>
          <w:szCs w:val="18"/>
        </w:rPr>
        <w:t>, tamže, 172–252; sv. Polykarp,</w:t>
      </w:r>
      <w:r>
        <w:rPr>
          <w:i/>
          <w:iCs/>
          <w:sz w:val="18"/>
          <w:szCs w:val="18"/>
        </w:rPr>
        <w:t xml:space="preserve"> List Filipanom, </w:t>
      </w:r>
      <w:r>
        <w:rPr>
          <w:sz w:val="18"/>
          <w:szCs w:val="18"/>
        </w:rPr>
        <w:t>tamže, 266–282.</w:t>
      </w:r>
    </w:p>
  </w:footnote>
  <w:footnote w:id="39">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sv. Irenej, </w:t>
      </w:r>
      <w:r>
        <w:rPr>
          <w:i/>
          <w:iCs/>
          <w:sz w:val="18"/>
          <w:szCs w:val="18"/>
        </w:rPr>
        <w:t>Proti herézam,</w:t>
      </w:r>
      <w:r>
        <w:rPr>
          <w:sz w:val="18"/>
          <w:szCs w:val="18"/>
        </w:rPr>
        <w:t xml:space="preserve"> I, 10,2: </w:t>
      </w:r>
      <w:r>
        <w:rPr>
          <w:i/>
          <w:iCs/>
          <w:sz w:val="18"/>
          <w:szCs w:val="18"/>
        </w:rPr>
        <w:t>SCh</w:t>
      </w:r>
      <w:r>
        <w:rPr>
          <w:sz w:val="18"/>
          <w:szCs w:val="18"/>
        </w:rPr>
        <w:t xml:space="preserve"> 264/2, 158–160.</w:t>
      </w:r>
    </w:p>
  </w:footnote>
  <w:footnote w:id="40">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Druhý vatikánsky koncil, Dogmatická konštitúcia o Cirkvi </w:t>
      </w:r>
      <w:r>
        <w:rPr>
          <w:i/>
          <w:iCs/>
          <w:sz w:val="18"/>
          <w:szCs w:val="18"/>
        </w:rPr>
        <w:t>Lumen gentium,</w:t>
      </w:r>
      <w:r>
        <w:rPr>
          <w:sz w:val="18"/>
          <w:szCs w:val="18"/>
        </w:rPr>
        <w:t xml:space="preserve"> 26; konštitúcia o posvätnej liturgii </w:t>
      </w:r>
      <w:r>
        <w:rPr>
          <w:i/>
          <w:iCs/>
          <w:sz w:val="18"/>
          <w:szCs w:val="18"/>
        </w:rPr>
        <w:t>Sacrosanctum Concilium</w:t>
      </w:r>
      <w:r>
        <w:rPr>
          <w:sz w:val="18"/>
          <w:szCs w:val="18"/>
        </w:rPr>
        <w:t xml:space="preserve">, 41; dekrét o ekumenizme </w:t>
      </w:r>
      <w:r>
        <w:rPr>
          <w:i/>
          <w:iCs/>
          <w:sz w:val="18"/>
          <w:szCs w:val="18"/>
        </w:rPr>
        <w:t>Unitatis redintegratio,</w:t>
      </w:r>
      <w:r>
        <w:rPr>
          <w:sz w:val="18"/>
          <w:szCs w:val="18"/>
        </w:rPr>
        <w:t xml:space="preserve"> 15.</w:t>
      </w:r>
    </w:p>
  </w:footnote>
  <w:footnote w:id="41">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Ján Pavol II., List </w:t>
      </w:r>
      <w:r>
        <w:rPr>
          <w:i/>
          <w:iCs/>
          <w:sz w:val="18"/>
          <w:szCs w:val="18"/>
        </w:rPr>
        <w:t>A Concilio Constantinopolitano I,</w:t>
      </w:r>
      <w:r>
        <w:rPr>
          <w:sz w:val="18"/>
          <w:szCs w:val="18"/>
        </w:rPr>
        <w:t xml:space="preserve"> (25. marca 1981), 2: </w:t>
      </w:r>
      <w:r>
        <w:rPr>
          <w:i/>
          <w:iCs/>
          <w:sz w:val="18"/>
          <w:szCs w:val="18"/>
        </w:rPr>
        <w:t>AAS</w:t>
      </w:r>
      <w:r>
        <w:rPr>
          <w:sz w:val="18"/>
          <w:szCs w:val="18"/>
        </w:rPr>
        <w:t xml:space="preserve"> 73 (1981) 515; Apoštolský list </w:t>
      </w:r>
      <w:r>
        <w:rPr>
          <w:i/>
          <w:iCs/>
          <w:sz w:val="18"/>
          <w:szCs w:val="18"/>
        </w:rPr>
        <w:t>Duodecimum saeculum</w:t>
      </w:r>
      <w:r>
        <w:rPr>
          <w:sz w:val="18"/>
          <w:szCs w:val="18"/>
        </w:rPr>
        <w:t xml:space="preserve"> (4. decembra 1987) , 2 a 4: </w:t>
      </w:r>
      <w:r>
        <w:rPr>
          <w:i/>
          <w:iCs/>
          <w:sz w:val="18"/>
          <w:szCs w:val="18"/>
        </w:rPr>
        <w:t>AAS</w:t>
      </w:r>
      <w:r>
        <w:rPr>
          <w:sz w:val="18"/>
          <w:szCs w:val="18"/>
        </w:rPr>
        <w:t xml:space="preserve"> 80 (1988) 242.243–244.</w:t>
      </w:r>
    </w:p>
  </w:footnote>
  <w:footnote w:id="42">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Ján Pavol II., Homília v Bazilike sv. Petra za prítomnosti Demetria I., konštantínopolského arcibiskupa a ekumenického patriarchu (6. decembra 1987), 3: </w:t>
      </w:r>
      <w:r>
        <w:rPr>
          <w:i/>
          <w:iCs/>
          <w:sz w:val="18"/>
          <w:szCs w:val="18"/>
        </w:rPr>
        <w:t>AAS</w:t>
      </w:r>
      <w:r>
        <w:rPr>
          <w:sz w:val="18"/>
          <w:szCs w:val="18"/>
        </w:rPr>
        <w:t xml:space="preserve"> 80 (1988) 713–714.</w:t>
      </w:r>
    </w:p>
  </w:footnote>
  <w:footnote w:id="43">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napríklad Anzelm z Havelbergu, </w:t>
      </w:r>
      <w:r>
        <w:rPr>
          <w:i/>
          <w:iCs/>
          <w:sz w:val="18"/>
          <w:szCs w:val="18"/>
        </w:rPr>
        <w:t>Dialógy</w:t>
      </w:r>
      <w:r>
        <w:rPr>
          <w:sz w:val="18"/>
          <w:szCs w:val="18"/>
        </w:rPr>
        <w:t xml:space="preserve">: </w:t>
      </w:r>
      <w:r>
        <w:rPr>
          <w:i/>
          <w:iCs/>
          <w:sz w:val="18"/>
          <w:szCs w:val="18"/>
        </w:rPr>
        <w:t>PL</w:t>
      </w:r>
      <w:r>
        <w:rPr>
          <w:sz w:val="18"/>
          <w:szCs w:val="18"/>
        </w:rPr>
        <w:t xml:space="preserve"> 188, 1139–1248.</w:t>
      </w:r>
    </w:p>
  </w:footnote>
  <w:footnote w:id="44">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w:t>
      </w:r>
      <w:r>
        <w:rPr>
          <w:i/>
          <w:iCs/>
          <w:sz w:val="18"/>
          <w:szCs w:val="18"/>
        </w:rPr>
        <w:t>Tomos Agapis.</w:t>
      </w:r>
      <w:r>
        <w:rPr>
          <w:sz w:val="18"/>
          <w:szCs w:val="18"/>
        </w:rPr>
        <w:t xml:space="preserve"> Vatican – Phanar (1958–1970), Rome – Istanbul 1971, 278–295.</w:t>
      </w:r>
    </w:p>
  </w:footnote>
  <w:footnote w:id="45">
    <w:p w:rsidR="00F7014E" w:rsidRDefault="009F7F29">
      <w:pPr>
        <w:pStyle w:val="Textpoznmkypodiarou"/>
        <w:spacing w:after="60"/>
        <w:ind w:left="426" w:hanging="426"/>
      </w:pPr>
      <w:r>
        <w:rPr>
          <w:rStyle w:val="Odkaznapoznmkupodiarou"/>
          <w:sz w:val="18"/>
          <w:szCs w:val="18"/>
        </w:rPr>
        <w:footnoteRef/>
      </w:r>
      <w:r>
        <w:rPr>
          <w:sz w:val="18"/>
          <w:szCs w:val="18"/>
        </w:rPr>
        <w:tab/>
        <w:t xml:space="preserve">Príhovor po Krížovej ceste na Veľký piatok (1. apríla 1994): </w:t>
      </w:r>
      <w:r>
        <w:rPr>
          <w:i/>
          <w:iCs/>
          <w:sz w:val="18"/>
          <w:szCs w:val="18"/>
        </w:rPr>
        <w:t>AAS</w:t>
      </w:r>
      <w:r>
        <w:rPr>
          <w:sz w:val="18"/>
          <w:szCs w:val="18"/>
        </w:rPr>
        <w:t xml:space="preserve"> 87 (1995) 87.</w:t>
      </w:r>
    </w:p>
  </w:footnote>
  <w:footnote w:id="46">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w:t>
      </w:r>
      <w:r>
        <w:rPr>
          <w:i/>
          <w:iCs/>
          <w:sz w:val="18"/>
          <w:szCs w:val="18"/>
        </w:rPr>
        <w:t xml:space="preserve">Rímsky misál, </w:t>
      </w:r>
      <w:r>
        <w:rPr>
          <w:sz w:val="18"/>
          <w:szCs w:val="18"/>
        </w:rPr>
        <w:t xml:space="preserve">sviatok Najsvätejšieho Tela a Krvi Kristovej, modlitba na ofertórium; tamže, III. eucharistická modlitba; sv. Bazil, </w:t>
      </w:r>
      <w:r>
        <w:rPr>
          <w:i/>
          <w:iCs/>
          <w:sz w:val="18"/>
          <w:szCs w:val="18"/>
        </w:rPr>
        <w:t>Alexandrijská anafora,</w:t>
      </w:r>
      <w:r>
        <w:rPr>
          <w:sz w:val="18"/>
          <w:szCs w:val="18"/>
        </w:rPr>
        <w:t xml:space="preserve"> ed. E. Renaudot, </w:t>
      </w:r>
      <w:r>
        <w:rPr>
          <w:i/>
          <w:iCs/>
          <w:sz w:val="18"/>
          <w:szCs w:val="18"/>
        </w:rPr>
        <w:t>Liturgiarum Orientalium Collectio</w:t>
      </w:r>
      <w:r>
        <w:rPr>
          <w:sz w:val="18"/>
          <w:szCs w:val="18"/>
        </w:rPr>
        <w:t>, I, Francoforte 1847, 68.</w:t>
      </w:r>
    </w:p>
  </w:footnote>
  <w:footnote w:id="47">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Pavol VI., Posolstvo Mechitaristom (8. septembra 1977): </w:t>
      </w:r>
      <w:r>
        <w:rPr>
          <w:i/>
          <w:iCs/>
          <w:sz w:val="18"/>
          <w:szCs w:val="18"/>
        </w:rPr>
        <w:t>Insegnamenti</w:t>
      </w:r>
      <w:r>
        <w:rPr>
          <w:sz w:val="18"/>
          <w:szCs w:val="18"/>
        </w:rPr>
        <w:t xml:space="preserve"> 15 (1977) 812.</w:t>
      </w:r>
    </w:p>
  </w:footnote>
  <w:footnote w:id="48">
    <w:p w:rsidR="00F7014E" w:rsidRDefault="009F7F29">
      <w:pPr>
        <w:pStyle w:val="Textpoznmkypodiarou"/>
        <w:spacing w:after="60"/>
        <w:ind w:left="426" w:hanging="426"/>
      </w:pPr>
      <w:r>
        <w:rPr>
          <w:rStyle w:val="Odkaznapoznmkupodiarou"/>
          <w:sz w:val="18"/>
          <w:szCs w:val="18"/>
        </w:rPr>
        <w:footnoteRef/>
      </w:r>
      <w:r>
        <w:rPr>
          <w:sz w:val="18"/>
          <w:szCs w:val="18"/>
        </w:rPr>
        <w:tab/>
      </w:r>
      <w:r>
        <w:rPr>
          <w:i/>
          <w:iCs/>
          <w:sz w:val="18"/>
          <w:szCs w:val="18"/>
        </w:rPr>
        <w:t xml:space="preserve">Didaché, </w:t>
      </w:r>
      <w:r>
        <w:rPr>
          <w:sz w:val="18"/>
          <w:szCs w:val="18"/>
        </w:rPr>
        <w:t xml:space="preserve">IX, 4; </w:t>
      </w:r>
      <w:r>
        <w:rPr>
          <w:i/>
          <w:iCs/>
          <w:sz w:val="18"/>
          <w:szCs w:val="18"/>
        </w:rPr>
        <w:t xml:space="preserve">Patres Apostolici, </w:t>
      </w:r>
      <w:r>
        <w:rPr>
          <w:sz w:val="18"/>
          <w:szCs w:val="18"/>
        </w:rPr>
        <w:t>ed. F. X. Funk, I, 22.</w:t>
      </w:r>
    </w:p>
  </w:footnote>
  <w:footnote w:id="49">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Motu proprio </w:t>
      </w:r>
      <w:r>
        <w:rPr>
          <w:i/>
          <w:iCs/>
          <w:sz w:val="18"/>
          <w:szCs w:val="18"/>
        </w:rPr>
        <w:t xml:space="preserve">Dei providentis </w:t>
      </w:r>
      <w:r>
        <w:rPr>
          <w:sz w:val="18"/>
          <w:szCs w:val="18"/>
        </w:rPr>
        <w:t xml:space="preserve">(1. mája 1917): </w:t>
      </w:r>
      <w:r>
        <w:rPr>
          <w:i/>
          <w:iCs/>
          <w:sz w:val="18"/>
          <w:szCs w:val="18"/>
        </w:rPr>
        <w:t>AAS</w:t>
      </w:r>
      <w:r>
        <w:rPr>
          <w:sz w:val="18"/>
          <w:szCs w:val="18"/>
        </w:rPr>
        <w:t xml:space="preserve"> 9 (1917) 529–531.</w:t>
      </w:r>
    </w:p>
  </w:footnote>
  <w:footnote w:id="50">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Motu proprio </w:t>
      </w:r>
      <w:r>
        <w:rPr>
          <w:i/>
          <w:iCs/>
          <w:sz w:val="18"/>
          <w:szCs w:val="18"/>
        </w:rPr>
        <w:t>Orientis Catholici</w:t>
      </w:r>
      <w:r>
        <w:rPr>
          <w:sz w:val="18"/>
          <w:szCs w:val="18"/>
        </w:rPr>
        <w:t xml:space="preserve"> (15. októbra 1917) tamže, 531–533.</w:t>
      </w:r>
    </w:p>
  </w:footnote>
  <w:footnote w:id="51">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Motu proprio </w:t>
      </w:r>
      <w:r>
        <w:rPr>
          <w:i/>
          <w:iCs/>
          <w:sz w:val="18"/>
          <w:szCs w:val="18"/>
        </w:rPr>
        <w:t xml:space="preserve">Superno Dei nutu </w:t>
      </w:r>
      <w:r>
        <w:rPr>
          <w:sz w:val="18"/>
          <w:szCs w:val="18"/>
        </w:rPr>
        <w:t xml:space="preserve">(5. júna 1960), 9: </w:t>
      </w:r>
      <w:r>
        <w:rPr>
          <w:i/>
          <w:iCs/>
          <w:sz w:val="18"/>
          <w:szCs w:val="18"/>
        </w:rPr>
        <w:t>AAS</w:t>
      </w:r>
      <w:r>
        <w:rPr>
          <w:sz w:val="18"/>
          <w:szCs w:val="18"/>
        </w:rPr>
        <w:t xml:space="preserve"> 52 (1960) 435–436.</w:t>
      </w:r>
    </w:p>
  </w:footnote>
  <w:footnote w:id="52">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Apoštolská konštitúcia </w:t>
      </w:r>
      <w:r>
        <w:rPr>
          <w:i/>
          <w:iCs/>
          <w:sz w:val="18"/>
          <w:szCs w:val="18"/>
        </w:rPr>
        <w:t xml:space="preserve">Sacri canones </w:t>
      </w:r>
      <w:r>
        <w:rPr>
          <w:sz w:val="18"/>
          <w:szCs w:val="18"/>
        </w:rPr>
        <w:t xml:space="preserve">(18. októbra 1990): </w:t>
      </w:r>
      <w:r>
        <w:rPr>
          <w:i/>
          <w:iCs/>
          <w:sz w:val="18"/>
          <w:szCs w:val="18"/>
        </w:rPr>
        <w:t>AAS</w:t>
      </w:r>
      <w:r>
        <w:rPr>
          <w:sz w:val="18"/>
          <w:szCs w:val="18"/>
        </w:rPr>
        <w:t xml:space="preserve"> 82 (1990) 1033–1044.</w:t>
      </w:r>
    </w:p>
  </w:footnote>
  <w:footnote w:id="53">
    <w:p w:rsidR="00F7014E" w:rsidRDefault="009F7F29">
      <w:pPr>
        <w:pStyle w:val="Textpoznmkypodiarou"/>
        <w:spacing w:after="60"/>
        <w:ind w:left="426" w:hanging="426"/>
      </w:pPr>
      <w:r>
        <w:rPr>
          <w:rStyle w:val="Odkaznapoznmkupodiarou"/>
          <w:sz w:val="18"/>
          <w:szCs w:val="18"/>
        </w:rPr>
        <w:footnoteRef/>
      </w:r>
      <w:r>
        <w:rPr>
          <w:sz w:val="18"/>
          <w:szCs w:val="18"/>
        </w:rPr>
        <w:tab/>
        <w:t xml:space="preserve">Ján Pavol II., </w:t>
      </w:r>
      <w:r>
        <w:rPr>
          <w:i/>
          <w:iCs/>
          <w:sz w:val="18"/>
          <w:szCs w:val="18"/>
        </w:rPr>
        <w:t>Prekroči</w:t>
      </w:r>
      <w:r w:rsidR="004922B6">
        <w:rPr>
          <w:i/>
          <w:iCs/>
          <w:sz w:val="18"/>
          <w:szCs w:val="18"/>
        </w:rPr>
        <w:t>ť</w:t>
      </w:r>
      <w:r>
        <w:rPr>
          <w:i/>
          <w:iCs/>
          <w:sz w:val="18"/>
          <w:szCs w:val="18"/>
        </w:rPr>
        <w:t xml:space="preserve"> prah nádeje, </w:t>
      </w:r>
      <w:r>
        <w:rPr>
          <w:sz w:val="18"/>
          <w:szCs w:val="18"/>
        </w:rPr>
        <w:t>Bratislava 1995, s. 142.</w:t>
      </w:r>
    </w:p>
  </w:footnote>
  <w:footnote w:id="54">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Druhý vatikánsky koncil, dekrét o ekumenizme </w:t>
      </w:r>
      <w:r>
        <w:rPr>
          <w:i/>
          <w:iCs/>
          <w:sz w:val="18"/>
          <w:szCs w:val="18"/>
        </w:rPr>
        <w:t>Unitatis redintegratio,</w:t>
      </w:r>
      <w:r>
        <w:rPr>
          <w:sz w:val="18"/>
          <w:szCs w:val="18"/>
        </w:rPr>
        <w:t xml:space="preserve"> 14.</w:t>
      </w:r>
    </w:p>
  </w:footnote>
  <w:footnote w:id="55">
    <w:p w:rsidR="00F7014E" w:rsidRDefault="009F7F29">
      <w:pPr>
        <w:pStyle w:val="Textpoznmkypodiarou"/>
        <w:spacing w:after="60"/>
        <w:ind w:left="426" w:hanging="426"/>
      </w:pPr>
      <w:r>
        <w:rPr>
          <w:rStyle w:val="Odkaznapoznmkupodiarou"/>
          <w:sz w:val="18"/>
          <w:szCs w:val="18"/>
        </w:rPr>
        <w:footnoteRef/>
      </w:r>
      <w:r>
        <w:rPr>
          <w:sz w:val="18"/>
          <w:szCs w:val="18"/>
        </w:rPr>
        <w:tab/>
        <w:t xml:space="preserve">Príhovor k profesorom Pápežského východného inštitútu (12. decembra 1993): </w:t>
      </w:r>
      <w:r>
        <w:rPr>
          <w:i/>
          <w:iCs/>
          <w:sz w:val="18"/>
          <w:szCs w:val="18"/>
        </w:rPr>
        <w:t>L'Osservatore Romano,</w:t>
      </w:r>
      <w:r>
        <w:rPr>
          <w:sz w:val="18"/>
          <w:szCs w:val="18"/>
        </w:rPr>
        <w:t xml:space="preserve"> 13.–14. decembra 1993, s. 4</w:t>
      </w:r>
    </w:p>
  </w:footnote>
  <w:footnote w:id="56">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Druhý vatikánsky koncil, dekrét o východných katolíckych cirkvách </w:t>
      </w:r>
      <w:r>
        <w:rPr>
          <w:i/>
          <w:iCs/>
          <w:sz w:val="18"/>
          <w:szCs w:val="18"/>
        </w:rPr>
        <w:t>Orientalium Ecclesiarum,</w:t>
      </w:r>
      <w:r>
        <w:rPr>
          <w:sz w:val="18"/>
          <w:szCs w:val="18"/>
        </w:rPr>
        <w:t xml:space="preserve"> 30.</w:t>
      </w:r>
    </w:p>
  </w:footnote>
  <w:footnote w:id="57">
    <w:p w:rsidR="00F7014E" w:rsidRDefault="009F7F29">
      <w:pPr>
        <w:pStyle w:val="Textpoznmkypodiarou"/>
        <w:spacing w:after="60"/>
        <w:ind w:left="426" w:hanging="426"/>
      </w:pPr>
      <w:r>
        <w:rPr>
          <w:rStyle w:val="Odkaznapoznmkupodiarou"/>
          <w:sz w:val="18"/>
          <w:szCs w:val="18"/>
        </w:rPr>
        <w:footnoteRef/>
      </w:r>
      <w:r>
        <w:rPr>
          <w:sz w:val="18"/>
          <w:szCs w:val="18"/>
        </w:rPr>
        <w:tab/>
        <w:t>Porov. Ján Pavol II., posolstvo</w:t>
      </w:r>
      <w:r>
        <w:rPr>
          <w:i/>
          <w:iCs/>
          <w:sz w:val="18"/>
          <w:szCs w:val="18"/>
        </w:rPr>
        <w:t xml:space="preserve"> Magnum baptismi donum </w:t>
      </w:r>
      <w:r>
        <w:rPr>
          <w:sz w:val="18"/>
          <w:szCs w:val="18"/>
        </w:rPr>
        <w:t xml:space="preserve">(14. februára 1988), 4: </w:t>
      </w:r>
      <w:r>
        <w:rPr>
          <w:i/>
          <w:iCs/>
          <w:sz w:val="18"/>
          <w:szCs w:val="18"/>
        </w:rPr>
        <w:t>AAS</w:t>
      </w:r>
      <w:r>
        <w:rPr>
          <w:sz w:val="18"/>
          <w:szCs w:val="18"/>
        </w:rPr>
        <w:t xml:space="preserve"> 80 (1988) 991–992.</w:t>
      </w:r>
    </w:p>
  </w:footnote>
  <w:footnote w:id="58">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Druhý vatikánsky koncil, dekrét o východných katolíckych cirkvách </w:t>
      </w:r>
      <w:r>
        <w:rPr>
          <w:i/>
          <w:iCs/>
          <w:sz w:val="18"/>
          <w:szCs w:val="18"/>
        </w:rPr>
        <w:t>Orientalium Ecclesiarum,</w:t>
      </w:r>
      <w:r>
        <w:rPr>
          <w:sz w:val="18"/>
          <w:szCs w:val="18"/>
        </w:rPr>
        <w:t xml:space="preserve"> 24.</w:t>
      </w:r>
    </w:p>
  </w:footnote>
  <w:footnote w:id="59">
    <w:p w:rsidR="00F7014E" w:rsidRDefault="009F7F29">
      <w:pPr>
        <w:pStyle w:val="Textpoznmkypodiarou"/>
        <w:spacing w:after="60"/>
        <w:ind w:left="426" w:hanging="426"/>
      </w:pPr>
      <w:r>
        <w:rPr>
          <w:rStyle w:val="Odkaznapoznmkupodiarou"/>
          <w:sz w:val="18"/>
          <w:szCs w:val="18"/>
        </w:rPr>
        <w:footnoteRef/>
      </w:r>
      <w:r>
        <w:rPr>
          <w:sz w:val="18"/>
          <w:szCs w:val="18"/>
        </w:rPr>
        <w:tab/>
        <w:t>Ivi, 5.</w:t>
      </w:r>
    </w:p>
  </w:footnote>
  <w:footnote w:id="60">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Druhý vatikánsky koncil, dekrét o ekumenizme </w:t>
      </w:r>
      <w:r>
        <w:rPr>
          <w:i/>
          <w:iCs/>
          <w:sz w:val="18"/>
          <w:szCs w:val="18"/>
        </w:rPr>
        <w:t>Unitatis redintegratio,</w:t>
      </w:r>
      <w:r>
        <w:rPr>
          <w:sz w:val="18"/>
          <w:szCs w:val="18"/>
        </w:rPr>
        <w:t xml:space="preserve"> 17; Ján Pavol II, príhovor na mimoriadnom konzistóriu (13. júna 1994): </w:t>
      </w:r>
      <w:r>
        <w:rPr>
          <w:i/>
          <w:iCs/>
          <w:sz w:val="18"/>
          <w:szCs w:val="18"/>
        </w:rPr>
        <w:t>L'Osservatore Romano,</w:t>
      </w:r>
      <w:r>
        <w:rPr>
          <w:sz w:val="18"/>
          <w:szCs w:val="18"/>
        </w:rPr>
        <w:t xml:space="preserve"> 13.–14. júna 1994, s. 5.</w:t>
      </w:r>
    </w:p>
  </w:footnote>
  <w:footnote w:id="61">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Ján Pavol II., List biskupom Európskeho kontinentu (31. mája 1991): </w:t>
      </w:r>
      <w:r>
        <w:rPr>
          <w:i/>
          <w:iCs/>
          <w:sz w:val="18"/>
          <w:szCs w:val="18"/>
        </w:rPr>
        <w:t>AAS</w:t>
      </w:r>
      <w:r>
        <w:rPr>
          <w:sz w:val="18"/>
          <w:szCs w:val="18"/>
        </w:rPr>
        <w:t xml:space="preserve"> 84 (1992) 163–168; okrem toho "Le principes généraux et normes pratiques pour coordonner l'evangélisation et l'engagement oecumenique de l' Église catholique en Russie et dans les autres Pays de la C.E.I." (uverejnila ich Pápežská komisia Pro Russia 1. júna 1992).</w:t>
      </w:r>
    </w:p>
  </w:footnote>
  <w:footnote w:id="62">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Kongregácia pre katolícku výchovu, inštrukcia </w:t>
      </w:r>
      <w:r>
        <w:rPr>
          <w:i/>
          <w:iCs/>
          <w:sz w:val="18"/>
          <w:szCs w:val="18"/>
        </w:rPr>
        <w:t xml:space="preserve">In ecclesiasticam futurorum </w:t>
      </w:r>
      <w:r>
        <w:rPr>
          <w:sz w:val="18"/>
          <w:szCs w:val="18"/>
        </w:rPr>
        <w:t xml:space="preserve">(3. júna 1979), 48: </w:t>
      </w:r>
      <w:r>
        <w:rPr>
          <w:i/>
          <w:iCs/>
          <w:sz w:val="18"/>
          <w:szCs w:val="18"/>
        </w:rPr>
        <w:t xml:space="preserve">EnVat </w:t>
      </w:r>
      <w:r>
        <w:rPr>
          <w:sz w:val="18"/>
          <w:szCs w:val="18"/>
        </w:rPr>
        <w:t>6, s. 1080.</w:t>
      </w:r>
    </w:p>
  </w:footnote>
  <w:footnote w:id="63">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Kongregácia pre katolícku výchovu, inštrukcia </w:t>
      </w:r>
      <w:r>
        <w:rPr>
          <w:i/>
          <w:iCs/>
          <w:sz w:val="18"/>
          <w:szCs w:val="18"/>
        </w:rPr>
        <w:t>Inspectis dierum</w:t>
      </w:r>
      <w:r>
        <w:rPr>
          <w:sz w:val="18"/>
          <w:szCs w:val="18"/>
        </w:rPr>
        <w:t xml:space="preserve"> (10. novembra 1989): </w:t>
      </w:r>
      <w:r>
        <w:rPr>
          <w:i/>
          <w:iCs/>
          <w:sz w:val="18"/>
          <w:szCs w:val="18"/>
        </w:rPr>
        <w:t>AAS</w:t>
      </w:r>
      <w:r>
        <w:rPr>
          <w:sz w:val="18"/>
          <w:szCs w:val="18"/>
        </w:rPr>
        <w:t xml:space="preserve"> 82 (1990) 607–636.</w:t>
      </w:r>
    </w:p>
  </w:footnote>
  <w:footnote w:id="64">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Kongregácia pre katolícku výchovu, okružný list </w:t>
      </w:r>
      <w:r>
        <w:rPr>
          <w:i/>
          <w:iCs/>
          <w:sz w:val="18"/>
          <w:szCs w:val="18"/>
        </w:rPr>
        <w:t xml:space="preserve">En égard au développement </w:t>
      </w:r>
      <w:r>
        <w:rPr>
          <w:sz w:val="18"/>
          <w:szCs w:val="18"/>
        </w:rPr>
        <w:t xml:space="preserve">(6. januára 1987), 9–14: </w:t>
      </w:r>
      <w:r>
        <w:rPr>
          <w:i/>
          <w:iCs/>
          <w:sz w:val="18"/>
          <w:szCs w:val="18"/>
        </w:rPr>
        <w:t>L'Osservatore Romano</w:t>
      </w:r>
      <w:r>
        <w:rPr>
          <w:sz w:val="18"/>
          <w:szCs w:val="18"/>
        </w:rPr>
        <w:t>, 16. apríla 1987, s. 6.</w:t>
      </w:r>
    </w:p>
  </w:footnote>
  <w:footnote w:id="65">
    <w:p w:rsidR="00F7014E" w:rsidRDefault="009F7F29">
      <w:pPr>
        <w:pStyle w:val="Textpoznmkypodiarou"/>
        <w:spacing w:after="60"/>
        <w:ind w:left="426" w:hanging="426"/>
      </w:pPr>
      <w:r>
        <w:rPr>
          <w:rStyle w:val="Odkaznapoznmkupodiarou"/>
          <w:sz w:val="18"/>
          <w:szCs w:val="18"/>
        </w:rPr>
        <w:footnoteRef/>
      </w:r>
      <w:r>
        <w:rPr>
          <w:sz w:val="18"/>
          <w:szCs w:val="18"/>
        </w:rPr>
        <w:tab/>
        <w:t>Porov. Pápežská rada pre zjednotenie kres</w:t>
      </w:r>
      <w:r w:rsidR="004922B6">
        <w:rPr>
          <w:sz w:val="18"/>
          <w:szCs w:val="18"/>
        </w:rPr>
        <w:t>ť</w:t>
      </w:r>
      <w:r>
        <w:rPr>
          <w:sz w:val="18"/>
          <w:szCs w:val="18"/>
        </w:rPr>
        <w:t xml:space="preserve">anov, </w:t>
      </w:r>
      <w:r>
        <w:rPr>
          <w:i/>
          <w:iCs/>
          <w:sz w:val="18"/>
          <w:szCs w:val="18"/>
        </w:rPr>
        <w:t>Directoire pour l'application des principes et des normes sut l'Oecumenisme,</w:t>
      </w:r>
      <w:r>
        <w:rPr>
          <w:sz w:val="18"/>
          <w:szCs w:val="18"/>
        </w:rPr>
        <w:t xml:space="preserve"> V: </w:t>
      </w:r>
      <w:r>
        <w:rPr>
          <w:i/>
          <w:iCs/>
          <w:sz w:val="18"/>
          <w:szCs w:val="18"/>
        </w:rPr>
        <w:t>AAS</w:t>
      </w:r>
      <w:r>
        <w:rPr>
          <w:sz w:val="18"/>
          <w:szCs w:val="18"/>
        </w:rPr>
        <w:t xml:space="preserve"> 85 (1993) 1096–1119. </w:t>
      </w:r>
    </w:p>
  </w:footnote>
  <w:footnote w:id="66">
    <w:p w:rsidR="00F7014E" w:rsidRDefault="009F7F29">
      <w:pPr>
        <w:pStyle w:val="Textpoznmkypodiarou"/>
        <w:spacing w:after="60"/>
        <w:ind w:left="426" w:hanging="426"/>
      </w:pPr>
      <w:r>
        <w:rPr>
          <w:rStyle w:val="Odkaznapoznmkupodiarou"/>
          <w:sz w:val="18"/>
          <w:szCs w:val="18"/>
        </w:rPr>
        <w:footnoteRef/>
      </w:r>
      <w:r>
        <w:rPr>
          <w:sz w:val="18"/>
          <w:szCs w:val="18"/>
        </w:rPr>
        <w:tab/>
        <w:t xml:space="preserve">Porov. posolstvo Riadnej generálnej biskupskej synody, VII: "Appello alle Religiose e Religiosi delle Chiese Orientali" (27. októbra 1994): </w:t>
      </w:r>
      <w:r>
        <w:rPr>
          <w:i/>
          <w:iCs/>
          <w:sz w:val="18"/>
          <w:szCs w:val="18"/>
        </w:rPr>
        <w:t>L'Osservatore Romano</w:t>
      </w:r>
      <w:r>
        <w:rPr>
          <w:sz w:val="18"/>
          <w:szCs w:val="18"/>
        </w:rPr>
        <w:t>, 29. októbra 1994, s. 7.</w:t>
      </w:r>
    </w:p>
  </w:footnote>
  <w:footnote w:id="67">
    <w:p w:rsidR="00F7014E" w:rsidRDefault="009F7F29">
      <w:pPr>
        <w:pStyle w:val="Textpoznmkypodiarou"/>
        <w:spacing w:after="60"/>
        <w:ind w:left="426" w:hanging="426"/>
      </w:pPr>
      <w:r>
        <w:rPr>
          <w:rStyle w:val="Odkaznapoznmkupodiarou"/>
          <w:sz w:val="18"/>
          <w:szCs w:val="18"/>
        </w:rPr>
        <w:footnoteRef/>
      </w:r>
      <w:r>
        <w:rPr>
          <w:sz w:val="18"/>
          <w:szCs w:val="18"/>
        </w:rPr>
        <w:tab/>
      </w:r>
      <w:r>
        <w:rPr>
          <w:i/>
          <w:iCs/>
          <w:sz w:val="18"/>
          <w:szCs w:val="18"/>
        </w:rPr>
        <w:t>Horologion,</w:t>
      </w:r>
      <w:r>
        <w:rPr>
          <w:sz w:val="18"/>
          <w:szCs w:val="18"/>
        </w:rPr>
        <w:t xml:space="preserve"> hymnus </w:t>
      </w:r>
      <w:r>
        <w:rPr>
          <w:i/>
          <w:iCs/>
          <w:sz w:val="18"/>
          <w:szCs w:val="18"/>
        </w:rPr>
        <w:t xml:space="preserve">Akathistos </w:t>
      </w:r>
      <w:r>
        <w:rPr>
          <w:sz w:val="18"/>
          <w:szCs w:val="18"/>
        </w:rPr>
        <w:t>k Matke Božej, ikos 5.</w:t>
      </w:r>
    </w:p>
  </w:footnote>
  <w:footnote w:id="68">
    <w:p w:rsidR="00F7014E" w:rsidRDefault="009F7F29">
      <w:pPr>
        <w:pStyle w:val="Textpoznmkypodiarou"/>
        <w:spacing w:after="60"/>
        <w:ind w:left="426" w:hanging="426"/>
      </w:pPr>
      <w:r>
        <w:rPr>
          <w:rStyle w:val="Odkaznapoznmkupodiarou"/>
          <w:sz w:val="18"/>
          <w:szCs w:val="18"/>
        </w:rPr>
        <w:footnoteRef/>
      </w:r>
      <w:r>
        <w:rPr>
          <w:sz w:val="18"/>
          <w:szCs w:val="18"/>
        </w:rPr>
        <w:tab/>
        <w:t>Tamže.</w:t>
      </w:r>
    </w:p>
  </w:footnote>
  <w:footnote w:id="69">
    <w:p w:rsidR="00F7014E" w:rsidRDefault="009F7F29">
      <w:pPr>
        <w:pStyle w:val="Textpoznmkypodiarou"/>
        <w:spacing w:after="60"/>
        <w:ind w:left="426" w:hanging="426"/>
      </w:pPr>
      <w:r>
        <w:rPr>
          <w:rStyle w:val="Odkaznapoznmkupodiarou"/>
          <w:sz w:val="18"/>
          <w:szCs w:val="18"/>
        </w:rPr>
        <w:footnoteRef/>
      </w:r>
      <w:r>
        <w:rPr>
          <w:rStyle w:val="Odkaznapoznmkupodiarou"/>
          <w:sz w:val="18"/>
          <w:szCs w:val="18"/>
          <w:vertAlign w:val="baseline"/>
        </w:rPr>
        <w:tab/>
        <w:t>Horologion, nedeľné povečerie (1. hlas) v byzantskej liturgii.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num w:numId="1" w16cid:durableId="102383402">
    <w:abstractNumId w:val="0"/>
    <w:lvlOverride w:ilvl="0">
      <w:lvl w:ilvl="0">
        <w:start w:val="1"/>
        <w:numFmt w:val="bullet"/>
        <w:lvlText w:val=""/>
        <w:legacy w:legacy="1" w:legacySpace="0" w:legacyIndent="283"/>
        <w:lvlJc w:val="left"/>
        <w:pPr>
          <w:ind w:left="988" w:hanging="283"/>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embedSystemFonts/>
  <w:bordersDoNotSurroundHeader/>
  <w:bordersDoNotSurroundFooter/>
  <w:revisionView w:inkAnnotation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98"/>
    <w:rsid w:val="000A64A7"/>
    <w:rsid w:val="001B6D8D"/>
    <w:rsid w:val="00476320"/>
    <w:rsid w:val="004922B6"/>
    <w:rsid w:val="004C7898"/>
    <w:rsid w:val="005F0022"/>
    <w:rsid w:val="00851573"/>
    <w:rsid w:val="009E03CB"/>
    <w:rsid w:val="009F7F29"/>
    <w:rsid w:val="00A159F4"/>
    <w:rsid w:val="00DF79FB"/>
    <w:rsid w:val="00F7014E"/>
    <w:rsid w:val="00FD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406941E2-3C05-41F3-B845-F4C55EC7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autoSpaceDE w:val="0"/>
      <w:autoSpaceDN w:val="0"/>
      <w:adjustRightInd w:val="0"/>
      <w:spacing w:after="0" w:line="240" w:lineRule="auto"/>
    </w:pPr>
    <w:rPr>
      <w:kern w:val="0"/>
      <w:sz w:val="24"/>
      <w:szCs w:val="24"/>
      <w:lang w:val="sk-SK" w:eastAsia="sk-SK"/>
    </w:rPr>
  </w:style>
  <w:style w:type="paragraph" w:styleId="Nadpis2">
    <w:name w:val="heading 2"/>
    <w:basedOn w:val="Normlny"/>
    <w:next w:val="Normlny"/>
    <w:link w:val="Nadpis2Char"/>
    <w:uiPriority w:val="99"/>
    <w:qFormat/>
    <w:pPr>
      <w:pageBreakBefore/>
      <w:spacing w:before="360" w:after="360"/>
      <w:jc w:val="center"/>
      <w:outlineLvl w:val="1"/>
    </w:pPr>
    <w:rPr>
      <w:b/>
      <w:bCs/>
      <w:sz w:val="28"/>
      <w:szCs w:val="28"/>
    </w:rPr>
  </w:style>
  <w:style w:type="paragraph" w:styleId="Nadpis3">
    <w:name w:val="heading 3"/>
    <w:basedOn w:val="Normlny"/>
    <w:next w:val="Normlny"/>
    <w:link w:val="Nadpis3Char"/>
    <w:uiPriority w:val="99"/>
    <w:qFormat/>
    <w:pPr>
      <w:keepNext/>
      <w:spacing w:before="600" w:after="240"/>
      <w:ind w:left="709"/>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Pr>
      <w:rFonts w:asciiTheme="majorHAnsi" w:eastAsiaTheme="majorEastAsia" w:hAnsiTheme="majorHAnsi" w:cstheme="majorBidi"/>
      <w:b/>
      <w:bCs/>
      <w:i/>
      <w:iCs/>
      <w:kern w:val="0"/>
      <w:sz w:val="28"/>
      <w:szCs w:val="28"/>
      <w:lang w:val="sk-SK" w:eastAsia="sk-SK"/>
    </w:rPr>
  </w:style>
  <w:style w:type="character" w:customStyle="1" w:styleId="Nadpis3Char">
    <w:name w:val="Nadpis 3 Char"/>
    <w:basedOn w:val="Predvolenpsmoodseku"/>
    <w:link w:val="Nadpis3"/>
    <w:uiPriority w:val="9"/>
    <w:semiHidden/>
    <w:rPr>
      <w:rFonts w:asciiTheme="majorHAnsi" w:eastAsiaTheme="majorEastAsia" w:hAnsiTheme="majorHAnsi" w:cstheme="majorBidi"/>
      <w:b/>
      <w:bCs/>
      <w:kern w:val="0"/>
      <w:sz w:val="26"/>
      <w:szCs w:val="26"/>
      <w:lang w:val="sk-SK" w:eastAsia="sk-SK"/>
    </w:rPr>
  </w:style>
  <w:style w:type="paragraph" w:styleId="Obsah1">
    <w:name w:val="toc 1"/>
    <w:basedOn w:val="Normlny"/>
    <w:next w:val="Normlny"/>
    <w:autoRedefine/>
    <w:uiPriority w:val="99"/>
    <w:semiHidden/>
    <w:pPr>
      <w:tabs>
        <w:tab w:val="right" w:pos="9639"/>
      </w:tabs>
      <w:spacing w:before="240" w:after="120"/>
    </w:pPr>
    <w:rPr>
      <w:b/>
      <w:bCs/>
      <w:sz w:val="20"/>
      <w:szCs w:val="20"/>
    </w:rPr>
  </w:style>
  <w:style w:type="paragraph" w:styleId="Obsah2">
    <w:name w:val="toc 2"/>
    <w:basedOn w:val="Normlny"/>
    <w:next w:val="Normlny"/>
    <w:autoRedefine/>
    <w:uiPriority w:val="99"/>
    <w:semiHidden/>
    <w:pPr>
      <w:tabs>
        <w:tab w:val="right" w:pos="9639"/>
      </w:tabs>
      <w:spacing w:before="120"/>
      <w:ind w:left="240"/>
    </w:pPr>
    <w:rPr>
      <w:i/>
      <w:iCs/>
      <w:sz w:val="20"/>
      <w:szCs w:val="20"/>
    </w:rPr>
  </w:style>
  <w:style w:type="paragraph" w:styleId="Obsah3">
    <w:name w:val="toc 3"/>
    <w:basedOn w:val="Normlny"/>
    <w:next w:val="Normlny"/>
    <w:autoRedefine/>
    <w:uiPriority w:val="99"/>
    <w:semiHidden/>
    <w:pPr>
      <w:tabs>
        <w:tab w:val="right" w:pos="9639"/>
      </w:tabs>
      <w:ind w:left="480"/>
    </w:pPr>
    <w:rPr>
      <w:sz w:val="20"/>
      <w:szCs w:val="20"/>
    </w:rPr>
  </w:style>
  <w:style w:type="paragraph" w:styleId="Obsah4">
    <w:name w:val="toc 4"/>
    <w:basedOn w:val="Normlny"/>
    <w:next w:val="Normlny"/>
    <w:autoRedefine/>
    <w:uiPriority w:val="99"/>
    <w:semiHidden/>
    <w:pPr>
      <w:tabs>
        <w:tab w:val="right" w:pos="9639"/>
      </w:tabs>
      <w:ind w:left="720"/>
    </w:pPr>
    <w:rPr>
      <w:sz w:val="20"/>
      <w:szCs w:val="20"/>
    </w:rPr>
  </w:style>
  <w:style w:type="paragraph" w:styleId="Obsah5">
    <w:name w:val="toc 5"/>
    <w:basedOn w:val="Normlny"/>
    <w:next w:val="Normlny"/>
    <w:autoRedefine/>
    <w:uiPriority w:val="99"/>
    <w:semiHidden/>
    <w:pPr>
      <w:tabs>
        <w:tab w:val="right" w:pos="9639"/>
      </w:tabs>
      <w:ind w:left="960"/>
    </w:pPr>
    <w:rPr>
      <w:sz w:val="20"/>
      <w:szCs w:val="20"/>
    </w:rPr>
  </w:style>
  <w:style w:type="paragraph" w:styleId="Obsah6">
    <w:name w:val="toc 6"/>
    <w:basedOn w:val="Normlny"/>
    <w:next w:val="Normlny"/>
    <w:autoRedefine/>
    <w:uiPriority w:val="99"/>
    <w:semiHidden/>
    <w:pPr>
      <w:tabs>
        <w:tab w:val="right" w:pos="9639"/>
      </w:tabs>
      <w:ind w:left="1200"/>
    </w:pPr>
    <w:rPr>
      <w:sz w:val="20"/>
      <w:szCs w:val="20"/>
    </w:rPr>
  </w:style>
  <w:style w:type="paragraph" w:styleId="Obsah7">
    <w:name w:val="toc 7"/>
    <w:basedOn w:val="Normlny"/>
    <w:next w:val="Normlny"/>
    <w:autoRedefine/>
    <w:uiPriority w:val="99"/>
    <w:semiHidden/>
    <w:pPr>
      <w:tabs>
        <w:tab w:val="right" w:pos="9639"/>
      </w:tabs>
      <w:ind w:left="1440"/>
    </w:pPr>
    <w:rPr>
      <w:sz w:val="20"/>
      <w:szCs w:val="20"/>
    </w:rPr>
  </w:style>
  <w:style w:type="paragraph" w:styleId="Obsah8">
    <w:name w:val="toc 8"/>
    <w:basedOn w:val="Normlny"/>
    <w:next w:val="Normlny"/>
    <w:autoRedefine/>
    <w:uiPriority w:val="99"/>
    <w:semiHidden/>
    <w:pPr>
      <w:tabs>
        <w:tab w:val="right" w:pos="9639"/>
      </w:tabs>
      <w:ind w:left="1680"/>
    </w:pPr>
    <w:rPr>
      <w:sz w:val="20"/>
      <w:szCs w:val="20"/>
    </w:rPr>
  </w:style>
  <w:style w:type="paragraph" w:styleId="Obsah9">
    <w:name w:val="toc 9"/>
    <w:basedOn w:val="Normlny"/>
    <w:next w:val="Normlny"/>
    <w:autoRedefine/>
    <w:uiPriority w:val="99"/>
    <w:semiHidden/>
    <w:pPr>
      <w:tabs>
        <w:tab w:val="right" w:pos="9639"/>
      </w:tabs>
      <w:ind w:left="1920"/>
    </w:pPr>
    <w:rPr>
      <w:sz w:val="20"/>
      <w:szCs w:val="20"/>
    </w:rPr>
  </w:style>
  <w:style w:type="character" w:styleId="Odkaznavysvetlivku">
    <w:name w:val="endnote reference"/>
    <w:basedOn w:val="Predvolenpsmoodseku"/>
    <w:uiPriority w:val="99"/>
    <w:semiHidden/>
    <w:rPr>
      <w:vertAlign w:val="superscript"/>
    </w:rPr>
  </w:style>
  <w:style w:type="paragraph" w:styleId="Hlavika">
    <w:name w:val="header"/>
    <w:basedOn w:val="Normlny"/>
    <w:link w:val="HlavikaChar"/>
    <w:uiPriority w:val="99"/>
    <w:pPr>
      <w:tabs>
        <w:tab w:val="center" w:pos="4819"/>
        <w:tab w:val="right" w:pos="9071"/>
      </w:tabs>
    </w:pPr>
    <w:rPr>
      <w:rFonts w:ascii="SouvenirLight-Latin" w:hAnsi="SouvenirLight-Latin" w:cs="SouvenirLight-Latin"/>
      <w:sz w:val="20"/>
      <w:szCs w:val="20"/>
      <w:lang w:val="cs-CZ"/>
      <w14:shadow w14:blurRad="50800" w14:dist="38100" w14:dir="2700000" w14:sx="100000" w14:sy="100000" w14:kx="0" w14:ky="0" w14:algn="tl">
        <w14:srgbClr w14:val="000000">
          <w14:alpha w14:val="60000"/>
        </w14:srgbClr>
      </w14:shadow>
    </w:rPr>
  </w:style>
  <w:style w:type="character" w:customStyle="1" w:styleId="HlavikaChar">
    <w:name w:val="Hlavička Char"/>
    <w:basedOn w:val="Predvolenpsmoodseku"/>
    <w:link w:val="Hlavika"/>
    <w:uiPriority w:val="99"/>
    <w:semiHidden/>
    <w:rPr>
      <w:kern w:val="0"/>
      <w:sz w:val="24"/>
      <w:szCs w:val="24"/>
      <w:lang w:val="sk-SK" w:eastAsia="sk-SK"/>
    </w:rPr>
  </w:style>
  <w:style w:type="paragraph" w:styleId="Pta">
    <w:name w:val="footer"/>
    <w:basedOn w:val="Normlny"/>
    <w:link w:val="PtaChar"/>
    <w:uiPriority w:val="99"/>
    <w:pPr>
      <w:tabs>
        <w:tab w:val="center" w:pos="4819"/>
        <w:tab w:val="right" w:pos="9071"/>
      </w:tabs>
      <w:jc w:val="both"/>
    </w:pPr>
    <w:rPr>
      <w:rFonts w:ascii="SouvenirLight-Latin" w:hAnsi="SouvenirLight-Latin" w:cs="SouvenirLight-Latin"/>
      <w:lang w:val="cs-CZ"/>
    </w:rPr>
  </w:style>
  <w:style w:type="character" w:customStyle="1" w:styleId="PtaChar">
    <w:name w:val="Päta Char"/>
    <w:basedOn w:val="Predvolenpsmoodseku"/>
    <w:link w:val="Pta"/>
    <w:uiPriority w:val="99"/>
    <w:semiHidden/>
    <w:rPr>
      <w:kern w:val="0"/>
      <w:sz w:val="24"/>
      <w:szCs w:val="24"/>
      <w:lang w:val="sk-SK" w:eastAsia="sk-SK"/>
    </w:rPr>
  </w:style>
  <w:style w:type="paragraph" w:styleId="Textvysvetlivky">
    <w:name w:val="endnote text"/>
    <w:basedOn w:val="Normlny"/>
    <w:link w:val="TextvysvetlivkyChar"/>
    <w:uiPriority w:val="99"/>
    <w:semiHidden/>
    <w:pPr>
      <w:jc w:val="both"/>
    </w:pPr>
    <w:rPr>
      <w:rFonts w:ascii="SouvenirLight-Latin" w:hAnsi="SouvenirLight-Latin" w:cs="SouvenirLight-Latin"/>
      <w:sz w:val="20"/>
      <w:szCs w:val="20"/>
      <w:lang w:val="cs-CZ"/>
    </w:rPr>
  </w:style>
  <w:style w:type="character" w:customStyle="1" w:styleId="TextvysvetlivkyChar">
    <w:name w:val="Text vysvetlivky Char"/>
    <w:basedOn w:val="Predvolenpsmoodseku"/>
    <w:link w:val="Textvysvetlivky"/>
    <w:uiPriority w:val="99"/>
    <w:semiHidden/>
    <w:rPr>
      <w:kern w:val="0"/>
      <w:sz w:val="20"/>
      <w:szCs w:val="20"/>
      <w:lang w:val="sk-SK" w:eastAsia="sk-SK"/>
    </w:rPr>
  </w:style>
  <w:style w:type="character" w:styleId="Odkaznakomentr">
    <w:name w:val="annotation reference"/>
    <w:basedOn w:val="Predvolenpsmoodseku"/>
    <w:uiPriority w:val="99"/>
    <w:semiHidden/>
    <w:rPr>
      <w:sz w:val="16"/>
      <w:szCs w:val="16"/>
    </w:rPr>
  </w:style>
  <w:style w:type="paragraph" w:styleId="Textkomentra">
    <w:name w:val="annotation text"/>
    <w:basedOn w:val="Normlny"/>
    <w:link w:val="TextkomentraChar"/>
    <w:uiPriority w:val="99"/>
    <w:semiHidden/>
    <w:rPr>
      <w:sz w:val="20"/>
      <w:szCs w:val="20"/>
    </w:rPr>
  </w:style>
  <w:style w:type="character" w:customStyle="1" w:styleId="TextkomentraChar">
    <w:name w:val="Text komentára Char"/>
    <w:basedOn w:val="Predvolenpsmoodseku"/>
    <w:link w:val="Textkomentra"/>
    <w:uiPriority w:val="99"/>
    <w:semiHidden/>
    <w:rPr>
      <w:kern w:val="0"/>
      <w:sz w:val="20"/>
      <w:szCs w:val="20"/>
      <w:lang w:val="sk-SK" w:eastAsia="sk-SK"/>
    </w:rPr>
  </w:style>
  <w:style w:type="paragraph" w:styleId="Textpoznmkypodiarou">
    <w:name w:val="footnote text"/>
    <w:basedOn w:val="Normlny"/>
    <w:link w:val="TextpoznmkypodiarouChar"/>
    <w:uiPriority w:val="99"/>
    <w:semiHidden/>
    <w:rPr>
      <w:sz w:val="20"/>
      <w:szCs w:val="20"/>
    </w:rPr>
  </w:style>
  <w:style w:type="character" w:customStyle="1" w:styleId="TextpoznmkypodiarouChar">
    <w:name w:val="Text poznámky pod čiarou Char"/>
    <w:basedOn w:val="Predvolenpsmoodseku"/>
    <w:link w:val="Textpoznmkypodiarou"/>
    <w:uiPriority w:val="99"/>
    <w:semiHidden/>
    <w:rPr>
      <w:kern w:val="0"/>
      <w:sz w:val="20"/>
      <w:szCs w:val="20"/>
      <w:lang w:val="sk-SK" w:eastAsia="sk-SK"/>
    </w:rPr>
  </w:style>
  <w:style w:type="character" w:styleId="Odkaznapoznmkupodiarou">
    <w:name w:val="footnote reference"/>
    <w:basedOn w:val="Predvolenpsmoodseku"/>
    <w:uiPriority w:val="99"/>
    <w:semiHidden/>
    <w:rPr>
      <w:vertAlign w:val="superscript"/>
    </w:rPr>
  </w:style>
  <w:style w:type="character" w:styleId="slostrany">
    <w:name w:val="page number"/>
    <w:basedOn w:val="Predvolenpsmoodseku"/>
    <w:uiPriority w:val="99"/>
  </w:style>
  <w:style w:type="character" w:styleId="Hypertextovprepojenie">
    <w:name w:val="Hyperlink"/>
    <w:basedOn w:val="Predvolenpsmoodseku"/>
    <w:uiPriority w:val="99"/>
    <w:rsid w:val="001B6D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F2A30C528ECEB4B87AFBB65C7E6FA1F" ma:contentTypeVersion="15" ma:contentTypeDescription="Umožňuje vytvoriť nový dokument." ma:contentTypeScope="" ma:versionID="03f51f1824ec92cd276c5cddb3df0b78">
  <xsd:schema xmlns:xsd="http://www.w3.org/2001/XMLSchema" xmlns:xs="http://www.w3.org/2001/XMLSchema" xmlns:p="http://schemas.microsoft.com/office/2006/metadata/properties" xmlns:ns2="44c639b1-d699-41be-bcae-2f62eca2e283" xmlns:ns3="778fa9fe-f589-4b0d-9426-ff3b4c323be2" xmlns:ns4="21b06850-5a90-4d79-aa5c-5115abe277c8" targetNamespace="http://schemas.microsoft.com/office/2006/metadata/properties" ma:root="true" ma:fieldsID="0a45116bf3e493525edda36af8cdf57c" ns2:_="" ns3:_="" ns4:_="">
    <xsd:import namespace="44c639b1-d699-41be-bcae-2f62eca2e283"/>
    <xsd:import namespace="778fa9fe-f589-4b0d-9426-ff3b4c323be2"/>
    <xsd:import namespace="21b06850-5a90-4d79-aa5c-5115abe277c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639b1-d699-41be-bcae-2f62eca2e28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a" ma:readOnly="false" ma:fieldId="{5cf76f15-5ced-4ddc-b409-7134ff3c332f}" ma:taxonomyMulti="true" ma:sspId="0dec7bb2-5c12-4403-a7a5-2c9e4bd2392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8fa9fe-f589-4b0d-9426-ff3b4c323be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81a5c76-a329-4aa1-84eb-60069130a860}" ma:internalName="TaxCatchAll" ma:showField="CatchAllData" ma:web="778fa9fe-f589-4b0d-9426-ff3b4c323b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b06850-5a90-4d79-aa5c-5115abe277c8"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c639b1-d699-41be-bcae-2f62eca2e283">
      <Terms xmlns="http://schemas.microsoft.com/office/infopath/2007/PartnerControls"/>
    </lcf76f155ced4ddcb4097134ff3c332f>
    <TaxCatchAll xmlns="778fa9fe-f589-4b0d-9426-ff3b4c323be2" xsi:nil="true"/>
  </documentManagement>
</p:properties>
</file>

<file path=customXml/itemProps1.xml><?xml version="1.0" encoding="utf-8"?>
<ds:datastoreItem xmlns:ds="http://schemas.openxmlformats.org/officeDocument/2006/customXml" ds:itemID="{460A9638-5C92-47F4-A98C-EBF9C9EB1DE2}"/>
</file>

<file path=customXml/itemProps2.xml><?xml version="1.0" encoding="utf-8"?>
<ds:datastoreItem xmlns:ds="http://schemas.openxmlformats.org/officeDocument/2006/customXml" ds:itemID="{D129BAA2-BA27-401A-9CF8-2825F393B02F}"/>
</file>

<file path=customXml/itemProps3.xml><?xml version="1.0" encoding="utf-8"?>
<ds:datastoreItem xmlns:ds="http://schemas.openxmlformats.org/officeDocument/2006/customXml" ds:itemID="{AC06ABA5-677C-47E9-BD9D-FC88E44D487F}"/>
</file>

<file path=docProps/app.xml><?xml version="1.0" encoding="utf-8"?>
<Properties xmlns="http://schemas.openxmlformats.org/officeDocument/2006/extended-properties" xmlns:vt="http://schemas.openxmlformats.org/officeDocument/2006/docPropsVTypes">
  <Template>Normal</Template>
  <TotalTime>13</TotalTime>
  <Pages>1</Pages>
  <Words>9525</Words>
  <Characters>54388</Characters>
  <Application>Microsoft Office Word</Application>
  <DocSecurity>0</DocSecurity>
  <Lines>453</Lines>
  <Paragraphs>127</Paragraphs>
  <ScaleCrop>false</ScaleCrop>
  <Company>http://grkat.nfo.sk</Company>
  <LinksUpToDate>false</LinksUpToDate>
  <CharactersWithSpaces>63786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Orientale lumen</dc:title>
  <dc:subject>apoštolský list rímskeho pápeža</dc:subject>
  <dc:creator>Ján Pavol II.</dc:creator>
  <cp:keywords/>
  <dc:description/>
  <cp:lastModifiedBy>Anna Harsanyi</cp:lastModifiedBy>
  <cp:revision>2</cp:revision>
  <dcterms:created xsi:type="dcterms:W3CDTF">2024-06-28T07:23:00Z</dcterms:created>
  <dcterms:modified xsi:type="dcterms:W3CDTF">2024-06-28T07:23:00Z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0x0101004F2A30C528ECEB4B87AFBB65C7E6FA1F</vt:lpwstr>
  </property>
</Properties>
</file>